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6BB8" w14:textId="77777777" w:rsidR="00665E4C" w:rsidRPr="00B35F3C" w:rsidRDefault="00C704F3" w:rsidP="00C704F3">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44"/>
          <w:szCs w:val="44"/>
        </w:rPr>
      </w:pPr>
      <w:r w:rsidRPr="00B35F3C">
        <w:rPr>
          <w:rFonts w:ascii="Tahoma" w:hAnsi="Tahoma" w:cs="Tahoma"/>
          <w:b/>
          <w:bCs/>
          <w:caps/>
          <w:sz w:val="44"/>
          <w:szCs w:val="44"/>
        </w:rPr>
        <w:t>Ogłoszenie o udzielanym zamówieniu kulturalnym</w:t>
      </w:r>
    </w:p>
    <w:p w14:paraId="3F947B7D"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sz w:val="32"/>
          <w:szCs w:val="32"/>
        </w:rPr>
      </w:pPr>
    </w:p>
    <w:p w14:paraId="3E5237D0"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sz w:val="32"/>
          <w:szCs w:val="32"/>
        </w:rPr>
      </w:pPr>
    </w:p>
    <w:p w14:paraId="7333F263"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sz w:val="32"/>
          <w:szCs w:val="32"/>
        </w:rPr>
      </w:pPr>
      <w:r w:rsidRPr="00B35F3C">
        <w:rPr>
          <w:rFonts w:ascii="Tahoma" w:hAnsi="Tahoma" w:cs="Tahoma"/>
          <w:b/>
          <w:bCs/>
          <w:sz w:val="32"/>
          <w:szCs w:val="32"/>
        </w:rPr>
        <w:t xml:space="preserve">na realizację zamówienia </w:t>
      </w:r>
      <w:r w:rsidR="00517D45" w:rsidRPr="00B35F3C">
        <w:rPr>
          <w:rFonts w:ascii="Tahoma" w:hAnsi="Tahoma" w:cs="Tahoma"/>
          <w:b/>
          <w:bCs/>
          <w:sz w:val="32"/>
          <w:szCs w:val="32"/>
        </w:rPr>
        <w:t>Teatru Muzycznego ROMA.</w:t>
      </w:r>
    </w:p>
    <w:p w14:paraId="2AE6B946"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sz w:val="28"/>
          <w:szCs w:val="28"/>
        </w:rPr>
      </w:pPr>
    </w:p>
    <w:p w14:paraId="705E8F43" w14:textId="77777777" w:rsidR="00D90434" w:rsidRPr="00B35F3C" w:rsidRDefault="00D90434"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p>
    <w:p w14:paraId="0DB5A8F9" w14:textId="58223287" w:rsidR="00952E4D" w:rsidRDefault="00F70710"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F70710">
        <w:rPr>
          <w:rFonts w:ascii="Tahoma" w:hAnsi="Tahoma" w:cs="Tahoma"/>
          <w:b/>
          <w:bCs/>
          <w:caps/>
          <w:sz w:val="32"/>
          <w:szCs w:val="32"/>
        </w:rPr>
        <w:t>OBSŁUGA SYSTEMU EFEKTU LOTU (TRANSPORTU LINOWEGO) WRAZ Z ZABEZPIECZENIEM AKTORKI PODCZAS EWOLUCJI LOTU NAD GŁÓWNĄ SCENĄ TEATRU MUZYCZNEGO ROMA PODCZAS SPEKTAKLI I PRÓB MUSICALU „WICKED” ZGODNIE Z OPRACOWANĄ KONCEPCJĄ REŻYSERSKĄ</w:t>
      </w:r>
      <w:r>
        <w:rPr>
          <w:rFonts w:ascii="Tahoma" w:hAnsi="Tahoma" w:cs="Tahoma"/>
          <w:b/>
          <w:bCs/>
          <w:caps/>
          <w:sz w:val="32"/>
          <w:szCs w:val="32"/>
        </w:rPr>
        <w:t>.</w:t>
      </w:r>
    </w:p>
    <w:p w14:paraId="1DC62319" w14:textId="77777777" w:rsidR="00F70710" w:rsidRPr="00B35F3C" w:rsidRDefault="00F70710"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p>
    <w:p w14:paraId="38FC6018" w14:textId="77777777" w:rsidR="007A3AC8" w:rsidRPr="00B35F3C" w:rsidRDefault="007A3AC8"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p>
    <w:p w14:paraId="70C5F070" w14:textId="25239682" w:rsidR="00665E4C" w:rsidRPr="00B35F3C" w:rsidRDefault="00602545"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B35F3C">
        <w:rPr>
          <w:rFonts w:ascii="Tahoma" w:hAnsi="Tahoma" w:cs="Tahoma"/>
          <w:b/>
          <w:bCs/>
          <w:caps/>
          <w:sz w:val="32"/>
          <w:szCs w:val="32"/>
        </w:rPr>
        <w:t xml:space="preserve">POSTĘPOWANIE NR </w:t>
      </w:r>
      <w:r w:rsidR="00F70710">
        <w:rPr>
          <w:rFonts w:ascii="Tahoma" w:hAnsi="Tahoma" w:cs="Tahoma"/>
          <w:b/>
          <w:bCs/>
          <w:caps/>
          <w:sz w:val="32"/>
          <w:szCs w:val="32"/>
        </w:rPr>
        <w:t>5/K/2026</w:t>
      </w:r>
    </w:p>
    <w:p w14:paraId="74A5FB6F" w14:textId="77777777" w:rsidR="00573F1D" w:rsidRPr="00B35F3C" w:rsidRDefault="00573F1D"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p>
    <w:p w14:paraId="1EABD02E"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405E3C1E"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7A3528B5"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rPr>
      </w:pPr>
    </w:p>
    <w:p w14:paraId="6467917A" w14:textId="30B86D14" w:rsidR="00665E4C" w:rsidRPr="00B35F3C" w:rsidRDefault="00D56758" w:rsidP="00B239E0">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noProof/>
        </w:rPr>
      </w:pPr>
      <w:r w:rsidRPr="00B35F3C">
        <w:rPr>
          <w:rFonts w:ascii="Tahoma" w:hAnsi="Tahoma" w:cs="Tahoma"/>
          <w:noProof/>
        </w:rPr>
        <w:drawing>
          <wp:inline distT="0" distB="0" distL="0" distR="0" wp14:anchorId="2E3D6C69" wp14:editId="0574D150">
            <wp:extent cx="2219325" cy="1285875"/>
            <wp:effectExtent l="0" t="0" r="9525" b="9525"/>
            <wp:docPr id="950892519" name="Obraz 1" descr="Obraz zawierający tekst, Czcionka, Grafi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892519" name="Obraz 1" descr="Obraz zawierający tekst, Czcionka, Grafika, logo&#10;&#10;Zawartość wygenerowana przez sztuczną inteligencję może być niepoprawna."/>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19325" cy="1285875"/>
                    </a:xfrm>
                    <a:prstGeom prst="rect">
                      <a:avLst/>
                    </a:prstGeom>
                  </pic:spPr>
                </pic:pic>
              </a:graphicData>
            </a:graphic>
          </wp:inline>
        </w:drawing>
      </w:r>
    </w:p>
    <w:p w14:paraId="7444DA8C" w14:textId="77777777" w:rsidR="004F5198" w:rsidRPr="00B35F3C" w:rsidRDefault="004F5198" w:rsidP="004F5198">
      <w:pPr>
        <w:pStyle w:val="TreA"/>
        <w:pBdr>
          <w:top w:val="none" w:sz="0" w:space="0" w:color="auto"/>
          <w:left w:val="none" w:sz="0" w:space="0" w:color="auto"/>
          <w:bottom w:val="none" w:sz="0" w:space="0" w:color="auto"/>
          <w:right w:val="none" w:sz="0" w:space="0" w:color="auto"/>
          <w:bar w:val="none" w:sz="0" w:color="auto"/>
        </w:pBdr>
        <w:rPr>
          <w:rFonts w:ascii="Tahoma" w:hAnsi="Tahoma" w:cs="Tahoma"/>
          <w:noProof/>
        </w:rPr>
      </w:pPr>
    </w:p>
    <w:p w14:paraId="108115E9" w14:textId="77777777" w:rsidR="004F5198" w:rsidRPr="00B35F3C" w:rsidRDefault="004F5198" w:rsidP="004F5198">
      <w:pPr>
        <w:pStyle w:val="TreA"/>
        <w:pBdr>
          <w:top w:val="none" w:sz="0" w:space="0" w:color="auto"/>
          <w:left w:val="none" w:sz="0" w:space="0" w:color="auto"/>
          <w:bottom w:val="none" w:sz="0" w:space="0" w:color="auto"/>
          <w:right w:val="none" w:sz="0" w:space="0" w:color="auto"/>
          <w:bar w:val="none" w:sz="0" w:color="auto"/>
        </w:pBdr>
        <w:rPr>
          <w:rFonts w:ascii="Tahoma" w:hAnsi="Tahoma" w:cs="Tahoma"/>
          <w:noProof/>
        </w:rPr>
      </w:pPr>
    </w:p>
    <w:p w14:paraId="43325899" w14:textId="77777777" w:rsidR="004F5198" w:rsidRPr="00B35F3C" w:rsidRDefault="004F5198" w:rsidP="004F5198">
      <w:pPr>
        <w:autoSpaceDE w:val="0"/>
        <w:autoSpaceDN w:val="0"/>
        <w:adjustRightInd w:val="0"/>
        <w:rPr>
          <w:rFonts w:ascii="Tahoma" w:eastAsia="Times New Roman" w:hAnsi="Tahoma" w:cs="Tahoma"/>
          <w:b/>
          <w:bCs/>
          <w:color w:val="000000"/>
          <w:sz w:val="23"/>
          <w:szCs w:val="23"/>
        </w:rPr>
      </w:pPr>
    </w:p>
    <w:p w14:paraId="7D7DADF6" w14:textId="77777777" w:rsidR="004F5198" w:rsidRPr="00B35F3C" w:rsidRDefault="004F5198" w:rsidP="004F5198">
      <w:pPr>
        <w:autoSpaceDE w:val="0"/>
        <w:autoSpaceDN w:val="0"/>
        <w:adjustRightInd w:val="0"/>
        <w:rPr>
          <w:rFonts w:ascii="Tahoma" w:eastAsia="Times New Roman" w:hAnsi="Tahoma" w:cs="Tahoma"/>
          <w:b/>
          <w:bCs/>
          <w:color w:val="000000"/>
          <w:sz w:val="23"/>
          <w:szCs w:val="23"/>
        </w:rPr>
      </w:pPr>
    </w:p>
    <w:p w14:paraId="5987A20A" w14:textId="77777777" w:rsidR="004F5198" w:rsidRPr="00B35F3C" w:rsidRDefault="004F5198" w:rsidP="004F5198">
      <w:pPr>
        <w:autoSpaceDE w:val="0"/>
        <w:autoSpaceDN w:val="0"/>
        <w:adjustRightInd w:val="0"/>
        <w:rPr>
          <w:rFonts w:ascii="Tahoma" w:eastAsia="Times New Roman" w:hAnsi="Tahoma" w:cs="Tahoma"/>
          <w:b/>
          <w:bCs/>
          <w:color w:val="000000"/>
          <w:sz w:val="23"/>
          <w:szCs w:val="23"/>
        </w:rPr>
      </w:pPr>
    </w:p>
    <w:p w14:paraId="1C7C6D2D" w14:textId="77777777" w:rsidR="004F5198" w:rsidRPr="00B35F3C" w:rsidRDefault="004F5198" w:rsidP="004F5198">
      <w:pPr>
        <w:autoSpaceDE w:val="0"/>
        <w:autoSpaceDN w:val="0"/>
        <w:adjustRightInd w:val="0"/>
        <w:rPr>
          <w:rFonts w:ascii="Tahoma" w:eastAsia="Times New Roman" w:hAnsi="Tahoma" w:cs="Tahoma"/>
          <w:b/>
          <w:bCs/>
          <w:color w:val="000000"/>
          <w:sz w:val="23"/>
          <w:szCs w:val="23"/>
        </w:rPr>
      </w:pPr>
    </w:p>
    <w:p w14:paraId="5A7F10D2" w14:textId="77777777" w:rsidR="00952E4D" w:rsidRPr="00B35F3C" w:rsidRDefault="00952E4D" w:rsidP="004F5198">
      <w:pPr>
        <w:autoSpaceDE w:val="0"/>
        <w:autoSpaceDN w:val="0"/>
        <w:adjustRightInd w:val="0"/>
        <w:rPr>
          <w:rFonts w:ascii="Tahoma" w:eastAsia="Times New Roman" w:hAnsi="Tahoma" w:cs="Tahoma"/>
          <w:b/>
          <w:bCs/>
          <w:color w:val="000000"/>
          <w:sz w:val="23"/>
          <w:szCs w:val="23"/>
        </w:rPr>
      </w:pPr>
    </w:p>
    <w:p w14:paraId="62B6E09B" w14:textId="5B42223E" w:rsidR="004F5198" w:rsidRPr="00B35F3C" w:rsidRDefault="004F5198" w:rsidP="004F5198">
      <w:pPr>
        <w:autoSpaceDE w:val="0"/>
        <w:autoSpaceDN w:val="0"/>
        <w:adjustRightInd w:val="0"/>
        <w:rPr>
          <w:rFonts w:ascii="Tahoma" w:eastAsia="Times New Roman" w:hAnsi="Tahoma" w:cs="Tahoma"/>
          <w:b/>
          <w:bCs/>
          <w:color w:val="000000"/>
          <w:sz w:val="23"/>
          <w:szCs w:val="23"/>
        </w:rPr>
      </w:pPr>
      <w:r w:rsidRPr="00B35F3C">
        <w:rPr>
          <w:rFonts w:ascii="Tahoma" w:eastAsia="Times New Roman" w:hAnsi="Tahoma" w:cs="Tahoma"/>
          <w:b/>
          <w:bCs/>
          <w:color w:val="000000"/>
          <w:sz w:val="23"/>
          <w:szCs w:val="23"/>
        </w:rPr>
        <w:t xml:space="preserve">ZATWIERDZIŁ: </w:t>
      </w:r>
    </w:p>
    <w:p w14:paraId="1CD37EA4" w14:textId="77777777" w:rsidR="004F5198" w:rsidRPr="00B35F3C" w:rsidRDefault="004F5198" w:rsidP="004F5198">
      <w:pPr>
        <w:pStyle w:val="TreA"/>
        <w:rPr>
          <w:rFonts w:ascii="Tahoma" w:eastAsia="Times New Roman" w:hAnsi="Tahoma" w:cs="Tahoma"/>
          <w:sz w:val="23"/>
          <w:szCs w:val="23"/>
        </w:rPr>
      </w:pPr>
    </w:p>
    <w:p w14:paraId="78AE155E" w14:textId="77777777" w:rsidR="004F5198" w:rsidRPr="00B35F3C" w:rsidRDefault="004F5198" w:rsidP="004F5198">
      <w:pPr>
        <w:pStyle w:val="TreA"/>
        <w:rPr>
          <w:rFonts w:ascii="Tahoma" w:eastAsia="Times New Roman" w:hAnsi="Tahoma" w:cs="Tahoma"/>
          <w:sz w:val="23"/>
          <w:szCs w:val="23"/>
        </w:rPr>
      </w:pPr>
    </w:p>
    <w:p w14:paraId="4976B567" w14:textId="77777777" w:rsidR="004F5198" w:rsidRPr="00B35F3C" w:rsidRDefault="004F5198" w:rsidP="004F5198">
      <w:pPr>
        <w:pStyle w:val="TreA"/>
        <w:rPr>
          <w:rFonts w:ascii="Tahoma" w:eastAsia="Times New Roman" w:hAnsi="Tahoma" w:cs="Tahoma"/>
          <w:sz w:val="23"/>
          <w:szCs w:val="23"/>
        </w:rPr>
      </w:pPr>
      <w:r w:rsidRPr="00B35F3C">
        <w:rPr>
          <w:rFonts w:ascii="Tahoma" w:eastAsia="Times New Roman" w:hAnsi="Tahoma" w:cs="Tahoma"/>
          <w:sz w:val="23"/>
          <w:szCs w:val="23"/>
        </w:rPr>
        <w:t>……………………………..</w:t>
      </w:r>
    </w:p>
    <w:p w14:paraId="046A1341" w14:textId="58A6EC33" w:rsidR="004F5198" w:rsidRPr="00B35F3C" w:rsidRDefault="00F70710" w:rsidP="004F5198">
      <w:pPr>
        <w:pStyle w:val="TreA"/>
        <w:rPr>
          <w:rFonts w:ascii="Tahoma" w:eastAsia="Times New Roman" w:hAnsi="Tahoma" w:cs="Tahoma"/>
          <w:sz w:val="23"/>
          <w:szCs w:val="23"/>
        </w:rPr>
      </w:pPr>
      <w:r>
        <w:rPr>
          <w:rFonts w:ascii="Tahoma" w:eastAsia="Times New Roman" w:hAnsi="Tahoma" w:cs="Tahoma"/>
          <w:sz w:val="23"/>
          <w:szCs w:val="23"/>
        </w:rPr>
        <w:t>22</w:t>
      </w:r>
      <w:r w:rsidR="004F5198" w:rsidRPr="00B35F3C">
        <w:rPr>
          <w:rFonts w:ascii="Tahoma" w:eastAsia="Times New Roman" w:hAnsi="Tahoma" w:cs="Tahoma"/>
          <w:sz w:val="23"/>
          <w:szCs w:val="23"/>
        </w:rPr>
        <w:t>.</w:t>
      </w:r>
      <w:r w:rsidR="00D56758" w:rsidRPr="00B35F3C">
        <w:rPr>
          <w:rFonts w:ascii="Tahoma" w:eastAsia="Times New Roman" w:hAnsi="Tahoma" w:cs="Tahoma"/>
          <w:sz w:val="23"/>
          <w:szCs w:val="23"/>
        </w:rPr>
        <w:t>0</w:t>
      </w:r>
      <w:r w:rsidR="00952E4D" w:rsidRPr="00B35F3C">
        <w:rPr>
          <w:rFonts w:ascii="Tahoma" w:eastAsia="Times New Roman" w:hAnsi="Tahoma" w:cs="Tahoma"/>
          <w:sz w:val="23"/>
          <w:szCs w:val="23"/>
        </w:rPr>
        <w:t>7</w:t>
      </w:r>
      <w:r w:rsidR="004F5198" w:rsidRPr="00B35F3C">
        <w:rPr>
          <w:rFonts w:ascii="Tahoma" w:eastAsia="Times New Roman" w:hAnsi="Tahoma" w:cs="Tahoma"/>
          <w:sz w:val="23"/>
          <w:szCs w:val="23"/>
        </w:rPr>
        <w:t>.202</w:t>
      </w:r>
      <w:r w:rsidR="0049501F" w:rsidRPr="00B35F3C">
        <w:rPr>
          <w:rFonts w:ascii="Tahoma" w:eastAsia="Times New Roman" w:hAnsi="Tahoma" w:cs="Tahoma"/>
          <w:sz w:val="23"/>
          <w:szCs w:val="23"/>
        </w:rPr>
        <w:t>6</w:t>
      </w:r>
      <w:r w:rsidR="004F5198" w:rsidRPr="00B35F3C">
        <w:rPr>
          <w:rFonts w:ascii="Tahoma" w:eastAsia="Times New Roman" w:hAnsi="Tahoma" w:cs="Tahoma"/>
          <w:sz w:val="23"/>
          <w:szCs w:val="23"/>
        </w:rPr>
        <w:t xml:space="preserve"> r.</w:t>
      </w:r>
    </w:p>
    <w:p w14:paraId="747164F9" w14:textId="77777777" w:rsidR="00665E4C" w:rsidRPr="00B35F3C" w:rsidRDefault="00665E4C" w:rsidP="00665E4C">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Fonts w:ascii="Tahoma" w:hAnsi="Tahoma" w:cs="Tahoma"/>
          <w:b/>
          <w:bCs/>
        </w:rPr>
      </w:pPr>
      <w:r w:rsidRPr="00B35F3C">
        <w:rPr>
          <w:rFonts w:ascii="Tahoma" w:hAnsi="Tahoma" w:cs="Tahoma"/>
          <w:sz w:val="20"/>
          <w:szCs w:val="20"/>
        </w:rPr>
        <w:br w:type="page"/>
      </w:r>
      <w:r w:rsidRPr="00B35F3C">
        <w:rPr>
          <w:rFonts w:ascii="Tahoma" w:hAnsi="Tahoma" w:cs="Tahoma"/>
          <w:b/>
          <w:bCs/>
        </w:rPr>
        <w:lastRenderedPageBreak/>
        <w:t>Nazwa oraz adres Zamawiającego.</w:t>
      </w:r>
    </w:p>
    <w:p w14:paraId="3D3BA5C9"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453D747" w14:textId="77777777" w:rsidR="00517D45" w:rsidRPr="00B35F3C" w:rsidRDefault="00517D45" w:rsidP="00517D45">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 xml:space="preserve">Teatr Muzyczny ROMA w Warszawie, </w:t>
      </w:r>
    </w:p>
    <w:p w14:paraId="0F768EAB" w14:textId="77777777" w:rsidR="00517D45" w:rsidRPr="00B35F3C" w:rsidRDefault="00517D45" w:rsidP="00517D45">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 xml:space="preserve">ul. Nowogrodzka 49, </w:t>
      </w:r>
    </w:p>
    <w:p w14:paraId="524C01B9" w14:textId="77777777" w:rsidR="00517D45" w:rsidRPr="00B35F3C" w:rsidRDefault="00517D45" w:rsidP="00517D45">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00-695 Warszawa</w:t>
      </w:r>
    </w:p>
    <w:p w14:paraId="48EAFA9C" w14:textId="77777777" w:rsidR="00517D45" w:rsidRPr="00B35F3C" w:rsidRDefault="00517D45" w:rsidP="00517D45">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Strona internetowa Teatru: http://www.teatrroma.pl</w:t>
      </w:r>
    </w:p>
    <w:p w14:paraId="799D1BCB" w14:textId="77777777" w:rsidR="00517D45" w:rsidRPr="00B35F3C" w:rsidRDefault="00B91F8E"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Mail</w:t>
      </w:r>
      <w:r w:rsidR="00517D45" w:rsidRPr="00B35F3C">
        <w:rPr>
          <w:rFonts w:ascii="Tahoma" w:hAnsi="Tahoma" w:cs="Tahoma"/>
        </w:rPr>
        <w:t xml:space="preserve"> do koresp</w:t>
      </w:r>
      <w:r w:rsidRPr="00B35F3C">
        <w:rPr>
          <w:rFonts w:ascii="Tahoma" w:hAnsi="Tahoma" w:cs="Tahoma"/>
        </w:rPr>
        <w:t xml:space="preserve">ondencji w sprawie Zamówienia: </w:t>
      </w:r>
      <w:hyperlink r:id="rId9" w:history="1">
        <w:r w:rsidR="00981558" w:rsidRPr="00B35F3C">
          <w:rPr>
            <w:rStyle w:val="Hipercze"/>
            <w:rFonts w:ascii="Tahoma" w:hAnsi="Tahoma" w:cs="Tahoma"/>
          </w:rPr>
          <w:t>przetargi@teatrroma.pl</w:t>
        </w:r>
      </w:hyperlink>
    </w:p>
    <w:p w14:paraId="1B4034E2" w14:textId="77777777" w:rsidR="00981558" w:rsidRPr="00B35F3C" w:rsidRDefault="00981558"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09397894" w14:textId="77777777" w:rsidR="00517D45" w:rsidRPr="00B35F3C" w:rsidRDefault="00517D45"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REGON: </w:t>
      </w:r>
      <w:r w:rsidRPr="00B35F3C">
        <w:rPr>
          <w:rStyle w:val="Brak"/>
          <w:rFonts w:ascii="Tahoma" w:hAnsi="Tahoma" w:cs="Tahoma"/>
        </w:rPr>
        <w:tab/>
        <w:t xml:space="preserve">000278072 </w:t>
      </w:r>
      <w:r w:rsidRPr="00B35F3C">
        <w:rPr>
          <w:rStyle w:val="Brak"/>
          <w:rFonts w:ascii="Tahoma" w:hAnsi="Tahoma" w:cs="Tahoma"/>
        </w:rPr>
        <w:tab/>
        <w:t xml:space="preserve"> </w:t>
      </w:r>
    </w:p>
    <w:p w14:paraId="7CD37B43" w14:textId="77777777" w:rsidR="00517D45" w:rsidRPr="00B35F3C" w:rsidRDefault="00517D45"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NIP: 526-030-78-50</w:t>
      </w:r>
    </w:p>
    <w:p w14:paraId="582CADB4"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sz w:val="20"/>
          <w:szCs w:val="20"/>
        </w:rPr>
      </w:pPr>
      <w:r w:rsidRPr="00B35F3C">
        <w:rPr>
          <w:rStyle w:val="Brak"/>
          <w:rFonts w:ascii="Tahoma" w:hAnsi="Tahoma" w:cs="Tahoma"/>
        </w:rPr>
        <w:t xml:space="preserve">EURONIP: PL </w:t>
      </w:r>
      <w:r w:rsidR="00517D45" w:rsidRPr="00B35F3C">
        <w:rPr>
          <w:rStyle w:val="Brak"/>
          <w:rFonts w:ascii="Tahoma" w:hAnsi="Tahoma" w:cs="Tahoma"/>
        </w:rPr>
        <w:t>5260307850</w:t>
      </w:r>
    </w:p>
    <w:p w14:paraId="4510AFAD"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C305F28"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Godziny pracy: od poniedziałku do piątku w godzinach 9</w:t>
      </w:r>
      <w:r w:rsidRPr="00B35F3C">
        <w:rPr>
          <w:rStyle w:val="Brak"/>
          <w:rFonts w:ascii="Tahoma" w:hAnsi="Tahoma" w:cs="Tahoma"/>
          <w:vertAlign w:val="superscript"/>
        </w:rPr>
        <w:t>00</w:t>
      </w:r>
      <w:r w:rsidRPr="00B35F3C">
        <w:rPr>
          <w:rFonts w:ascii="Tahoma" w:hAnsi="Tahoma" w:cs="Tahoma"/>
        </w:rPr>
        <w:t xml:space="preserve"> </w:t>
      </w:r>
      <w:r w:rsidRPr="00B35F3C">
        <w:rPr>
          <w:rStyle w:val="Brak"/>
          <w:rFonts w:ascii="Tahoma" w:hAnsi="Tahoma" w:cs="Tahoma"/>
        </w:rPr>
        <w:t>–</w:t>
      </w:r>
      <w:r w:rsidRPr="00B35F3C">
        <w:rPr>
          <w:rFonts w:ascii="Tahoma" w:hAnsi="Tahoma" w:cs="Tahoma"/>
        </w:rPr>
        <w:t xml:space="preserve"> </w:t>
      </w:r>
      <w:r w:rsidRPr="00B35F3C">
        <w:rPr>
          <w:rStyle w:val="Brak"/>
          <w:rFonts w:ascii="Tahoma" w:hAnsi="Tahoma" w:cs="Tahoma"/>
        </w:rPr>
        <w:t>1</w:t>
      </w:r>
      <w:r w:rsidR="00517D45" w:rsidRPr="00B35F3C">
        <w:rPr>
          <w:rStyle w:val="Brak"/>
          <w:rFonts w:ascii="Tahoma" w:hAnsi="Tahoma" w:cs="Tahoma"/>
        </w:rPr>
        <w:t>7</w:t>
      </w:r>
      <w:r w:rsidRPr="00B35F3C">
        <w:rPr>
          <w:rStyle w:val="Brak"/>
          <w:rFonts w:ascii="Tahoma" w:hAnsi="Tahoma" w:cs="Tahoma"/>
          <w:vertAlign w:val="superscript"/>
        </w:rPr>
        <w:t>00</w:t>
      </w:r>
      <w:r w:rsidRPr="00B35F3C">
        <w:rPr>
          <w:rStyle w:val="Brak"/>
          <w:rFonts w:ascii="Tahoma" w:hAnsi="Tahoma" w:cs="Tahoma"/>
        </w:rPr>
        <w:t>.</w:t>
      </w:r>
    </w:p>
    <w:p w14:paraId="56BF5D2B" w14:textId="77777777" w:rsidR="00665E4C" w:rsidRPr="00B35F3C" w:rsidRDefault="00665E4C" w:rsidP="00665E4C">
      <w:pPr>
        <w:pStyle w:val="Default"/>
        <w:rPr>
          <w:rFonts w:ascii="Tahoma" w:hAnsi="Tahoma" w:cs="Tahoma"/>
          <w:sz w:val="20"/>
          <w:szCs w:val="20"/>
        </w:rPr>
      </w:pPr>
    </w:p>
    <w:p w14:paraId="06661A15" w14:textId="77777777" w:rsidR="00665E4C" w:rsidRPr="00B35F3C" w:rsidRDefault="00665E4C" w:rsidP="00B05B19">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b/>
          <w:bCs/>
        </w:rPr>
        <w:t xml:space="preserve">Tryb udzielania zamówienia – </w:t>
      </w:r>
      <w:r w:rsidRPr="00B35F3C">
        <w:rPr>
          <w:rStyle w:val="Brak"/>
          <w:rFonts w:ascii="Tahoma" w:hAnsi="Tahoma" w:cs="Tahoma"/>
        </w:rPr>
        <w:t xml:space="preserve">postępowanie prowadzone jest w trybie </w:t>
      </w:r>
      <w:r w:rsidR="00C704F3" w:rsidRPr="00B35F3C">
        <w:rPr>
          <w:rStyle w:val="Brak"/>
          <w:rFonts w:ascii="Tahoma" w:hAnsi="Tahoma" w:cs="Tahoma"/>
        </w:rPr>
        <w:t xml:space="preserve">zamówienia kulturalnego określonego w </w:t>
      </w:r>
      <w:r w:rsidR="00B05B19" w:rsidRPr="00B35F3C">
        <w:rPr>
          <w:rStyle w:val="Brak"/>
          <w:rFonts w:ascii="Tahoma" w:hAnsi="Tahoma" w:cs="Tahoma"/>
        </w:rPr>
        <w:t xml:space="preserve">art. 11 ust. 5 pkt 2 ustawy </w:t>
      </w:r>
      <w:r w:rsidRPr="00B35F3C">
        <w:rPr>
          <w:rStyle w:val="Brak"/>
          <w:rFonts w:ascii="Tahoma" w:hAnsi="Tahoma" w:cs="Tahoma"/>
        </w:rPr>
        <w:t xml:space="preserve">Prawo zamówień publicznych o szacunkowej wartości zamówienia poniżej równowartości </w:t>
      </w:r>
      <w:r w:rsidR="00C704F3" w:rsidRPr="00B35F3C">
        <w:rPr>
          <w:rStyle w:val="Brak"/>
          <w:rFonts w:ascii="Tahoma" w:hAnsi="Tahoma" w:cs="Tahoma"/>
        </w:rPr>
        <w:t xml:space="preserve">kwot określonych </w:t>
      </w:r>
      <w:r w:rsidR="00FB7F69" w:rsidRPr="00B35F3C">
        <w:rPr>
          <w:rStyle w:val="Brak"/>
          <w:rFonts w:ascii="Tahoma" w:hAnsi="Tahoma" w:cs="Tahoma"/>
        </w:rPr>
        <w:t>w</w:t>
      </w:r>
      <w:r w:rsidR="00C704F3" w:rsidRPr="00B35F3C">
        <w:rPr>
          <w:rStyle w:val="Brak"/>
          <w:rFonts w:ascii="Tahoma" w:hAnsi="Tahoma" w:cs="Tahoma"/>
        </w:rPr>
        <w:t xml:space="preserve"> art. </w:t>
      </w:r>
      <w:r w:rsidR="007271D2" w:rsidRPr="00B35F3C">
        <w:rPr>
          <w:rStyle w:val="Brak"/>
          <w:rFonts w:ascii="Tahoma" w:hAnsi="Tahoma" w:cs="Tahoma"/>
        </w:rPr>
        <w:t>3</w:t>
      </w:r>
      <w:r w:rsidR="00FB7F69" w:rsidRPr="00B35F3C">
        <w:rPr>
          <w:rStyle w:val="Brak"/>
          <w:rFonts w:ascii="Tahoma" w:hAnsi="Tahoma" w:cs="Tahoma"/>
        </w:rPr>
        <w:t xml:space="preserve"> ustawy Prawo zamówień publicznych</w:t>
      </w:r>
      <w:r w:rsidR="0046228A" w:rsidRPr="00B35F3C">
        <w:rPr>
          <w:rStyle w:val="Brak"/>
          <w:rFonts w:ascii="Tahoma" w:hAnsi="Tahoma" w:cs="Tahoma"/>
        </w:rPr>
        <w:t>, na podstawie art. 37a ustawy o organizowaniu i prowadzeniu działalności kulturalnej.</w:t>
      </w:r>
    </w:p>
    <w:p w14:paraId="16035AD8"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9C0C153" w14:textId="7AF1A84F"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rPr>
      </w:pPr>
      <w:r w:rsidRPr="00B35F3C">
        <w:rPr>
          <w:rStyle w:val="Brak"/>
          <w:rFonts w:ascii="Tahoma" w:hAnsi="Tahoma" w:cs="Tahoma"/>
          <w:b/>
          <w:bCs/>
        </w:rPr>
        <w:t xml:space="preserve">Rodzaj zamówienia: </w:t>
      </w:r>
      <w:r w:rsidR="004045AF" w:rsidRPr="00B35F3C">
        <w:rPr>
          <w:rStyle w:val="Brak"/>
          <w:rFonts w:ascii="Tahoma" w:hAnsi="Tahoma" w:cs="Tahoma"/>
          <w:b/>
          <w:bCs/>
        </w:rPr>
        <w:t>USŁUGI</w:t>
      </w:r>
      <w:r w:rsidR="00517D45" w:rsidRPr="00B35F3C">
        <w:rPr>
          <w:rStyle w:val="Brak"/>
          <w:rFonts w:ascii="Tahoma" w:hAnsi="Tahoma" w:cs="Tahoma"/>
          <w:b/>
          <w:bCs/>
        </w:rPr>
        <w:t>.</w:t>
      </w:r>
    </w:p>
    <w:p w14:paraId="12C5511E"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36C595B6"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Zamawiający nie przewiduje aukcji elektronicznej.</w:t>
      </w:r>
    </w:p>
    <w:p w14:paraId="550D283B" w14:textId="77777777" w:rsidR="00665E4C" w:rsidRPr="00B35F3C" w:rsidRDefault="00665E4C" w:rsidP="00665E4C">
      <w:pPr>
        <w:pStyle w:val="Default"/>
        <w:rPr>
          <w:rFonts w:ascii="Tahoma" w:hAnsi="Tahoma" w:cs="Tahoma"/>
          <w:sz w:val="20"/>
          <w:szCs w:val="20"/>
        </w:rPr>
      </w:pPr>
    </w:p>
    <w:p w14:paraId="74CD335A" w14:textId="77777777" w:rsidR="00621F72" w:rsidRPr="00B35F3C" w:rsidRDefault="00621F72"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Definicje i skróty.</w:t>
      </w:r>
    </w:p>
    <w:p w14:paraId="7F37EE51" w14:textId="77777777" w:rsidR="00621F72" w:rsidRPr="00B35F3C" w:rsidRDefault="00621F72"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67658AB5" w14:textId="7E577308" w:rsidR="007601FC" w:rsidRPr="00B35F3C" w:rsidRDefault="007601FC" w:rsidP="007601FC">
      <w:pPr>
        <w:jc w:val="both"/>
        <w:rPr>
          <w:rStyle w:val="Brak"/>
          <w:rFonts w:ascii="Tahoma" w:hAnsi="Tahoma" w:cs="Tahoma"/>
          <w:bCs/>
          <w:sz w:val="24"/>
          <w:szCs w:val="24"/>
        </w:rPr>
      </w:pPr>
      <w:r w:rsidRPr="00B35F3C">
        <w:rPr>
          <w:rStyle w:val="Brak"/>
          <w:rFonts w:ascii="Tahoma" w:eastAsia="Arial Unicode MS" w:hAnsi="Tahoma" w:cs="Tahoma"/>
          <w:b/>
          <w:bCs/>
          <w:color w:val="000000"/>
          <w:sz w:val="24"/>
          <w:szCs w:val="24"/>
          <w:u w:val="single" w:color="000000"/>
        </w:rPr>
        <w:t>ICT (z angielskiego Information and Communication Technologies)</w:t>
      </w:r>
      <w:r w:rsidRPr="00B35F3C">
        <w:rPr>
          <w:rFonts w:ascii="Tahoma" w:hAnsi="Tahoma" w:cs="Tahoma"/>
          <w:sz w:val="24"/>
          <w:szCs w:val="24"/>
        </w:rPr>
        <w:t xml:space="preserve"> - technologie informacyjno-komunikacyjne, obejmujące cały sprzęt, oprogramowanie, internet oraz sieci telekomunikacyjne służące do tworzenia, przesyłania i przechowywania informacji,</w:t>
      </w:r>
    </w:p>
    <w:p w14:paraId="1FBE858D" w14:textId="77777777" w:rsidR="00AC0ECD" w:rsidRPr="00B35F3C" w:rsidRDefault="00AC0ECD"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u w:val="single"/>
        </w:rPr>
        <w:t>Obiekt lub Siedziba</w:t>
      </w:r>
      <w:r w:rsidRPr="00B35F3C">
        <w:rPr>
          <w:rStyle w:val="Brak"/>
          <w:rFonts w:ascii="Tahoma" w:hAnsi="Tahoma" w:cs="Tahoma"/>
          <w:b/>
          <w:bCs/>
        </w:rPr>
        <w:t xml:space="preserve"> </w:t>
      </w:r>
      <w:r w:rsidRPr="00B35F3C">
        <w:rPr>
          <w:rStyle w:val="Brak"/>
          <w:rFonts w:ascii="Tahoma" w:hAnsi="Tahoma" w:cs="Tahoma"/>
          <w:bCs/>
        </w:rPr>
        <w:t>– siedziba Zamawiającego, ul. Nowogrodzka 49, 00-695 Warszawa,</w:t>
      </w:r>
    </w:p>
    <w:p w14:paraId="6B1629E4" w14:textId="08B74957" w:rsidR="00555AD3" w:rsidRPr="00B35F3C" w:rsidRDefault="00555AD3" w:rsidP="00555AD3">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b/>
          <w:bCs/>
          <w:u w:val="single"/>
        </w:rPr>
        <w:t>PZP lub Ustawa</w:t>
      </w:r>
      <w:r w:rsidRPr="00B35F3C">
        <w:rPr>
          <w:rFonts w:ascii="Tahoma" w:hAnsi="Tahoma" w:cs="Tahoma"/>
        </w:rPr>
        <w:t xml:space="preserve"> </w:t>
      </w:r>
      <w:r w:rsidRPr="00B35F3C">
        <w:rPr>
          <w:rStyle w:val="Brak"/>
          <w:rFonts w:ascii="Tahoma" w:hAnsi="Tahoma" w:cs="Tahoma"/>
        </w:rPr>
        <w:t>–</w:t>
      </w:r>
      <w:r w:rsidRPr="00B35F3C">
        <w:rPr>
          <w:rFonts w:ascii="Tahoma" w:hAnsi="Tahoma" w:cs="Tahoma"/>
        </w:rPr>
        <w:t xml:space="preserve"> </w:t>
      </w:r>
      <w:r w:rsidRPr="00B35F3C">
        <w:rPr>
          <w:rStyle w:val="Brak"/>
          <w:rFonts w:ascii="Tahoma" w:hAnsi="Tahoma" w:cs="Tahoma"/>
        </w:rPr>
        <w:t>Ustawa Prawo zamówień</w:t>
      </w:r>
      <w:r w:rsidRPr="00B35F3C">
        <w:rPr>
          <w:rFonts w:ascii="Tahoma" w:hAnsi="Tahoma" w:cs="Tahoma"/>
        </w:rPr>
        <w:t xml:space="preserve"> </w:t>
      </w:r>
      <w:r w:rsidRPr="00B35F3C">
        <w:rPr>
          <w:rStyle w:val="Brak"/>
          <w:rFonts w:ascii="Tahoma" w:hAnsi="Tahoma" w:cs="Tahoma"/>
        </w:rPr>
        <w:t xml:space="preserve">publicznych z dnia 11 września 2019 r. - Prawo zamówień publicznych </w:t>
      </w:r>
      <w:r w:rsidRPr="00B35F3C">
        <w:rPr>
          <w:rStyle w:val="Brak"/>
          <w:rFonts w:ascii="Tahoma" w:hAnsi="Tahoma" w:cs="Tahoma"/>
          <w:bCs/>
        </w:rPr>
        <w:t>(</w:t>
      </w:r>
      <w:r w:rsidR="002C7B20" w:rsidRPr="00B35F3C">
        <w:rPr>
          <w:rFonts w:ascii="Tahoma" w:hAnsi="Tahoma" w:cs="Tahoma"/>
          <w:bCs/>
        </w:rPr>
        <w:t xml:space="preserve">t.j. </w:t>
      </w:r>
      <w:r w:rsidR="0049501F" w:rsidRPr="00B35F3C">
        <w:rPr>
          <w:rFonts w:ascii="Tahoma" w:hAnsi="Tahoma" w:cs="Tahoma"/>
          <w:bCs/>
        </w:rPr>
        <w:t>Dz. U. z 2024 r. poz. 1320, z 2025 r. poz. 620, 769, 794, 1165, 1173, 1235, z 2026 r. poz. 252</w:t>
      </w:r>
      <w:r w:rsidRPr="00B35F3C">
        <w:rPr>
          <w:rStyle w:val="Brak"/>
          <w:rFonts w:ascii="Tahoma" w:hAnsi="Tahoma" w:cs="Tahoma"/>
          <w:bCs/>
        </w:rPr>
        <w:t>),</w:t>
      </w:r>
    </w:p>
    <w:p w14:paraId="03017773" w14:textId="11EF71DF" w:rsidR="00555AD3" w:rsidRPr="00B35F3C" w:rsidRDefault="00555AD3" w:rsidP="00555AD3">
      <w:pPr>
        <w:pStyle w:val="Default"/>
        <w:jc w:val="both"/>
        <w:rPr>
          <w:rStyle w:val="Brak"/>
          <w:rFonts w:ascii="Tahoma" w:eastAsia="Arial Unicode MS" w:hAnsi="Tahoma" w:cs="Tahoma"/>
          <w:u w:color="000000"/>
        </w:rPr>
      </w:pPr>
      <w:r w:rsidRPr="00B35F3C">
        <w:rPr>
          <w:rStyle w:val="Brak"/>
          <w:rFonts w:ascii="Tahoma" w:hAnsi="Tahoma" w:cs="Tahoma"/>
          <w:b/>
          <w:bCs/>
          <w:u w:val="single"/>
        </w:rPr>
        <w:t>Ustawa kulturalna</w:t>
      </w:r>
      <w:r w:rsidRPr="00B35F3C">
        <w:rPr>
          <w:rStyle w:val="Brak"/>
          <w:rFonts w:ascii="Tahoma" w:hAnsi="Tahoma" w:cs="Tahoma"/>
          <w:bCs/>
        </w:rPr>
        <w:t xml:space="preserve"> – Ustawa </w:t>
      </w:r>
      <w:r w:rsidRPr="00B35F3C">
        <w:rPr>
          <w:rStyle w:val="Brak"/>
          <w:rFonts w:ascii="Tahoma" w:eastAsia="Arial Unicode MS" w:hAnsi="Tahoma" w:cs="Tahoma"/>
        </w:rPr>
        <w:t xml:space="preserve">z dnia 25 października 1991 r. </w:t>
      </w:r>
      <w:r w:rsidRPr="00B35F3C">
        <w:rPr>
          <w:rStyle w:val="Brak"/>
          <w:rFonts w:ascii="Tahoma" w:eastAsia="Arial Unicode MS" w:hAnsi="Tahoma" w:cs="Tahoma"/>
          <w:u w:color="000000"/>
        </w:rPr>
        <w:t>o organizowaniu i prowadzeniu działalności kulturalnej (</w:t>
      </w:r>
      <w:r w:rsidR="0049501F" w:rsidRPr="00B35F3C">
        <w:rPr>
          <w:rFonts w:ascii="Tahoma" w:eastAsia="Arial Unicode MS" w:hAnsi="Tahoma" w:cs="Tahoma"/>
          <w:u w:color="000000"/>
        </w:rPr>
        <w:t>t.j. Dz. U. z 2026 r. poz. 457</w:t>
      </w:r>
      <w:r w:rsidRPr="00B35F3C">
        <w:rPr>
          <w:rStyle w:val="Brak"/>
          <w:rFonts w:ascii="Tahoma" w:eastAsia="Arial Unicode MS" w:hAnsi="Tahoma" w:cs="Tahoma"/>
          <w:u w:color="000000"/>
        </w:rPr>
        <w:t>),</w:t>
      </w:r>
    </w:p>
    <w:p w14:paraId="2F80DE7B" w14:textId="547D9C73" w:rsidR="0049501F" w:rsidRPr="00B35F3C" w:rsidRDefault="0049501F" w:rsidP="00555AD3">
      <w:pPr>
        <w:pStyle w:val="Default"/>
        <w:jc w:val="both"/>
        <w:rPr>
          <w:rStyle w:val="Brak"/>
          <w:rFonts w:ascii="Tahoma" w:eastAsia="Arial Unicode MS" w:hAnsi="Tahoma" w:cs="Tahoma"/>
          <w:u w:color="000000"/>
        </w:rPr>
      </w:pPr>
      <w:r w:rsidRPr="00B35F3C">
        <w:rPr>
          <w:rFonts w:ascii="Tahoma" w:hAnsi="Tahoma" w:cs="Tahoma"/>
          <w:b/>
          <w:u w:val="single"/>
        </w:rPr>
        <w:t>Ustawa UPAU</w:t>
      </w:r>
      <w:r w:rsidRPr="00B35F3C">
        <w:rPr>
          <w:rFonts w:ascii="Tahoma" w:hAnsi="Tahoma" w:cs="Tahoma"/>
          <w:bCs/>
        </w:rPr>
        <w:t xml:space="preserve"> - ustawa z dnia 13 kwietnia 2022 r. o szczególnych rozwiązaniach w zakresie przeciwdziałania wspieraniu agresji na Ukrainę oraz służących ochronie bezpieczeństwa narodowego (t.j. Dz. U. z 2025 r. poz. 514),</w:t>
      </w:r>
    </w:p>
    <w:p w14:paraId="6A501B31" w14:textId="77777777" w:rsidR="00621F72" w:rsidRPr="00B35F3C" w:rsidRDefault="00621F72"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b/>
          <w:bCs/>
          <w:u w:val="single"/>
        </w:rPr>
        <w:t>Zamawiający</w:t>
      </w:r>
      <w:r w:rsidRPr="00B35F3C">
        <w:rPr>
          <w:rStyle w:val="Brak"/>
          <w:rFonts w:ascii="Tahoma" w:hAnsi="Tahoma" w:cs="Tahoma"/>
          <w:b/>
          <w:bCs/>
        </w:rPr>
        <w:t xml:space="preserve"> </w:t>
      </w:r>
      <w:r w:rsidRPr="00B35F3C">
        <w:rPr>
          <w:rStyle w:val="Brak"/>
          <w:rFonts w:ascii="Tahoma" w:hAnsi="Tahoma" w:cs="Tahoma"/>
        </w:rPr>
        <w:t>–</w:t>
      </w:r>
      <w:r w:rsidRPr="00B35F3C">
        <w:rPr>
          <w:rFonts w:ascii="Tahoma" w:hAnsi="Tahoma" w:cs="Tahoma"/>
        </w:rPr>
        <w:t xml:space="preserve"> </w:t>
      </w:r>
      <w:r w:rsidR="00AC0ECD" w:rsidRPr="00B35F3C">
        <w:rPr>
          <w:rFonts w:ascii="Tahoma" w:hAnsi="Tahoma" w:cs="Tahoma"/>
        </w:rPr>
        <w:t>Teatr Muzyczny Roma w Warszawie, ul. Nowogrodzka 49, 00-695 Warszawa,</w:t>
      </w:r>
    </w:p>
    <w:p w14:paraId="1E300B49" w14:textId="77777777" w:rsidR="00621F72" w:rsidRPr="00B35F3C" w:rsidRDefault="00621F72"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b/>
          <w:bCs/>
          <w:u w:val="single"/>
        </w:rPr>
        <w:t>Wykonawca</w:t>
      </w:r>
      <w:r w:rsidRPr="00B35F3C">
        <w:rPr>
          <w:rFonts w:ascii="Tahoma" w:hAnsi="Tahoma" w:cs="Tahoma"/>
        </w:rPr>
        <w:t xml:space="preserve"> </w:t>
      </w:r>
      <w:r w:rsidRPr="00B35F3C">
        <w:rPr>
          <w:rStyle w:val="Brak"/>
          <w:rFonts w:ascii="Tahoma" w:hAnsi="Tahoma" w:cs="Tahoma"/>
        </w:rPr>
        <w:t>– osoba fizyczna, osoba prawna albo jednostka organizacyjna nieposiadającą osobowości prawnej, która ubiega się o udzielenie zamówienia publicznego, złożyła ofertę lub zawarła umowę w sprawie zamówienia publicznego.</w:t>
      </w:r>
    </w:p>
    <w:p w14:paraId="342DA9E4" w14:textId="77777777" w:rsidR="00621F72" w:rsidRPr="00B35F3C" w:rsidRDefault="00621F72" w:rsidP="00665E4C">
      <w:pPr>
        <w:pStyle w:val="Default"/>
        <w:rPr>
          <w:rFonts w:ascii="Tahoma" w:hAnsi="Tahoma" w:cs="Tahoma"/>
          <w:sz w:val="20"/>
          <w:szCs w:val="20"/>
        </w:rPr>
      </w:pPr>
    </w:p>
    <w:p w14:paraId="56DB5669" w14:textId="77777777" w:rsidR="00CE1F73" w:rsidRPr="00B35F3C" w:rsidRDefault="00CE1F73" w:rsidP="00495B0E">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Opis przedmiotu zamówienia</w:t>
      </w:r>
    </w:p>
    <w:p w14:paraId="378ED808" w14:textId="77777777" w:rsidR="00843181" w:rsidRPr="00B35F3C" w:rsidRDefault="00843181" w:rsidP="0084318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rPr>
      </w:pPr>
    </w:p>
    <w:p w14:paraId="121FD261" w14:textId="77777777" w:rsidR="00F70710" w:rsidRPr="004045AF" w:rsidRDefault="00F70710" w:rsidP="00F70710">
      <w:pPr>
        <w:rPr>
          <w:rFonts w:ascii="Tahoma" w:hAnsi="Tahoma" w:cs="Tahoma"/>
          <w:b/>
          <w:sz w:val="24"/>
          <w:szCs w:val="24"/>
        </w:rPr>
      </w:pPr>
      <w:r w:rsidRPr="004045AF">
        <w:rPr>
          <w:rFonts w:ascii="Tahoma" w:hAnsi="Tahoma" w:cs="Tahoma"/>
          <w:b/>
          <w:sz w:val="24"/>
          <w:szCs w:val="24"/>
        </w:rPr>
        <w:t xml:space="preserve">kod CPV główny: </w:t>
      </w:r>
    </w:p>
    <w:p w14:paraId="69D691BA" w14:textId="77777777" w:rsidR="00F70710" w:rsidRPr="004045AF" w:rsidRDefault="00F70710" w:rsidP="00F70710">
      <w:pPr>
        <w:jc w:val="both"/>
        <w:rPr>
          <w:rFonts w:ascii="Tahoma" w:hAnsi="Tahoma" w:cs="Tahoma"/>
          <w:sz w:val="24"/>
          <w:szCs w:val="24"/>
        </w:rPr>
      </w:pPr>
      <w:r w:rsidRPr="004045AF">
        <w:rPr>
          <w:rFonts w:ascii="Tahoma" w:hAnsi="Tahoma" w:cs="Tahoma"/>
          <w:sz w:val="24"/>
          <w:szCs w:val="24"/>
        </w:rPr>
        <w:t>92000000-1 Usługi rekreacyjne, kulturalne i sportowe,</w:t>
      </w:r>
    </w:p>
    <w:p w14:paraId="67A17924" w14:textId="77777777" w:rsidR="00F70710" w:rsidRPr="004045AF" w:rsidRDefault="00F70710" w:rsidP="00F70710">
      <w:pPr>
        <w:jc w:val="both"/>
        <w:rPr>
          <w:rFonts w:ascii="Tahoma" w:hAnsi="Tahoma" w:cs="Tahoma"/>
          <w:b/>
          <w:sz w:val="24"/>
          <w:szCs w:val="24"/>
        </w:rPr>
      </w:pPr>
    </w:p>
    <w:p w14:paraId="38B13B7C" w14:textId="77777777" w:rsidR="00F70710" w:rsidRPr="004045AF" w:rsidRDefault="00F70710" w:rsidP="00F70710">
      <w:pPr>
        <w:jc w:val="both"/>
        <w:rPr>
          <w:rFonts w:ascii="Tahoma" w:hAnsi="Tahoma" w:cs="Tahoma"/>
          <w:b/>
          <w:sz w:val="24"/>
          <w:szCs w:val="24"/>
        </w:rPr>
      </w:pPr>
      <w:r w:rsidRPr="004045AF">
        <w:rPr>
          <w:rFonts w:ascii="Tahoma" w:hAnsi="Tahoma" w:cs="Tahoma"/>
          <w:b/>
          <w:sz w:val="24"/>
          <w:szCs w:val="24"/>
        </w:rPr>
        <w:t>Pomocnicze kody CPV:</w:t>
      </w:r>
    </w:p>
    <w:p w14:paraId="0243E2FC" w14:textId="77777777" w:rsidR="00F70710" w:rsidRPr="004045AF" w:rsidRDefault="00F70710" w:rsidP="00F70710">
      <w:pPr>
        <w:jc w:val="both"/>
        <w:rPr>
          <w:rFonts w:ascii="Tahoma" w:hAnsi="Tahoma" w:cs="Tahoma"/>
          <w:sz w:val="24"/>
          <w:szCs w:val="24"/>
        </w:rPr>
      </w:pPr>
      <w:r w:rsidRPr="004045AF">
        <w:rPr>
          <w:rFonts w:ascii="Tahoma" w:hAnsi="Tahoma" w:cs="Tahoma"/>
          <w:sz w:val="24"/>
          <w:szCs w:val="24"/>
        </w:rPr>
        <w:t>92312000-1 Usługi artystyczne,</w:t>
      </w:r>
    </w:p>
    <w:p w14:paraId="01679659" w14:textId="77777777" w:rsidR="00F70710" w:rsidRPr="004045AF" w:rsidRDefault="00F70710" w:rsidP="00F70710">
      <w:pPr>
        <w:jc w:val="both"/>
        <w:rPr>
          <w:rFonts w:ascii="Tahoma" w:hAnsi="Tahoma" w:cs="Tahoma"/>
          <w:sz w:val="24"/>
          <w:szCs w:val="24"/>
        </w:rPr>
      </w:pPr>
      <w:r w:rsidRPr="004045AF">
        <w:rPr>
          <w:rFonts w:ascii="Tahoma" w:hAnsi="Tahoma" w:cs="Tahoma"/>
          <w:sz w:val="24"/>
          <w:szCs w:val="24"/>
        </w:rPr>
        <w:t>35113000-9 Sprzęt bezpieczeństwa.</w:t>
      </w:r>
    </w:p>
    <w:p w14:paraId="01356E1C" w14:textId="77777777" w:rsidR="00455AE1" w:rsidRPr="00B35F3C" w:rsidRDefault="00455AE1"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61906B92" w14:textId="777A76B6" w:rsidR="00F70710" w:rsidRPr="00F70710" w:rsidRDefault="00F70710" w:rsidP="00F70710">
      <w:pPr>
        <w:pStyle w:val="NormalnyWeb"/>
        <w:jc w:val="both"/>
        <w:rPr>
          <w:rFonts w:ascii="Tahoma" w:hAnsi="Tahoma" w:cs="Tahoma"/>
          <w:color w:val="000000" w:themeColor="text1"/>
          <w:shd w:val="clear" w:color="auto" w:fill="FFFFFF"/>
        </w:rPr>
      </w:pPr>
      <w:r w:rsidRPr="00F70710">
        <w:rPr>
          <w:rFonts w:ascii="Tahoma" w:hAnsi="Tahoma" w:cs="Tahoma"/>
          <w:color w:val="000000" w:themeColor="text1"/>
        </w:rPr>
        <w:t xml:space="preserve">Przedmiotem zamówienia jest świadczenie usług polegających na </w:t>
      </w:r>
      <w:r w:rsidRPr="00F70710">
        <w:rPr>
          <w:rFonts w:ascii="Tahoma" w:hAnsi="Tahoma" w:cs="Tahoma"/>
          <w:color w:val="000000" w:themeColor="text1"/>
          <w:shd w:val="clear" w:color="auto" w:fill="FFFFFF"/>
        </w:rPr>
        <w:t>obsłudze systemu efektu  lotu  będącego w posiadaniu Zamawiającego wraz z zabezpieczeniem aktorki podczas ewolucji lotu nad główną sceną Teatru Muzycznego Roma w trakcie trwania spektakli i prób do musicalu „WICKED”.</w:t>
      </w:r>
      <w:r>
        <w:rPr>
          <w:rFonts w:ascii="Tahoma" w:hAnsi="Tahoma" w:cs="Tahoma"/>
          <w:color w:val="000000" w:themeColor="text1"/>
          <w:shd w:val="clear" w:color="auto" w:fill="FFFFFF"/>
        </w:rPr>
        <w:t xml:space="preserve"> </w:t>
      </w:r>
      <w:r w:rsidRPr="00F70710">
        <w:rPr>
          <w:rFonts w:ascii="Tahoma" w:hAnsi="Tahoma" w:cs="Tahoma"/>
          <w:color w:val="000000" w:themeColor="text1"/>
        </w:rPr>
        <w:t xml:space="preserve">Wykonawca będzie odpowiedzialny za zapewnienie bezpiecznego i płynnego przebiegu Efektu kaskaderskiego stanowiącego ewolucję lotu, zgodnie z koncepcją reżyserską spektaklu. </w:t>
      </w:r>
    </w:p>
    <w:p w14:paraId="7C7BA09E" w14:textId="6AA1926F" w:rsidR="00F70710" w:rsidRPr="00F70710" w:rsidRDefault="00F70710" w:rsidP="00F70710">
      <w:pPr>
        <w:pStyle w:val="NormalnyWeb"/>
        <w:jc w:val="both"/>
        <w:rPr>
          <w:rFonts w:ascii="Tahoma" w:hAnsi="Tahoma" w:cs="Tahoma"/>
          <w:color w:val="000000" w:themeColor="text1"/>
        </w:rPr>
      </w:pPr>
      <w:r w:rsidRPr="00F70710">
        <w:rPr>
          <w:rFonts w:ascii="Tahoma" w:hAnsi="Tahoma" w:cs="Tahoma"/>
          <w:color w:val="000000" w:themeColor="text1"/>
        </w:rPr>
        <w:t>W ramach realizacji przedmiotu umowy Zamawiający zapewnia system transportu linowego zamontowany nad główną sceną wraz z niezbędnym szkoleniem osób oddelegowanych do realizacji umowy w imieniu Wykonawcy</w:t>
      </w:r>
      <w:r>
        <w:rPr>
          <w:rFonts w:ascii="Tahoma" w:hAnsi="Tahoma" w:cs="Tahoma"/>
          <w:color w:val="000000" w:themeColor="text1"/>
        </w:rPr>
        <w:t>.</w:t>
      </w:r>
    </w:p>
    <w:p w14:paraId="754CA53D" w14:textId="77777777" w:rsidR="00952E4D" w:rsidRPr="00F70710" w:rsidRDefault="00952E4D"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sz w:val="28"/>
          <w:szCs w:val="28"/>
        </w:rPr>
      </w:pPr>
    </w:p>
    <w:p w14:paraId="7D8870D8" w14:textId="68E1A0BA" w:rsidR="00F70710" w:rsidRPr="00F70710" w:rsidRDefault="00F70710" w:rsidP="00A51058">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color w:val="000000" w:themeColor="text1"/>
        </w:rPr>
      </w:pPr>
      <w:r w:rsidRPr="00F70710">
        <w:rPr>
          <w:rFonts w:ascii="Tahoma" w:hAnsi="Tahoma" w:cs="Tahoma"/>
          <w:color w:val="000000" w:themeColor="text1"/>
        </w:rPr>
        <w:t>Zamawiający szacuje następujące zapotrzebowanie na realizację usług:</w:t>
      </w:r>
    </w:p>
    <w:p w14:paraId="2CF659D4" w14:textId="77777777" w:rsidR="00F70710" w:rsidRPr="00F70710" w:rsidRDefault="00F70710" w:rsidP="00A51058">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color w:val="000000" w:themeColor="text1"/>
        </w:rPr>
      </w:pPr>
      <w:r w:rsidRPr="00F70710">
        <w:rPr>
          <w:rFonts w:ascii="Tahoma" w:hAnsi="Tahoma" w:cs="Tahoma"/>
          <w:color w:val="000000" w:themeColor="text1"/>
        </w:rPr>
        <w:t>- 140 spektakli,</w:t>
      </w:r>
    </w:p>
    <w:p w14:paraId="635311A7" w14:textId="5FDE33F8" w:rsidR="00F70710" w:rsidRPr="00F70710" w:rsidRDefault="00F70710"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sz w:val="28"/>
          <w:szCs w:val="28"/>
        </w:rPr>
      </w:pPr>
      <w:r w:rsidRPr="00F70710">
        <w:rPr>
          <w:rFonts w:ascii="Tahoma" w:hAnsi="Tahoma" w:cs="Tahoma"/>
          <w:color w:val="000000" w:themeColor="text1"/>
        </w:rPr>
        <w:t>- 10 prób.</w:t>
      </w:r>
    </w:p>
    <w:p w14:paraId="6BE73C30" w14:textId="77777777" w:rsidR="00F70710" w:rsidRPr="00B35F3C" w:rsidRDefault="00F70710"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56F68064" w14:textId="37E19EFE" w:rsidR="00AA157A" w:rsidRPr="00B35F3C" w:rsidRDefault="00AA157A"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u w:val="single"/>
        </w:rPr>
      </w:pPr>
      <w:r w:rsidRPr="00B35F3C">
        <w:rPr>
          <w:rStyle w:val="Brak"/>
          <w:rFonts w:ascii="Tahoma" w:hAnsi="Tahoma" w:cs="Tahoma"/>
          <w:b/>
          <w:bCs/>
          <w:u w:val="single"/>
        </w:rPr>
        <w:t>Ubezpieczenie.</w:t>
      </w:r>
    </w:p>
    <w:p w14:paraId="5E3CC409" w14:textId="14FC44D1" w:rsidR="00AA157A" w:rsidRPr="00B35F3C" w:rsidRDefault="00AA157A"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Wykonawca zobowiązany będzie do posiadania w okresie obowiązywania umowy ważnego ubezpieczenia od odpowiedzialności cywilnej za szkody wyrządzone przy wykonywaniu czynności objętych zamówieniem na kwotę nie mniejszą niż </w:t>
      </w:r>
      <w:r w:rsidR="00F70710">
        <w:rPr>
          <w:rStyle w:val="Brak"/>
          <w:rFonts w:ascii="Tahoma" w:hAnsi="Tahoma" w:cs="Tahoma"/>
        </w:rPr>
        <w:t>3</w:t>
      </w:r>
      <w:r w:rsidR="00AF14CC">
        <w:rPr>
          <w:rStyle w:val="Brak"/>
          <w:rFonts w:ascii="Tahoma" w:hAnsi="Tahoma" w:cs="Tahoma"/>
        </w:rPr>
        <w:t> 000 000</w:t>
      </w:r>
      <w:r w:rsidRPr="00B35F3C">
        <w:rPr>
          <w:rStyle w:val="Brak"/>
          <w:rFonts w:ascii="Tahoma" w:hAnsi="Tahoma" w:cs="Tahoma"/>
        </w:rPr>
        <w:t xml:space="preserve"> zł.</w:t>
      </w:r>
    </w:p>
    <w:p w14:paraId="7DB84FC3" w14:textId="77777777" w:rsidR="00AA157A" w:rsidRPr="00B35F3C" w:rsidRDefault="00AA157A"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03461C17" w14:textId="77777777" w:rsidR="00952E4D" w:rsidRPr="00B35F3C" w:rsidRDefault="00952E4D"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11264F2D" w14:textId="77777777" w:rsidR="001C6AB5" w:rsidRPr="00B35F3C" w:rsidRDefault="001C6AB5"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i/>
          <w:iCs/>
          <w:u w:val="single"/>
        </w:rPr>
      </w:pPr>
      <w:r w:rsidRPr="00B35F3C">
        <w:rPr>
          <w:rStyle w:val="Brak"/>
          <w:rFonts w:ascii="Tahoma" w:hAnsi="Tahoma" w:cs="Tahoma"/>
          <w:i/>
          <w:iCs/>
          <w:u w:val="single"/>
        </w:rPr>
        <w:t xml:space="preserve">Szczegółowy opis przedmiotu zamówienia znajduje się w załączniku nr </w:t>
      </w:r>
      <w:r w:rsidR="000E2DA3" w:rsidRPr="00B35F3C">
        <w:rPr>
          <w:rStyle w:val="Brak"/>
          <w:rFonts w:ascii="Tahoma" w:hAnsi="Tahoma" w:cs="Tahoma"/>
          <w:i/>
          <w:iCs/>
          <w:u w:val="single"/>
        </w:rPr>
        <w:t>6</w:t>
      </w:r>
      <w:r w:rsidRPr="00B35F3C">
        <w:rPr>
          <w:rStyle w:val="Brak"/>
          <w:rFonts w:ascii="Tahoma" w:hAnsi="Tahoma" w:cs="Tahoma"/>
          <w:i/>
          <w:iCs/>
          <w:u w:val="single"/>
        </w:rPr>
        <w:t xml:space="preserve"> do Ogłoszenia.</w:t>
      </w:r>
    </w:p>
    <w:p w14:paraId="05B82221" w14:textId="77777777" w:rsidR="00555AD3" w:rsidRPr="00B35F3C" w:rsidRDefault="00555AD3"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040208FC" w14:textId="77777777" w:rsidR="0012617F" w:rsidRPr="00B35F3C" w:rsidRDefault="0012617F"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5D1F597A" w14:textId="77777777" w:rsidR="00FB445D" w:rsidRPr="00B35F3C" w:rsidRDefault="00FB445D" w:rsidP="00A51058">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Termin wykonania zamówienia.</w:t>
      </w:r>
    </w:p>
    <w:p w14:paraId="16B8846D" w14:textId="77777777" w:rsidR="00FB445D" w:rsidRPr="00B35F3C" w:rsidRDefault="00FB445D" w:rsidP="00FB445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7D53D9A" w14:textId="4D23E408" w:rsidR="00A95899" w:rsidRPr="00B35F3C" w:rsidRDefault="00843181" w:rsidP="00A95899">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Style w:val="Brak"/>
          <w:rFonts w:ascii="Tahoma" w:hAnsi="Tahoma" w:cs="Tahoma"/>
        </w:rPr>
        <w:t xml:space="preserve">Zamówienie powinno zostać zrealizowane w terminie </w:t>
      </w:r>
      <w:r w:rsidR="00A95899" w:rsidRPr="00B35F3C">
        <w:rPr>
          <w:rStyle w:val="Brak"/>
          <w:rFonts w:ascii="Tahoma" w:hAnsi="Tahoma" w:cs="Tahoma"/>
        </w:rPr>
        <w:t xml:space="preserve">od </w:t>
      </w:r>
      <w:r w:rsidR="00952E4D" w:rsidRPr="00B35F3C">
        <w:rPr>
          <w:rStyle w:val="Brak"/>
          <w:rFonts w:ascii="Tahoma" w:hAnsi="Tahoma" w:cs="Tahoma"/>
        </w:rPr>
        <w:t xml:space="preserve">dnia 1.09.2026 r. do dnia </w:t>
      </w:r>
      <w:r w:rsidR="00F70710" w:rsidRPr="00F70710">
        <w:rPr>
          <w:rStyle w:val="Brak"/>
          <w:rFonts w:ascii="Tahoma" w:hAnsi="Tahoma" w:cs="Tahoma"/>
        </w:rPr>
        <w:t>30.06.2027 r.</w:t>
      </w:r>
    </w:p>
    <w:p w14:paraId="4FE997B6" w14:textId="77777777" w:rsidR="00843181" w:rsidRPr="00B35F3C" w:rsidRDefault="00843181" w:rsidP="00085E5A">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sz w:val="20"/>
          <w:szCs w:val="20"/>
        </w:rPr>
      </w:pPr>
    </w:p>
    <w:p w14:paraId="4F6E0B4A" w14:textId="77777777" w:rsidR="00665E4C" w:rsidRPr="00B35F3C" w:rsidRDefault="002B25D6" w:rsidP="002B25D6">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W</w:t>
      </w:r>
      <w:r w:rsidR="00665E4C" w:rsidRPr="00B35F3C">
        <w:rPr>
          <w:rStyle w:val="Brak"/>
          <w:rFonts w:ascii="Tahoma" w:hAnsi="Tahoma" w:cs="Tahoma"/>
          <w:b/>
          <w:bCs/>
        </w:rPr>
        <w:t xml:space="preserve">arunki udziału w postępowaniu oraz opis sposobu dokonywania </w:t>
      </w:r>
      <w:r w:rsidRPr="00B35F3C">
        <w:rPr>
          <w:rStyle w:val="Brak"/>
          <w:rFonts w:ascii="Tahoma" w:hAnsi="Tahoma" w:cs="Tahoma"/>
          <w:b/>
          <w:bCs/>
        </w:rPr>
        <w:t>oceny spełniania tych warunków.</w:t>
      </w:r>
    </w:p>
    <w:p w14:paraId="4BB3FE7B" w14:textId="77777777" w:rsidR="00096722" w:rsidRPr="00B35F3C" w:rsidRDefault="00096722" w:rsidP="002B25D6">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336A467" w14:textId="77777777" w:rsidR="004050F0" w:rsidRPr="00B35F3C"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 xml:space="preserve">5.1. O udzielenie zamówienia mogą ubiegać się wykonawcy, którzy: </w:t>
      </w:r>
    </w:p>
    <w:p w14:paraId="724DD696" w14:textId="77777777" w:rsidR="004050F0" w:rsidRPr="00B35F3C"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 xml:space="preserve">1) nie podlegają wykluczeniu; </w:t>
      </w:r>
    </w:p>
    <w:p w14:paraId="2F2E2A29" w14:textId="77777777" w:rsidR="004050F0" w:rsidRPr="00B35F3C"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2) spełniają warunki udziału w postępowaniu.</w:t>
      </w:r>
    </w:p>
    <w:p w14:paraId="19142F81" w14:textId="77777777" w:rsidR="004050F0" w:rsidRPr="00B35F3C" w:rsidRDefault="004050F0" w:rsidP="002B25D6">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66F1BB7" w14:textId="77777777" w:rsidR="004050F0" w:rsidRPr="00B35F3C" w:rsidRDefault="009B3A95" w:rsidP="004050F0">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5</w:t>
      </w:r>
      <w:r w:rsidR="004050F0" w:rsidRPr="00B35F3C">
        <w:rPr>
          <w:rStyle w:val="Brak"/>
          <w:rFonts w:ascii="Tahoma" w:hAnsi="Tahoma" w:cs="Tahoma"/>
        </w:rPr>
        <w:t>.2. Ocena spełnienia warunków udziału w postępowaniu nastąpi na podstawie przedstawionych przez Wykonawcę</w:t>
      </w:r>
      <w:r w:rsidR="004050F0" w:rsidRPr="00B35F3C">
        <w:rPr>
          <w:rFonts w:ascii="Tahoma" w:hAnsi="Tahoma" w:cs="Tahoma"/>
        </w:rPr>
        <w:t xml:space="preserve"> </w:t>
      </w:r>
      <w:r w:rsidR="004050F0" w:rsidRPr="00B35F3C">
        <w:rPr>
          <w:rStyle w:val="Brak"/>
          <w:rFonts w:ascii="Tahoma" w:hAnsi="Tahoma" w:cs="Tahoma"/>
        </w:rPr>
        <w:t>dokumentów i oświadczeń.</w:t>
      </w:r>
    </w:p>
    <w:p w14:paraId="5F8709A1" w14:textId="77777777" w:rsidR="004050F0" w:rsidRPr="00B35F3C"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A8950A2" w14:textId="77777777" w:rsidR="004050F0" w:rsidRPr="00B35F3C"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Ocena spełnienia wyżej określonych warunków odbędzie się</w:t>
      </w:r>
      <w:r w:rsidRPr="00B35F3C">
        <w:rPr>
          <w:rFonts w:ascii="Tahoma" w:hAnsi="Tahoma" w:cs="Tahoma"/>
        </w:rPr>
        <w:t xml:space="preserve"> </w:t>
      </w:r>
      <w:r w:rsidRPr="00B35F3C">
        <w:rPr>
          <w:rStyle w:val="Brak"/>
          <w:rFonts w:ascii="Tahoma" w:hAnsi="Tahoma" w:cs="Tahoma"/>
        </w:rPr>
        <w:t xml:space="preserve">wg formuły: </w:t>
      </w:r>
      <w:r w:rsidRPr="00B35F3C">
        <w:rPr>
          <w:rStyle w:val="Brak"/>
          <w:rFonts w:ascii="Tahoma" w:hAnsi="Tahoma" w:cs="Tahoma"/>
          <w:b/>
          <w:bCs/>
        </w:rPr>
        <w:t>spełnia - nie spełnia</w:t>
      </w:r>
      <w:r w:rsidRPr="00B35F3C">
        <w:rPr>
          <w:rStyle w:val="Brak"/>
          <w:rFonts w:ascii="Tahoma" w:hAnsi="Tahoma" w:cs="Tahoma"/>
        </w:rPr>
        <w:t xml:space="preserve">. </w:t>
      </w:r>
      <w:r w:rsidR="00B15F68" w:rsidRPr="00B35F3C">
        <w:rPr>
          <w:rStyle w:val="Brak"/>
          <w:rFonts w:ascii="Tahoma" w:hAnsi="Tahoma" w:cs="Tahoma"/>
        </w:rPr>
        <w:t>Niespełnienie</w:t>
      </w:r>
      <w:r w:rsidRPr="00B35F3C">
        <w:rPr>
          <w:rStyle w:val="Brak"/>
          <w:rFonts w:ascii="Tahoma" w:hAnsi="Tahoma" w:cs="Tahoma"/>
        </w:rPr>
        <w:t xml:space="preserve"> chociażby jednego warunku udziału w postępowaniu skutkować</w:t>
      </w:r>
      <w:r w:rsidRPr="00B35F3C">
        <w:rPr>
          <w:rFonts w:ascii="Tahoma" w:hAnsi="Tahoma" w:cs="Tahoma"/>
        </w:rPr>
        <w:t xml:space="preserve"> </w:t>
      </w:r>
      <w:r w:rsidRPr="00B35F3C">
        <w:rPr>
          <w:rStyle w:val="Brak"/>
          <w:rFonts w:ascii="Tahoma" w:hAnsi="Tahoma" w:cs="Tahoma"/>
        </w:rPr>
        <w:t>będzie wykluczeniem Wykonawcy z postępowania.</w:t>
      </w:r>
    </w:p>
    <w:p w14:paraId="60E74D50" w14:textId="77777777" w:rsidR="004050F0" w:rsidRPr="00B35F3C"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48DD692" w14:textId="77777777" w:rsidR="00615767" w:rsidRPr="00B35F3C"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Dokumenty wymagane przez Zamawiającego </w:t>
      </w:r>
      <w:r w:rsidR="00A317D2" w:rsidRPr="00B35F3C">
        <w:rPr>
          <w:rStyle w:val="Brak"/>
          <w:rFonts w:ascii="Tahoma" w:hAnsi="Tahoma" w:cs="Tahoma"/>
        </w:rPr>
        <w:t>powinny zostać</w:t>
      </w:r>
      <w:r w:rsidRPr="00B35F3C">
        <w:rPr>
          <w:rFonts w:ascii="Tahoma" w:hAnsi="Tahoma" w:cs="Tahoma"/>
        </w:rPr>
        <w:t xml:space="preserve"> </w:t>
      </w:r>
      <w:r w:rsidRPr="00B35F3C">
        <w:rPr>
          <w:rStyle w:val="Brak"/>
          <w:rFonts w:ascii="Tahoma" w:hAnsi="Tahoma" w:cs="Tahoma"/>
        </w:rPr>
        <w:t>dostarczone w oryginale lub kserokopii poświadczonej przez Wykonawcę</w:t>
      </w:r>
      <w:r w:rsidRPr="00B35F3C">
        <w:rPr>
          <w:rFonts w:ascii="Tahoma" w:hAnsi="Tahoma" w:cs="Tahoma"/>
        </w:rPr>
        <w:t xml:space="preserve"> </w:t>
      </w:r>
      <w:r w:rsidRPr="00B35F3C">
        <w:rPr>
          <w:rStyle w:val="Brak"/>
          <w:rFonts w:ascii="Tahoma" w:hAnsi="Tahoma" w:cs="Tahoma"/>
        </w:rPr>
        <w:t>za zgodność</w:t>
      </w:r>
      <w:r w:rsidRPr="00B35F3C">
        <w:rPr>
          <w:rFonts w:ascii="Tahoma" w:hAnsi="Tahoma" w:cs="Tahoma"/>
        </w:rPr>
        <w:t xml:space="preserve"> </w:t>
      </w:r>
      <w:r w:rsidRPr="00B35F3C">
        <w:rPr>
          <w:rStyle w:val="Brak"/>
          <w:rFonts w:ascii="Tahoma" w:hAnsi="Tahoma" w:cs="Tahoma"/>
        </w:rPr>
        <w:t>z oryginałem.</w:t>
      </w:r>
    </w:p>
    <w:p w14:paraId="706D7714" w14:textId="77777777" w:rsidR="00615767" w:rsidRPr="00B35F3C" w:rsidRDefault="00615767"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0161A788" w14:textId="51346CE6" w:rsidR="00154C76" w:rsidRDefault="00F767DF" w:rsidP="00154C7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lastRenderedPageBreak/>
        <w:t xml:space="preserve">5.3. </w:t>
      </w:r>
      <w:r w:rsidR="00842ADF" w:rsidRPr="00B35F3C">
        <w:rPr>
          <w:rStyle w:val="Brak"/>
          <w:rFonts w:ascii="Tahoma" w:hAnsi="Tahoma" w:cs="Tahoma"/>
        </w:rPr>
        <w:t>Za spełniających warunki udziału w postępowaniu Zamawiający uzna Wykonawców, którzy</w:t>
      </w:r>
      <w:r w:rsidR="007546BB" w:rsidRPr="00B35F3C">
        <w:rPr>
          <w:rStyle w:val="Brak"/>
          <w:rFonts w:ascii="Tahoma" w:hAnsi="Tahoma" w:cs="Tahoma"/>
        </w:rPr>
        <w:t>:</w:t>
      </w:r>
    </w:p>
    <w:p w14:paraId="401C096E" w14:textId="77777777" w:rsidR="00154C76" w:rsidRPr="00154C76" w:rsidRDefault="00154C76" w:rsidP="00154C7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sz w:val="28"/>
          <w:szCs w:val="28"/>
        </w:rPr>
      </w:pPr>
    </w:p>
    <w:p w14:paraId="1A64B3E5" w14:textId="203139AE" w:rsidR="00154C76" w:rsidRPr="00154C76" w:rsidRDefault="00154C76" w:rsidP="00154C76">
      <w:pPr>
        <w:autoSpaceDE w:val="0"/>
        <w:autoSpaceDN w:val="0"/>
        <w:adjustRightInd w:val="0"/>
        <w:ind w:left="284"/>
        <w:jc w:val="both"/>
        <w:rPr>
          <w:rFonts w:ascii="Tahoma" w:hAnsi="Tahoma" w:cs="Tahoma"/>
          <w:color w:val="000000"/>
          <w:sz w:val="24"/>
          <w:szCs w:val="24"/>
        </w:rPr>
      </w:pPr>
      <w:r w:rsidRPr="00154C76">
        <w:rPr>
          <w:rFonts w:ascii="Tahoma" w:hAnsi="Tahoma" w:cs="Tahoma"/>
          <w:color w:val="000000"/>
          <w:sz w:val="24"/>
          <w:szCs w:val="24"/>
        </w:rPr>
        <w:t xml:space="preserve">a) w ciągu ostatnich </w:t>
      </w:r>
      <w:r w:rsidR="00477756">
        <w:rPr>
          <w:rFonts w:ascii="Tahoma" w:hAnsi="Tahoma" w:cs="Tahoma"/>
          <w:color w:val="000000"/>
          <w:sz w:val="24"/>
          <w:szCs w:val="24"/>
        </w:rPr>
        <w:t>pięciu</w:t>
      </w:r>
      <w:r w:rsidRPr="00154C76">
        <w:rPr>
          <w:rFonts w:ascii="Tahoma" w:hAnsi="Tahoma" w:cs="Tahoma"/>
          <w:color w:val="000000"/>
          <w:sz w:val="24"/>
          <w:szCs w:val="24"/>
        </w:rPr>
        <w:t xml:space="preserve"> lat przed upływem terminu składania ofert, a jeżeli okres prowadzenia działalności jest krótszy – w tym okresie – należycie zrealizowali dwa zamówienia na łączną kwotę nie mniejszą niż 50 000 zł brutto, obejmujące zabezpieczenie wykonywania efektów kaskaderskich przy produkcji filmowej, telewizyjnej lub teatralnej,</w:t>
      </w:r>
    </w:p>
    <w:p w14:paraId="24562778" w14:textId="77777777" w:rsidR="00154C76" w:rsidRPr="00154C76" w:rsidRDefault="00154C76" w:rsidP="00154C76">
      <w:pPr>
        <w:autoSpaceDE w:val="0"/>
        <w:autoSpaceDN w:val="0"/>
        <w:adjustRightInd w:val="0"/>
        <w:ind w:left="284"/>
        <w:jc w:val="both"/>
        <w:rPr>
          <w:rFonts w:ascii="Tahoma" w:hAnsi="Tahoma" w:cs="Tahoma"/>
          <w:color w:val="000000"/>
          <w:sz w:val="24"/>
          <w:szCs w:val="24"/>
        </w:rPr>
      </w:pPr>
    </w:p>
    <w:p w14:paraId="1834EC51" w14:textId="77777777" w:rsidR="00154C76" w:rsidRPr="00154C76" w:rsidRDefault="00154C76" w:rsidP="00154C76">
      <w:pPr>
        <w:ind w:left="284"/>
        <w:jc w:val="both"/>
        <w:rPr>
          <w:rFonts w:ascii="Tahoma" w:hAnsi="Tahoma" w:cs="Tahoma"/>
          <w:color w:val="000000"/>
          <w:sz w:val="24"/>
          <w:szCs w:val="24"/>
        </w:rPr>
      </w:pPr>
      <w:r w:rsidRPr="00154C76">
        <w:rPr>
          <w:rFonts w:ascii="Tahoma" w:hAnsi="Tahoma" w:cs="Tahoma"/>
          <w:color w:val="000000"/>
          <w:sz w:val="24"/>
          <w:szCs w:val="24"/>
        </w:rPr>
        <w:t xml:space="preserve">b) dysponują co najmniej dwoma osobami posiadającymi co najmniej trzyletnie doświadczenie w wykonywaniu zabezpieczenia kaskaderskiego przy produkcji </w:t>
      </w:r>
      <w:bookmarkStart w:id="0" w:name="_Hlk192233324"/>
      <w:r w:rsidRPr="00154C76">
        <w:rPr>
          <w:rFonts w:ascii="Tahoma" w:hAnsi="Tahoma" w:cs="Tahoma"/>
          <w:color w:val="000000"/>
          <w:sz w:val="24"/>
          <w:szCs w:val="24"/>
        </w:rPr>
        <w:t>filmowej, telewizyjnej lub teatralnej</w:t>
      </w:r>
      <w:bookmarkEnd w:id="0"/>
      <w:r w:rsidRPr="00154C76">
        <w:rPr>
          <w:rFonts w:ascii="Tahoma" w:hAnsi="Tahoma" w:cs="Tahoma"/>
          <w:color w:val="000000"/>
          <w:sz w:val="24"/>
          <w:szCs w:val="24"/>
        </w:rPr>
        <w:t xml:space="preserve"> oraz posiadającymi:</w:t>
      </w:r>
    </w:p>
    <w:p w14:paraId="415AA6B8" w14:textId="77777777" w:rsidR="00154C76" w:rsidRPr="00154C76" w:rsidRDefault="00154C76" w:rsidP="00154C76">
      <w:pPr>
        <w:ind w:left="284"/>
        <w:jc w:val="both"/>
        <w:rPr>
          <w:rFonts w:ascii="Tahoma" w:hAnsi="Tahoma" w:cs="Tahoma"/>
          <w:color w:val="000000"/>
          <w:sz w:val="24"/>
          <w:szCs w:val="24"/>
        </w:rPr>
      </w:pPr>
    </w:p>
    <w:p w14:paraId="4DBAC762" w14:textId="77777777" w:rsidR="00154C76" w:rsidRPr="00154C76" w:rsidRDefault="00154C76" w:rsidP="00154C76">
      <w:pPr>
        <w:ind w:left="567"/>
        <w:jc w:val="both"/>
        <w:rPr>
          <w:rFonts w:ascii="Tahoma" w:hAnsi="Tahoma" w:cs="Tahoma"/>
          <w:color w:val="000000"/>
          <w:sz w:val="24"/>
          <w:szCs w:val="24"/>
        </w:rPr>
      </w:pPr>
      <w:r w:rsidRPr="00154C76">
        <w:rPr>
          <w:rFonts w:ascii="Tahoma" w:hAnsi="Tahoma" w:cs="Tahoma"/>
          <w:color w:val="000000"/>
          <w:sz w:val="24"/>
          <w:szCs w:val="24"/>
        </w:rPr>
        <w:t>1) aktualne zaświadczenia wystawione przez uprawnionego lekarza potwierdzającego brak przeciwwskazań do pracy na wys. pow. 3m,</w:t>
      </w:r>
    </w:p>
    <w:p w14:paraId="117FD75E" w14:textId="77777777" w:rsidR="00154C76" w:rsidRPr="00154C76" w:rsidRDefault="00154C76" w:rsidP="00154C76">
      <w:pPr>
        <w:ind w:left="567"/>
        <w:jc w:val="both"/>
        <w:rPr>
          <w:rFonts w:ascii="Tahoma" w:hAnsi="Tahoma" w:cs="Tahoma"/>
          <w:color w:val="000000"/>
          <w:sz w:val="24"/>
          <w:szCs w:val="24"/>
        </w:rPr>
      </w:pPr>
      <w:r w:rsidRPr="00154C76">
        <w:rPr>
          <w:rFonts w:ascii="Tahoma" w:hAnsi="Tahoma" w:cs="Tahoma"/>
          <w:color w:val="000000"/>
          <w:sz w:val="24"/>
          <w:szCs w:val="24"/>
        </w:rPr>
        <w:t>2) zaświadczenie o ukończeniu szkolenia z zakresu BHP wydane zgodnie § 16 ust. 3 obwieszczenia Ministra Rodziny, Pracy i Polityki Społecznej z dnia 23 sierpnia 2024 r. w sprawie ogłoszenia jednolitego tekstu rozporządzenia Ministra Gospodarki i Pracy w sprawie szkolenia w dziedzinie bezpieczeństwa i higieny pracy (Dz.U. 2024 poz. 1327);</w:t>
      </w:r>
    </w:p>
    <w:p w14:paraId="7075DFAD" w14:textId="10118E8C" w:rsidR="00154C76" w:rsidRPr="00154C76" w:rsidRDefault="00154C76" w:rsidP="00154C76">
      <w:pPr>
        <w:ind w:left="567"/>
        <w:jc w:val="both"/>
        <w:rPr>
          <w:rFonts w:ascii="Tahoma" w:hAnsi="Tahoma" w:cs="Tahoma"/>
          <w:color w:val="000000"/>
          <w:sz w:val="24"/>
          <w:szCs w:val="24"/>
        </w:rPr>
      </w:pPr>
      <w:r w:rsidRPr="00154C76">
        <w:rPr>
          <w:rFonts w:ascii="Tahoma" w:hAnsi="Tahoma" w:cs="Tahoma"/>
          <w:color w:val="000000"/>
          <w:sz w:val="24"/>
          <w:szCs w:val="24"/>
        </w:rPr>
        <w:t>3) zaświadczenie o ukończeniu specjalistycznego szkolenia w dziedzinie BHP w pracach wysokościowych w zakresie technik ochrony przed upadkiem z wysokości stopnia I oraz alpinistycznych technik linowych wykorzystywanych w pracach wysokościowych stopnia II w systemie SBPW wydane zgodnie § 16 ust. 3 rozporządzenia Ministra Gospodarki i Pracy z dnia 27 lipca 2004 r. w sprawie szkolenia w dziedzinie bezpieczeństwa i higieny pracy (Dz. U. 2004 Nr 180 poz. 1860 z póź. zmianami),</w:t>
      </w:r>
    </w:p>
    <w:p w14:paraId="7512E854" w14:textId="77777777" w:rsidR="00154C76" w:rsidRPr="00154C76" w:rsidRDefault="00154C76" w:rsidP="00154C76">
      <w:pPr>
        <w:ind w:left="567"/>
        <w:jc w:val="both"/>
        <w:rPr>
          <w:rFonts w:ascii="Tahoma" w:hAnsi="Tahoma" w:cs="Tahoma"/>
          <w:color w:val="000000"/>
          <w:sz w:val="24"/>
          <w:szCs w:val="24"/>
        </w:rPr>
      </w:pPr>
      <w:r w:rsidRPr="00154C76">
        <w:rPr>
          <w:rFonts w:ascii="Tahoma" w:hAnsi="Tahoma" w:cs="Tahoma"/>
          <w:color w:val="000000"/>
          <w:sz w:val="24"/>
          <w:szCs w:val="24"/>
        </w:rPr>
        <w:t xml:space="preserve"> 4) zaświadczenie o ukończeniu kursu alpinizmu przemysłowego w dostępie budowlanym i linowym w SBPW wydane na podst. § 18 ust. 2 rozporządzenia Ministra Edukacji Narodowej z dnia 11 stycznia 2012 roku w sprawie kształcenia ustawicznego w formach pozaszkolnych (Dz. U. 2012 poz. 186).</w:t>
      </w:r>
    </w:p>
    <w:p w14:paraId="7167E1B6" w14:textId="77777777" w:rsidR="00154C76" w:rsidRPr="00154C76" w:rsidRDefault="00154C76" w:rsidP="00154C76">
      <w:pPr>
        <w:ind w:left="284"/>
        <w:jc w:val="both"/>
        <w:rPr>
          <w:rFonts w:ascii="Tahoma" w:hAnsi="Tahoma" w:cs="Tahoma"/>
          <w:color w:val="000000"/>
          <w:sz w:val="24"/>
          <w:szCs w:val="24"/>
        </w:rPr>
      </w:pPr>
    </w:p>
    <w:p w14:paraId="394B056B" w14:textId="77777777" w:rsidR="00154C76" w:rsidRPr="00154C76" w:rsidRDefault="00154C76" w:rsidP="00154C76">
      <w:pPr>
        <w:ind w:left="284"/>
        <w:jc w:val="both"/>
        <w:rPr>
          <w:rFonts w:ascii="Tahoma" w:hAnsi="Tahoma" w:cs="Tahoma"/>
          <w:color w:val="000000"/>
          <w:sz w:val="24"/>
          <w:szCs w:val="24"/>
        </w:rPr>
      </w:pPr>
      <w:r w:rsidRPr="00154C76">
        <w:rPr>
          <w:rFonts w:ascii="Tahoma" w:hAnsi="Tahoma" w:cs="Tahoma"/>
          <w:color w:val="000000"/>
          <w:sz w:val="24"/>
          <w:szCs w:val="24"/>
        </w:rPr>
        <w:t>Przynajmniej dla jednej osoby, która będzie wykonywać zamówienie:</w:t>
      </w:r>
    </w:p>
    <w:p w14:paraId="0E1BAEEB" w14:textId="612759AF" w:rsidR="00154C76" w:rsidRPr="00154C76" w:rsidRDefault="00154C76" w:rsidP="00154C76">
      <w:pPr>
        <w:ind w:left="284"/>
        <w:jc w:val="both"/>
        <w:rPr>
          <w:rFonts w:ascii="Tahoma" w:hAnsi="Tahoma" w:cs="Tahoma"/>
          <w:color w:val="000000"/>
          <w:sz w:val="24"/>
          <w:szCs w:val="24"/>
        </w:rPr>
      </w:pPr>
      <w:r w:rsidRPr="00154C76">
        <w:rPr>
          <w:rFonts w:ascii="Tahoma" w:hAnsi="Tahoma" w:cs="Tahoma"/>
          <w:color w:val="000000"/>
          <w:sz w:val="24"/>
          <w:szCs w:val="24"/>
        </w:rPr>
        <w:t>- zaświadczenie o ukończeniu szkolenia z zakresu BHP dla</w:t>
      </w:r>
      <w:r>
        <w:rPr>
          <w:rFonts w:ascii="Tahoma" w:hAnsi="Tahoma" w:cs="Tahoma"/>
          <w:color w:val="000000"/>
          <w:sz w:val="24"/>
          <w:szCs w:val="24"/>
        </w:rPr>
        <w:t xml:space="preserve"> </w:t>
      </w:r>
      <w:r w:rsidRPr="00154C76">
        <w:rPr>
          <w:rFonts w:ascii="Tahoma" w:hAnsi="Tahoma" w:cs="Tahoma"/>
          <w:color w:val="000000"/>
          <w:sz w:val="24"/>
          <w:szCs w:val="24"/>
        </w:rPr>
        <w:t>kaskaderów koordynatorów przy produkcji filmowej, telewizyjnej i teatralnej wydane zgodnie § 16 ust. 3 obwieszczenia Ministra Rodziny, Pracy i Polityki Społecznej z dnia 23 sierpnia 2024 r. w sprawie ogłoszenia jednolitego tekstu rozporządzenia Ministra Gospodarki i Pracy w sprawie szkolenia w dziedzinie bezpieczeństwa i higieny pracy (Dz.U. 2024 poz. 1327).</w:t>
      </w:r>
    </w:p>
    <w:p w14:paraId="331DE695" w14:textId="77777777" w:rsidR="003C64BE" w:rsidRPr="00154C76" w:rsidRDefault="003C64BE" w:rsidP="00917140">
      <w:pPr>
        <w:autoSpaceDE w:val="0"/>
        <w:autoSpaceDN w:val="0"/>
        <w:adjustRightInd w:val="0"/>
        <w:jc w:val="both"/>
        <w:rPr>
          <w:rFonts w:ascii="Tahoma" w:hAnsi="Tahoma" w:cs="Tahoma"/>
          <w:sz w:val="28"/>
          <w:szCs w:val="28"/>
        </w:rPr>
      </w:pPr>
    </w:p>
    <w:p w14:paraId="7DA7B9A8" w14:textId="77777777" w:rsidR="0049501F" w:rsidRPr="00B35F3C" w:rsidRDefault="0049501F" w:rsidP="0049501F">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5.4. Wykonawca dołącza do oferty aktualne na dzień składania ofert oświadczenie w zakresie wskazanym przez zamawiającego w ogłoszeniu oraz dokumenty wskazane w pkt. 6 Ogłoszenia.</w:t>
      </w:r>
    </w:p>
    <w:p w14:paraId="268A63E2" w14:textId="77777777" w:rsidR="0049501F" w:rsidRPr="00B35F3C" w:rsidRDefault="0049501F" w:rsidP="0049501F">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626A6B3" w14:textId="77777777" w:rsidR="0049501F" w:rsidRPr="00B35F3C" w:rsidRDefault="0049501F" w:rsidP="0049501F">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5.5. Z postępowania o udzielenie zamówienia wyklucza się:</w:t>
      </w:r>
    </w:p>
    <w:p w14:paraId="33D5F373" w14:textId="77777777" w:rsidR="0049501F" w:rsidRPr="00B35F3C" w:rsidRDefault="0049501F" w:rsidP="0049501F">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1E95520" w14:textId="77777777" w:rsidR="0049501F" w:rsidRPr="00B35F3C" w:rsidRDefault="0049501F" w:rsidP="0049501F">
      <w:pPr>
        <w:pStyle w:val="TreA"/>
        <w:pBdr>
          <w:top w:val="none" w:sz="0" w:space="0" w:color="auto"/>
          <w:left w:val="none" w:sz="0" w:space="0" w:color="auto"/>
          <w:bottom w:val="none" w:sz="0" w:space="0" w:color="auto"/>
          <w:right w:val="none" w:sz="0" w:space="0" w:color="auto"/>
          <w:bar w:val="none" w:sz="0" w:color="auto"/>
        </w:pBdr>
        <w:ind w:left="284"/>
        <w:jc w:val="both"/>
        <w:rPr>
          <w:rFonts w:ascii="Tahoma" w:hAnsi="Tahoma" w:cs="Tahoma"/>
        </w:rPr>
      </w:pPr>
      <w:r w:rsidRPr="00B35F3C">
        <w:rPr>
          <w:rFonts w:ascii="Tahoma" w:hAnsi="Tahoma" w:cs="Tahoma"/>
        </w:rPr>
        <w:t>1) Wykonawcę, który nie wykazał spełniania warunków udziału w postępowaniu lub nie wykazał braku podstaw wykluczenia;</w:t>
      </w:r>
    </w:p>
    <w:p w14:paraId="5F737800" w14:textId="77777777" w:rsidR="0049501F" w:rsidRPr="00B35F3C" w:rsidRDefault="0049501F" w:rsidP="0049501F">
      <w:pPr>
        <w:ind w:left="284"/>
        <w:jc w:val="both"/>
        <w:rPr>
          <w:rFonts w:ascii="Tahoma" w:hAnsi="Tahoma" w:cs="Tahoma"/>
          <w:sz w:val="24"/>
          <w:szCs w:val="24"/>
        </w:rPr>
      </w:pPr>
      <w:r w:rsidRPr="00B35F3C">
        <w:rPr>
          <w:rFonts w:ascii="Tahoma" w:hAnsi="Tahoma" w:cs="Tahoma"/>
          <w:sz w:val="24"/>
          <w:szCs w:val="24"/>
        </w:rPr>
        <w:lastRenderedPageBreak/>
        <w:t>2) 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6BCF8DDC" w14:textId="77777777" w:rsidR="0049501F" w:rsidRPr="00B35F3C" w:rsidRDefault="0049501F" w:rsidP="0049501F">
      <w:pPr>
        <w:ind w:left="284"/>
        <w:jc w:val="both"/>
        <w:rPr>
          <w:rFonts w:ascii="Tahoma" w:hAnsi="Tahoma" w:cs="Tahoma"/>
          <w:sz w:val="24"/>
          <w:szCs w:val="24"/>
        </w:rPr>
      </w:pPr>
      <w:r w:rsidRPr="00B35F3C">
        <w:rPr>
          <w:rFonts w:ascii="Tahoma" w:hAnsi="Tahoma" w:cs="Tahoma"/>
          <w:sz w:val="24"/>
          <w:szCs w:val="24"/>
        </w:rPr>
        <w:t>3) Wykonawcę, który w wyniku lekkomyślności lub niedbalstwa przedstawił informacje wprowadzające w błąd Zamawiającego, mogące mieć istotny wpływ na decyzje podejmowane przez Zamawiającego w postępowaniu o udzielenie zamówienia;</w:t>
      </w:r>
    </w:p>
    <w:p w14:paraId="1482266A" w14:textId="77777777" w:rsidR="0049501F" w:rsidRPr="00B35F3C" w:rsidRDefault="0049501F" w:rsidP="0049501F">
      <w:pPr>
        <w:ind w:left="284"/>
        <w:jc w:val="both"/>
        <w:rPr>
          <w:rFonts w:ascii="Tahoma" w:hAnsi="Tahoma" w:cs="Tahoma"/>
          <w:sz w:val="24"/>
          <w:szCs w:val="24"/>
        </w:rPr>
      </w:pPr>
      <w:r w:rsidRPr="00B35F3C">
        <w:rPr>
          <w:rFonts w:ascii="Tahoma" w:hAnsi="Tahoma" w:cs="Tahoma"/>
          <w:sz w:val="24"/>
          <w:szCs w:val="24"/>
        </w:rPr>
        <w:t>4) Wykonawcę, który bezprawnie wpływał lub próbował wpłynąć na czynności Zamawiającego lub pozyskać informacje poufne, mogące dać mu przewagę w postępowaniu o udzielenie zamówienia;</w:t>
      </w:r>
    </w:p>
    <w:p w14:paraId="60085CCA" w14:textId="77777777" w:rsidR="0049501F" w:rsidRPr="00B35F3C" w:rsidRDefault="0049501F" w:rsidP="0049501F">
      <w:pPr>
        <w:ind w:left="284"/>
        <w:jc w:val="both"/>
        <w:rPr>
          <w:rFonts w:ascii="Tahoma" w:hAnsi="Tahoma" w:cs="Tahoma"/>
          <w:sz w:val="24"/>
          <w:szCs w:val="24"/>
        </w:rPr>
      </w:pPr>
      <w:r w:rsidRPr="00B35F3C">
        <w:rPr>
          <w:rFonts w:ascii="Tahoma" w:hAnsi="Tahoma" w:cs="Tahoma"/>
          <w:sz w:val="24"/>
          <w:szCs w:val="24"/>
        </w:rPr>
        <w:t>5)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3BDC98A2" w14:textId="77777777" w:rsidR="0049501F" w:rsidRPr="00B35F3C" w:rsidRDefault="0049501F" w:rsidP="0049501F">
      <w:pPr>
        <w:ind w:left="284"/>
        <w:jc w:val="both"/>
        <w:rPr>
          <w:rFonts w:ascii="Tahoma" w:hAnsi="Tahoma" w:cs="Tahoma"/>
          <w:sz w:val="24"/>
          <w:szCs w:val="24"/>
        </w:rPr>
      </w:pPr>
      <w:r w:rsidRPr="00B35F3C">
        <w:rPr>
          <w:rFonts w:ascii="Tahoma" w:hAnsi="Tahoma" w:cs="Tahoma"/>
          <w:sz w:val="24"/>
          <w:szCs w:val="24"/>
        </w:rPr>
        <w:t>6)</w:t>
      </w:r>
      <w:r w:rsidRPr="00B35F3C">
        <w:rPr>
          <w:rFonts w:ascii="Tahoma" w:hAnsi="Tahoma" w:cs="Tahoma"/>
          <w:sz w:val="24"/>
          <w:szCs w:val="24"/>
        </w:rPr>
        <w:tab/>
        <w:t xml:space="preserve">Wykonawcę, wobec którego sąd orzekł zakaz ubiegania się o zamówienia publiczne, </w:t>
      </w:r>
    </w:p>
    <w:p w14:paraId="18D8643B" w14:textId="77777777" w:rsidR="0049501F" w:rsidRPr="00B35F3C" w:rsidRDefault="0049501F" w:rsidP="0049501F">
      <w:pPr>
        <w:ind w:left="284"/>
        <w:jc w:val="both"/>
        <w:rPr>
          <w:rFonts w:ascii="Tahoma" w:hAnsi="Tahoma" w:cs="Tahoma"/>
          <w:sz w:val="24"/>
          <w:szCs w:val="24"/>
        </w:rPr>
      </w:pPr>
      <w:r w:rsidRPr="00B35F3C">
        <w:rPr>
          <w:rFonts w:ascii="Tahoma" w:hAnsi="Tahoma" w:cs="Tahoma"/>
          <w:sz w:val="24"/>
          <w:szCs w:val="24"/>
        </w:rPr>
        <w:t>7)</w:t>
      </w:r>
      <w:r w:rsidRPr="00B35F3C">
        <w:rPr>
          <w:rFonts w:ascii="Tahoma" w:hAnsi="Tahoma" w:cs="Tahoma"/>
          <w:sz w:val="24"/>
          <w:szCs w:val="24"/>
        </w:rPr>
        <w:tab/>
        <w:t>Wykonawcę, wobec którego orzeczono tytułem środka zapobiegawczego zakaz ubiegania się o zamówienia publiczne,</w:t>
      </w:r>
    </w:p>
    <w:p w14:paraId="4089FC0F" w14:textId="77777777" w:rsidR="0049501F" w:rsidRPr="00B35F3C" w:rsidRDefault="0049501F" w:rsidP="0049501F">
      <w:pPr>
        <w:ind w:left="284"/>
        <w:jc w:val="both"/>
        <w:rPr>
          <w:rFonts w:ascii="Tahoma" w:hAnsi="Tahoma" w:cs="Tahoma"/>
          <w:sz w:val="24"/>
          <w:szCs w:val="24"/>
        </w:rPr>
      </w:pPr>
      <w:r w:rsidRPr="00B35F3C">
        <w:rPr>
          <w:rFonts w:ascii="Tahoma" w:hAnsi="Tahoma" w:cs="Tahoma"/>
          <w:sz w:val="24"/>
          <w:szCs w:val="24"/>
        </w:rPr>
        <w:t>8) 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8979003" w14:textId="77777777" w:rsidR="0049501F" w:rsidRPr="00B35F3C" w:rsidRDefault="0049501F" w:rsidP="0049501F">
      <w:pPr>
        <w:ind w:left="284"/>
        <w:jc w:val="both"/>
        <w:rPr>
          <w:rFonts w:ascii="Tahoma" w:hAnsi="Tahoma" w:cs="Tahoma"/>
          <w:sz w:val="24"/>
          <w:szCs w:val="24"/>
        </w:rPr>
      </w:pPr>
      <w:r w:rsidRPr="00B35F3C">
        <w:rPr>
          <w:rFonts w:ascii="Tahoma" w:hAnsi="Tahoma" w:cs="Tahoma"/>
          <w:sz w:val="24"/>
          <w:szCs w:val="24"/>
        </w:rPr>
        <w:t>9) Wykonawcę, który, z przyczyn leżących po jego stronie, w znacznym stopniu lub zakresie nie wykonał lub nienależycie wykonał albo długotrwale nienależycie wykonywał istotne zobowiązanie wynikające z wcześniejszej umowy w sprawie zamówienia publicznego, co doprowadziło do wypowiedzenia lub odstąpienia od umowy, odszkodowania, wykonania zastępczego lub realizacji uprawnień z tytułu rękojmi za wady.</w:t>
      </w:r>
    </w:p>
    <w:p w14:paraId="397C7E49" w14:textId="77777777" w:rsidR="0049501F" w:rsidRPr="00B35F3C" w:rsidRDefault="0049501F" w:rsidP="0049501F">
      <w:pPr>
        <w:jc w:val="both"/>
        <w:rPr>
          <w:rFonts w:ascii="Tahoma" w:hAnsi="Tahoma" w:cs="Tahoma"/>
          <w:sz w:val="24"/>
          <w:szCs w:val="24"/>
        </w:rPr>
      </w:pPr>
    </w:p>
    <w:p w14:paraId="78057D06" w14:textId="77777777" w:rsidR="0049501F" w:rsidRPr="00B35F3C" w:rsidRDefault="0049501F" w:rsidP="0049501F">
      <w:pPr>
        <w:jc w:val="both"/>
        <w:rPr>
          <w:rFonts w:ascii="Tahoma" w:eastAsia="Times New Roman" w:hAnsi="Tahoma" w:cs="Tahoma"/>
          <w:color w:val="000000"/>
          <w:sz w:val="24"/>
          <w:szCs w:val="24"/>
        </w:rPr>
      </w:pPr>
      <w:r w:rsidRPr="00B35F3C">
        <w:rPr>
          <w:rFonts w:ascii="Tahoma" w:eastAsia="Times New Roman" w:hAnsi="Tahoma" w:cs="Tahoma"/>
          <w:color w:val="000000"/>
          <w:sz w:val="24"/>
          <w:szCs w:val="24"/>
        </w:rPr>
        <w:t>5.6. Zgodnie z art. 7 ust. 1 w zw. z art. 22 ustawy z dnia 13 kwietnia 2022 r. o szczególnych rozwiązaniach w zakresie przeciwdziałania wspieraniu agresji na Ukrainę oraz służących ochronie bezpieczeństwa narodowego (t.j. Dz. U. z 2025 r. poz. 514), z postępowania o udzielenie zamówienia publicznego wyklucza się:</w:t>
      </w:r>
    </w:p>
    <w:p w14:paraId="059A4C77" w14:textId="77777777" w:rsidR="0049501F" w:rsidRPr="00B35F3C" w:rsidRDefault="0049501F" w:rsidP="0049501F">
      <w:pPr>
        <w:jc w:val="both"/>
        <w:rPr>
          <w:rFonts w:ascii="Tahoma" w:eastAsia="Times New Roman" w:hAnsi="Tahoma" w:cs="Tahoma"/>
          <w:sz w:val="24"/>
          <w:szCs w:val="24"/>
        </w:rPr>
      </w:pPr>
    </w:p>
    <w:p w14:paraId="0B741952" w14:textId="77777777" w:rsidR="0049501F" w:rsidRPr="00B35F3C" w:rsidRDefault="0049501F" w:rsidP="0049501F">
      <w:pPr>
        <w:pStyle w:val="Akapitzlist"/>
        <w:autoSpaceDE w:val="0"/>
        <w:autoSpaceDN w:val="0"/>
        <w:adjustRightInd w:val="0"/>
        <w:ind w:left="284"/>
        <w:contextualSpacing w:val="0"/>
        <w:jc w:val="both"/>
        <w:rPr>
          <w:rFonts w:ascii="Tahoma" w:eastAsia="Times New Roman" w:hAnsi="Tahoma" w:cs="Tahoma"/>
          <w:color w:val="000000"/>
          <w:sz w:val="24"/>
          <w:szCs w:val="24"/>
        </w:rPr>
      </w:pPr>
      <w:r w:rsidRPr="00B35F3C">
        <w:rPr>
          <w:rFonts w:ascii="Tahoma" w:eastAsia="Times New Roman" w:hAnsi="Tahoma" w:cs="Tahoma"/>
          <w:color w:val="000000"/>
          <w:sz w:val="24"/>
          <w:szCs w:val="24"/>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r w:rsidRPr="00B35F3C">
        <w:rPr>
          <w:rFonts w:ascii="Tahoma" w:hAnsi="Tahoma" w:cs="Tahoma"/>
          <w:bCs/>
          <w:sz w:val="24"/>
          <w:szCs w:val="24"/>
        </w:rPr>
        <w:t>UPAU</w:t>
      </w:r>
      <w:r w:rsidRPr="00B35F3C">
        <w:rPr>
          <w:rFonts w:ascii="Tahoma" w:eastAsia="Times New Roman" w:hAnsi="Tahoma" w:cs="Tahoma"/>
          <w:color w:val="000000"/>
          <w:sz w:val="24"/>
          <w:szCs w:val="24"/>
        </w:rPr>
        <w:t xml:space="preserve">; </w:t>
      </w:r>
    </w:p>
    <w:p w14:paraId="7FFC1914" w14:textId="77777777" w:rsidR="0049501F" w:rsidRPr="00B35F3C" w:rsidRDefault="0049501F" w:rsidP="0049501F">
      <w:pPr>
        <w:pStyle w:val="Akapitzlist"/>
        <w:autoSpaceDE w:val="0"/>
        <w:autoSpaceDN w:val="0"/>
        <w:adjustRightInd w:val="0"/>
        <w:ind w:left="284"/>
        <w:contextualSpacing w:val="0"/>
        <w:jc w:val="both"/>
        <w:rPr>
          <w:rFonts w:ascii="Tahoma" w:eastAsia="Times New Roman" w:hAnsi="Tahoma" w:cs="Tahoma"/>
          <w:color w:val="000000"/>
          <w:sz w:val="24"/>
          <w:szCs w:val="24"/>
        </w:rPr>
      </w:pPr>
      <w:r w:rsidRPr="00B35F3C">
        <w:rPr>
          <w:rFonts w:ascii="Tahoma" w:eastAsia="Times New Roman" w:hAnsi="Tahoma" w:cs="Tahoma"/>
          <w:color w:val="000000"/>
          <w:sz w:val="24"/>
          <w:szCs w:val="24"/>
        </w:rPr>
        <w:t xml:space="preserve">2) wykonawcę oraz uczestnika konkursu, którego beneficjentem rzeczywistym w rozumieniu ustawy z dnia 1 marca 2018 r. o przeciwdziałaniu praniu pieniędzy oraz finansowaniu terroryzmu (Dz. U. z 2023 r. poz. 1124, z późn. zm.4) )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r w:rsidRPr="00B35F3C">
        <w:rPr>
          <w:rFonts w:ascii="Tahoma" w:hAnsi="Tahoma" w:cs="Tahoma"/>
          <w:bCs/>
          <w:sz w:val="24"/>
          <w:szCs w:val="24"/>
        </w:rPr>
        <w:t>UPAU</w:t>
      </w:r>
      <w:r w:rsidRPr="00B35F3C">
        <w:rPr>
          <w:rFonts w:ascii="Tahoma" w:eastAsia="Times New Roman" w:hAnsi="Tahoma" w:cs="Tahoma"/>
          <w:color w:val="000000"/>
          <w:sz w:val="24"/>
          <w:szCs w:val="24"/>
        </w:rPr>
        <w:t xml:space="preserve">; </w:t>
      </w:r>
    </w:p>
    <w:p w14:paraId="055B209C" w14:textId="77777777" w:rsidR="0049501F" w:rsidRPr="00B35F3C" w:rsidRDefault="0049501F" w:rsidP="0049501F">
      <w:pPr>
        <w:pStyle w:val="Akapitzlist"/>
        <w:autoSpaceDE w:val="0"/>
        <w:autoSpaceDN w:val="0"/>
        <w:adjustRightInd w:val="0"/>
        <w:ind w:left="284"/>
        <w:contextualSpacing w:val="0"/>
        <w:jc w:val="both"/>
        <w:rPr>
          <w:rFonts w:ascii="Tahoma" w:eastAsia="Times New Roman" w:hAnsi="Tahoma" w:cs="Tahoma"/>
          <w:color w:val="000000"/>
          <w:sz w:val="24"/>
          <w:szCs w:val="24"/>
        </w:rPr>
      </w:pPr>
      <w:r w:rsidRPr="00B35F3C">
        <w:rPr>
          <w:rFonts w:ascii="Tahoma" w:eastAsia="Times New Roman" w:hAnsi="Tahoma" w:cs="Tahoma"/>
          <w:color w:val="000000"/>
          <w:sz w:val="24"/>
          <w:szCs w:val="24"/>
        </w:rPr>
        <w:t xml:space="preserve">3) wykonawcę oraz uczestnika konkursu, którego jednostką dominującą w rozumieniu art. 3 ust. 1 pkt 37 ustawy z dnia 29 września 1994 r. o rachunkowości (Dz. U. z 2023 r. poz. 120, 295 i 1598 oraz z 2024 r. poz. 619, 1685 i 1863) jest podmiot wymieniony </w:t>
      </w:r>
      <w:r w:rsidRPr="00B35F3C">
        <w:rPr>
          <w:rFonts w:ascii="Tahoma" w:eastAsia="Times New Roman" w:hAnsi="Tahoma" w:cs="Tahoma"/>
          <w:color w:val="000000"/>
          <w:sz w:val="24"/>
          <w:szCs w:val="24"/>
        </w:rPr>
        <w:lastRenderedPageBreak/>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r w:rsidRPr="00B35F3C">
        <w:rPr>
          <w:rFonts w:ascii="Tahoma" w:hAnsi="Tahoma" w:cs="Tahoma"/>
          <w:bCs/>
          <w:sz w:val="24"/>
          <w:szCs w:val="24"/>
        </w:rPr>
        <w:t>UPAU</w:t>
      </w:r>
      <w:r w:rsidRPr="00B35F3C">
        <w:rPr>
          <w:rFonts w:ascii="Tahoma" w:eastAsia="Times New Roman" w:hAnsi="Tahoma" w:cs="Tahoma"/>
          <w:color w:val="000000"/>
          <w:sz w:val="24"/>
          <w:szCs w:val="24"/>
        </w:rPr>
        <w:t>.</w:t>
      </w:r>
    </w:p>
    <w:p w14:paraId="13FEBC65" w14:textId="77777777" w:rsidR="0049501F" w:rsidRPr="00B35F3C" w:rsidRDefault="0049501F" w:rsidP="0049501F">
      <w:pPr>
        <w:pStyle w:val="Akapitzlist"/>
        <w:autoSpaceDE w:val="0"/>
        <w:autoSpaceDN w:val="0"/>
        <w:adjustRightInd w:val="0"/>
        <w:ind w:left="0"/>
        <w:contextualSpacing w:val="0"/>
        <w:jc w:val="both"/>
        <w:rPr>
          <w:rFonts w:ascii="Tahoma" w:eastAsia="Times New Roman" w:hAnsi="Tahoma" w:cs="Tahoma"/>
          <w:color w:val="000000"/>
          <w:sz w:val="24"/>
          <w:szCs w:val="24"/>
        </w:rPr>
      </w:pPr>
    </w:p>
    <w:p w14:paraId="2E8E1941" w14:textId="77777777" w:rsidR="0049501F" w:rsidRPr="00B35F3C" w:rsidRDefault="0049501F" w:rsidP="0049501F">
      <w:pPr>
        <w:pStyle w:val="Akapitzlist"/>
        <w:autoSpaceDE w:val="0"/>
        <w:autoSpaceDN w:val="0"/>
        <w:adjustRightInd w:val="0"/>
        <w:ind w:left="0"/>
        <w:contextualSpacing w:val="0"/>
        <w:jc w:val="both"/>
        <w:rPr>
          <w:rStyle w:val="Brak"/>
          <w:rFonts w:ascii="Tahoma" w:hAnsi="Tahoma" w:cs="Tahoma"/>
          <w:sz w:val="24"/>
          <w:szCs w:val="24"/>
        </w:rPr>
      </w:pPr>
      <w:r w:rsidRPr="00B35F3C">
        <w:rPr>
          <w:rStyle w:val="Brak"/>
          <w:rFonts w:ascii="Tahoma" w:hAnsi="Tahoma" w:cs="Tahoma"/>
          <w:sz w:val="24"/>
          <w:szCs w:val="24"/>
        </w:rPr>
        <w:t xml:space="preserve">5.7. Wykonawca może zostać wykluczony przez Zamawiającego na każdym etapie postępowania o udzielenie zamówienia. </w:t>
      </w:r>
    </w:p>
    <w:p w14:paraId="0B6E2E0F" w14:textId="77777777" w:rsidR="00536762" w:rsidRPr="00B35F3C" w:rsidRDefault="00536762" w:rsidP="002A5074">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CE9BD9C" w14:textId="77777777" w:rsidR="0033120D" w:rsidRPr="00B35F3C" w:rsidRDefault="0033120D" w:rsidP="002A5074">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b/>
          <w:bCs/>
        </w:rPr>
        <w:t>Wykaz oświadczeń lub dokumentów, potwierdzających spełnianie warunków udziału w postępowaniu oraz brak podstaw wykluczenia.</w:t>
      </w:r>
    </w:p>
    <w:p w14:paraId="4E1BBA13" w14:textId="77777777" w:rsidR="0033120D" w:rsidRPr="00B35F3C" w:rsidRDefault="0033120D"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18BE51C8" w14:textId="77777777" w:rsidR="00572286" w:rsidRPr="00B35F3C" w:rsidRDefault="0033120D"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bCs/>
        </w:rPr>
        <w:t xml:space="preserve">6.1. </w:t>
      </w:r>
      <w:r w:rsidRPr="00B35F3C">
        <w:rPr>
          <w:rStyle w:val="Brak"/>
          <w:rFonts w:ascii="Tahoma" w:hAnsi="Tahoma" w:cs="Tahoma"/>
        </w:rPr>
        <w:t>W celu wykazania spełnienia przez Wykonawcę</w:t>
      </w:r>
      <w:r w:rsidRPr="00B35F3C">
        <w:rPr>
          <w:rFonts w:ascii="Tahoma" w:hAnsi="Tahoma" w:cs="Tahoma"/>
        </w:rPr>
        <w:t xml:space="preserve"> </w:t>
      </w:r>
      <w:r w:rsidRPr="00B35F3C">
        <w:rPr>
          <w:rStyle w:val="Brak"/>
          <w:rFonts w:ascii="Tahoma" w:hAnsi="Tahoma" w:cs="Tahoma"/>
        </w:rPr>
        <w:t>warunków udziału w postępowaniu Zamawiający żąda dostarczenia</w:t>
      </w:r>
      <w:r w:rsidR="00572286" w:rsidRPr="00B35F3C">
        <w:rPr>
          <w:rStyle w:val="Brak"/>
          <w:rFonts w:ascii="Tahoma" w:hAnsi="Tahoma" w:cs="Tahoma"/>
        </w:rPr>
        <w:t>:</w:t>
      </w:r>
    </w:p>
    <w:p w14:paraId="58542831" w14:textId="77777777" w:rsidR="00572286" w:rsidRPr="00B35F3C" w:rsidRDefault="00572286"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2F96C508" w14:textId="09C91DFA" w:rsidR="0040349D" w:rsidRPr="00B35F3C" w:rsidRDefault="0040349D" w:rsidP="00C122DE">
      <w:pPr>
        <w:pStyle w:val="TreA"/>
        <w:pBdr>
          <w:top w:val="none" w:sz="0" w:space="0" w:color="auto"/>
          <w:left w:val="none" w:sz="0" w:space="0" w:color="auto"/>
          <w:bottom w:val="none" w:sz="0" w:space="0" w:color="auto"/>
          <w:right w:val="none" w:sz="0" w:space="0" w:color="auto"/>
          <w:bar w:val="none" w:sz="0" w:color="auto"/>
        </w:pBdr>
        <w:ind w:left="284"/>
        <w:jc w:val="both"/>
        <w:rPr>
          <w:rStyle w:val="Brak"/>
          <w:rFonts w:ascii="Tahoma" w:hAnsi="Tahoma" w:cs="Tahoma"/>
        </w:rPr>
      </w:pPr>
      <w:r w:rsidRPr="00B35F3C">
        <w:rPr>
          <w:rStyle w:val="Brak"/>
          <w:rFonts w:ascii="Tahoma" w:hAnsi="Tahoma" w:cs="Tahoma"/>
        </w:rPr>
        <w:t xml:space="preserve">- </w:t>
      </w:r>
      <w:r w:rsidRPr="00B35F3C">
        <w:rPr>
          <w:rFonts w:ascii="Tahoma" w:hAnsi="Tahoma" w:cs="Tahoma"/>
        </w:rPr>
        <w:t xml:space="preserve">wykazu </w:t>
      </w:r>
      <w:r w:rsidR="00697E95" w:rsidRPr="00B35F3C">
        <w:rPr>
          <w:rFonts w:ascii="Tahoma" w:hAnsi="Tahoma" w:cs="Tahoma"/>
        </w:rPr>
        <w:t>dostaw/usług</w:t>
      </w:r>
      <w:r w:rsidRPr="00B35F3C">
        <w:rPr>
          <w:rFonts w:ascii="Tahoma" w:hAnsi="Tahoma" w:cs="Tahoma"/>
        </w:rPr>
        <w:t xml:space="preserve"> wykonanych, a w przypadku świadczeń powtarzających się lub ciągłych również wykonywanych, w okresie ostatnich </w:t>
      </w:r>
      <w:r w:rsidR="006026F9">
        <w:rPr>
          <w:rFonts w:ascii="Tahoma" w:hAnsi="Tahoma" w:cs="Tahoma"/>
        </w:rPr>
        <w:t>5</w:t>
      </w:r>
      <w:r w:rsidRPr="00B35F3C">
        <w:rPr>
          <w:rFonts w:ascii="Tahoma" w:hAnsi="Tahoma" w:cs="Tahoma"/>
        </w:rPr>
        <w:t xml:space="preserve"> lat, a jeżeli okres prowadzenia działalności jest krótszy – w tym okresie, wraz z podaniem ich wartości, przedmiotu, dat wykonania i podmiotów, na rzecz których </w:t>
      </w:r>
      <w:r w:rsidR="00697E95" w:rsidRPr="00B35F3C">
        <w:rPr>
          <w:rFonts w:ascii="Tahoma" w:hAnsi="Tahoma" w:cs="Tahoma"/>
        </w:rPr>
        <w:t>dostawy/</w:t>
      </w:r>
      <w:r w:rsidRPr="00B35F3C">
        <w:rPr>
          <w:rFonts w:ascii="Tahoma" w:hAnsi="Tahoma" w:cs="Tahoma"/>
        </w:rPr>
        <w:t>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B35F3C">
        <w:rPr>
          <w:rStyle w:val="Brak"/>
          <w:rFonts w:ascii="Tahoma" w:hAnsi="Tahoma" w:cs="Tahoma"/>
        </w:rPr>
        <w:t xml:space="preserve"> (zgodnie ze wzorem z załącznika nr 3 do Ogłoszenia);</w:t>
      </w:r>
    </w:p>
    <w:p w14:paraId="48A0425C" w14:textId="77777777" w:rsidR="000F2154" w:rsidRDefault="000F2154" w:rsidP="007B473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196C1FE4" w14:textId="77777777" w:rsidR="00D20E8A" w:rsidRPr="000F2154" w:rsidRDefault="00D20E8A" w:rsidP="00D20E8A">
      <w:pPr>
        <w:pStyle w:val="TreA"/>
        <w:pBdr>
          <w:top w:val="none" w:sz="0" w:space="0" w:color="auto"/>
          <w:left w:val="none" w:sz="0" w:space="0" w:color="auto"/>
          <w:bottom w:val="none" w:sz="0" w:space="0" w:color="auto"/>
          <w:right w:val="none" w:sz="0" w:space="0" w:color="auto"/>
          <w:bar w:val="none" w:sz="0" w:color="auto"/>
        </w:pBdr>
        <w:ind w:left="284"/>
        <w:jc w:val="both"/>
        <w:rPr>
          <w:rFonts w:ascii="Tahoma" w:hAnsi="Tahoma" w:cs="Tahoma"/>
        </w:rPr>
      </w:pPr>
      <w:r w:rsidRPr="000F2154">
        <w:t xml:space="preserve">- </w:t>
      </w:r>
      <w:r w:rsidRPr="00B6312E">
        <w:rPr>
          <w:rFonts w:ascii="Tahoma" w:hAnsi="Tahoma" w:cs="Tahoma"/>
        </w:rPr>
        <w:t>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Pr>
          <w:rFonts w:ascii="Tahoma" w:hAnsi="Tahoma" w:cs="Tahoma"/>
        </w:rPr>
        <w:t xml:space="preserve"> (</w:t>
      </w:r>
      <w:r w:rsidRPr="007774C9">
        <w:rPr>
          <w:rStyle w:val="Brak"/>
          <w:rFonts w:ascii="Tahoma" w:hAnsi="Tahoma" w:cs="Tahoma"/>
          <w:bCs/>
        </w:rPr>
        <w:t xml:space="preserve">według wzoru zamieszczonego w załączniku nr </w:t>
      </w:r>
      <w:r>
        <w:rPr>
          <w:rStyle w:val="Brak"/>
          <w:rFonts w:ascii="Tahoma" w:hAnsi="Tahoma" w:cs="Tahoma"/>
          <w:bCs/>
        </w:rPr>
        <w:t>7</w:t>
      </w:r>
      <w:r w:rsidRPr="007774C9">
        <w:rPr>
          <w:rStyle w:val="Brak"/>
          <w:rFonts w:ascii="Tahoma" w:hAnsi="Tahoma" w:cs="Tahoma"/>
          <w:bCs/>
        </w:rPr>
        <w:t xml:space="preserve"> do Ogłoszenia</w:t>
      </w:r>
      <w:r>
        <w:rPr>
          <w:rStyle w:val="Brak"/>
          <w:rFonts w:ascii="Tahoma" w:hAnsi="Tahoma" w:cs="Tahoma"/>
          <w:bCs/>
        </w:rPr>
        <w:t>).</w:t>
      </w:r>
    </w:p>
    <w:p w14:paraId="0630CE6F" w14:textId="77777777" w:rsidR="00D20E8A" w:rsidRPr="00B35F3C" w:rsidRDefault="00D20E8A" w:rsidP="007B473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29654206" w14:textId="578B517C" w:rsidR="0033120D" w:rsidRPr="00B35F3C" w:rsidRDefault="0033120D"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Cs/>
        </w:rPr>
      </w:pPr>
      <w:r w:rsidRPr="00B35F3C">
        <w:rPr>
          <w:rStyle w:val="Brak"/>
          <w:rFonts w:ascii="Tahoma" w:hAnsi="Tahoma" w:cs="Tahoma"/>
        </w:rPr>
        <w:t>6.2</w:t>
      </w:r>
      <w:r w:rsidRPr="00B35F3C">
        <w:rPr>
          <w:rFonts w:ascii="Tahoma" w:hAnsi="Tahoma" w:cs="Tahoma"/>
          <w:sz w:val="20"/>
          <w:szCs w:val="20"/>
        </w:rPr>
        <w:t xml:space="preserve"> </w:t>
      </w:r>
      <w:r w:rsidRPr="00B35F3C">
        <w:rPr>
          <w:rStyle w:val="Brak"/>
          <w:rFonts w:ascii="Tahoma" w:hAnsi="Tahoma" w:cs="Tahoma"/>
        </w:rPr>
        <w:t>W celu wykazania braku podstaw do wykluczenia z postępowania o udzielenie zamówienia, Zamawiający żąda dostarczenia</w:t>
      </w:r>
      <w:r w:rsidRPr="00B35F3C">
        <w:rPr>
          <w:rStyle w:val="Brak"/>
          <w:rFonts w:ascii="Tahoma" w:hAnsi="Tahoma" w:cs="Tahoma"/>
          <w:bCs/>
        </w:rPr>
        <w:t xml:space="preserve"> oświadczenia</w:t>
      </w:r>
      <w:r w:rsidRPr="00B35F3C">
        <w:rPr>
          <w:rFonts w:ascii="Tahoma" w:hAnsi="Tahoma" w:cs="Tahoma"/>
          <w:sz w:val="20"/>
          <w:szCs w:val="20"/>
        </w:rPr>
        <w:t xml:space="preserve"> </w:t>
      </w:r>
      <w:r w:rsidRPr="00B35F3C">
        <w:rPr>
          <w:rStyle w:val="Brak"/>
          <w:rFonts w:ascii="Tahoma" w:hAnsi="Tahoma" w:cs="Tahoma"/>
        </w:rPr>
        <w:t>o braku podstaw do wykluczenia z postępowania</w:t>
      </w:r>
      <w:r w:rsidRPr="00B35F3C">
        <w:rPr>
          <w:rStyle w:val="Brak"/>
          <w:rFonts w:ascii="Tahoma" w:hAnsi="Tahoma" w:cs="Tahoma"/>
          <w:bCs/>
        </w:rPr>
        <w:t xml:space="preserve"> </w:t>
      </w:r>
      <w:r w:rsidR="007F7BBB" w:rsidRPr="00B35F3C">
        <w:rPr>
          <w:rStyle w:val="Brak"/>
          <w:rFonts w:ascii="Tahoma" w:hAnsi="Tahoma" w:cs="Tahoma"/>
          <w:bCs/>
        </w:rPr>
        <w:t>(</w:t>
      </w:r>
      <w:r w:rsidRPr="00B35F3C">
        <w:rPr>
          <w:rStyle w:val="Brak"/>
          <w:rFonts w:ascii="Tahoma" w:hAnsi="Tahoma" w:cs="Tahoma"/>
          <w:bCs/>
        </w:rPr>
        <w:t xml:space="preserve">według wzoru zamieszczonego w załączniku nr </w:t>
      </w:r>
      <w:r w:rsidR="00C122DE" w:rsidRPr="00B35F3C">
        <w:rPr>
          <w:rStyle w:val="Brak"/>
          <w:rFonts w:ascii="Tahoma" w:hAnsi="Tahoma" w:cs="Tahoma"/>
          <w:bCs/>
        </w:rPr>
        <w:t>5</w:t>
      </w:r>
      <w:r w:rsidRPr="00B35F3C">
        <w:rPr>
          <w:rStyle w:val="Brak"/>
          <w:rFonts w:ascii="Tahoma" w:hAnsi="Tahoma" w:cs="Tahoma"/>
          <w:bCs/>
        </w:rPr>
        <w:t xml:space="preserve"> do </w:t>
      </w:r>
      <w:r w:rsidR="00891331" w:rsidRPr="00B35F3C">
        <w:rPr>
          <w:rStyle w:val="Brak"/>
          <w:rFonts w:ascii="Tahoma" w:hAnsi="Tahoma" w:cs="Tahoma"/>
          <w:bCs/>
        </w:rPr>
        <w:t>Ogłoszenia</w:t>
      </w:r>
      <w:r w:rsidR="007F7BBB" w:rsidRPr="00B35F3C">
        <w:rPr>
          <w:rStyle w:val="Brak"/>
          <w:rFonts w:ascii="Tahoma" w:hAnsi="Tahoma" w:cs="Tahoma"/>
          <w:bCs/>
        </w:rPr>
        <w:t>)</w:t>
      </w:r>
      <w:r w:rsidR="00891331" w:rsidRPr="00B35F3C">
        <w:rPr>
          <w:rStyle w:val="Brak"/>
          <w:rFonts w:ascii="Tahoma" w:hAnsi="Tahoma" w:cs="Tahoma"/>
          <w:bCs/>
        </w:rPr>
        <w:t>.</w:t>
      </w:r>
    </w:p>
    <w:p w14:paraId="2CA29AA0" w14:textId="77777777" w:rsidR="00A05705" w:rsidRPr="00B35F3C" w:rsidRDefault="00A05705"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7512B9AC" w14:textId="77777777" w:rsidR="00BA0F7A" w:rsidRPr="00B35F3C" w:rsidRDefault="00BA0F7A" w:rsidP="001B5D9A">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Informacje o sposobie porozumiewania się zamawiającego z wykonawcami oraz przekazyw</w:t>
      </w:r>
      <w:r w:rsidR="00572286" w:rsidRPr="00B35F3C">
        <w:rPr>
          <w:rStyle w:val="Brak"/>
          <w:rFonts w:ascii="Tahoma" w:hAnsi="Tahoma" w:cs="Tahoma"/>
          <w:b/>
          <w:bCs/>
        </w:rPr>
        <w:t>ania oświadczeń lub dokumentów.</w:t>
      </w:r>
    </w:p>
    <w:p w14:paraId="6A69FB9C" w14:textId="77777777" w:rsidR="00572286" w:rsidRPr="00B35F3C" w:rsidRDefault="00572286" w:rsidP="00572286">
      <w:pPr>
        <w:pStyle w:val="TreA"/>
        <w:pBdr>
          <w:top w:val="none" w:sz="0" w:space="0" w:color="auto"/>
          <w:left w:val="none" w:sz="0" w:space="0" w:color="auto"/>
          <w:bottom w:val="none" w:sz="0" w:space="0" w:color="auto"/>
          <w:right w:val="none" w:sz="0" w:space="0" w:color="auto"/>
          <w:bar w:val="none" w:sz="0" w:color="auto"/>
        </w:pBdr>
        <w:ind w:left="142"/>
        <w:jc w:val="both"/>
        <w:rPr>
          <w:rStyle w:val="Brak"/>
          <w:rFonts w:ascii="Tahoma" w:hAnsi="Tahoma" w:cs="Tahoma"/>
          <w:b/>
          <w:bCs/>
        </w:rPr>
      </w:pPr>
    </w:p>
    <w:p w14:paraId="7EE680E3" w14:textId="77777777" w:rsidR="00BA0F7A" w:rsidRPr="00B35F3C" w:rsidRDefault="00BA0F7A"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7.1. Wszelka korespondencja, w tym oświadczenia, wnioski, zawiadomienia, informacje itp. Zamawiający i Wykonawcy przekazują</w:t>
      </w:r>
      <w:r w:rsidRPr="00B35F3C">
        <w:rPr>
          <w:rFonts w:ascii="Tahoma" w:hAnsi="Tahoma" w:cs="Tahoma"/>
        </w:rPr>
        <w:t xml:space="preserve"> </w:t>
      </w:r>
      <w:r w:rsidRPr="00B35F3C">
        <w:rPr>
          <w:rStyle w:val="Brak"/>
          <w:rFonts w:ascii="Tahoma" w:hAnsi="Tahoma" w:cs="Tahoma"/>
        </w:rPr>
        <w:t>pisemnie w języku polskim.</w:t>
      </w:r>
    </w:p>
    <w:p w14:paraId="6BEB6FE9" w14:textId="77777777" w:rsidR="00BA0F7A" w:rsidRPr="00B35F3C" w:rsidRDefault="00BA0F7A" w:rsidP="00BA0F7A">
      <w:pPr>
        <w:pStyle w:val="TreA"/>
        <w:pBdr>
          <w:top w:val="none" w:sz="0" w:space="0" w:color="auto"/>
          <w:left w:val="none" w:sz="0" w:space="0" w:color="auto"/>
          <w:bottom w:val="none" w:sz="0" w:space="0" w:color="auto"/>
          <w:right w:val="none" w:sz="0" w:space="0" w:color="auto"/>
          <w:bar w:val="none" w:sz="0" w:color="auto"/>
        </w:pBdr>
        <w:ind w:left="360"/>
        <w:jc w:val="both"/>
        <w:rPr>
          <w:rFonts w:ascii="Tahoma" w:hAnsi="Tahoma" w:cs="Tahoma"/>
        </w:rPr>
      </w:pPr>
    </w:p>
    <w:p w14:paraId="423129C4" w14:textId="77777777" w:rsidR="00BA0F7A" w:rsidRPr="00B35F3C" w:rsidRDefault="00440909"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7.2.</w:t>
      </w:r>
      <w:r w:rsidR="00BA0F7A" w:rsidRPr="00B35F3C">
        <w:rPr>
          <w:rStyle w:val="Brak"/>
          <w:rFonts w:ascii="Tahoma" w:hAnsi="Tahoma" w:cs="Tahoma"/>
        </w:rPr>
        <w:t xml:space="preserve"> Zamawiający dopuszcza składanie Korespondencji za pomocą</w:t>
      </w:r>
      <w:r w:rsidR="00BA0F7A" w:rsidRPr="00B35F3C">
        <w:rPr>
          <w:rFonts w:ascii="Tahoma" w:hAnsi="Tahoma" w:cs="Tahoma"/>
        </w:rPr>
        <w:t xml:space="preserve"> </w:t>
      </w:r>
      <w:r w:rsidR="00BA58DA" w:rsidRPr="00B35F3C">
        <w:rPr>
          <w:rStyle w:val="Brak"/>
          <w:rFonts w:ascii="Tahoma" w:hAnsi="Tahoma" w:cs="Tahoma"/>
        </w:rPr>
        <w:t>poczty elektronicznej</w:t>
      </w:r>
      <w:r w:rsidR="00BA0F7A" w:rsidRPr="00B35F3C">
        <w:rPr>
          <w:rStyle w:val="Brak"/>
          <w:rFonts w:ascii="Tahoma" w:hAnsi="Tahoma" w:cs="Tahoma"/>
        </w:rPr>
        <w:t xml:space="preserve"> (</w:t>
      </w:r>
      <w:r w:rsidR="00BA58DA" w:rsidRPr="00B35F3C">
        <w:rPr>
          <w:rStyle w:val="Brak"/>
          <w:rFonts w:ascii="Tahoma" w:hAnsi="Tahoma" w:cs="Tahoma"/>
        </w:rPr>
        <w:t>pod adres</w:t>
      </w:r>
      <w:r w:rsidR="00BA0F7A" w:rsidRPr="00B35F3C">
        <w:rPr>
          <w:rStyle w:val="Brak"/>
          <w:rFonts w:ascii="Tahoma" w:hAnsi="Tahoma" w:cs="Tahoma"/>
        </w:rPr>
        <w:t xml:space="preserve"> wskazany poniżej). Korespondencję</w:t>
      </w:r>
      <w:r w:rsidR="00BA0F7A" w:rsidRPr="00B35F3C">
        <w:rPr>
          <w:rFonts w:ascii="Tahoma" w:hAnsi="Tahoma" w:cs="Tahoma"/>
        </w:rPr>
        <w:t xml:space="preserve"> </w:t>
      </w:r>
      <w:r w:rsidR="00BA0F7A" w:rsidRPr="00B35F3C">
        <w:rPr>
          <w:rStyle w:val="Brak"/>
          <w:rFonts w:ascii="Tahoma" w:hAnsi="Tahoma" w:cs="Tahoma"/>
        </w:rPr>
        <w:t>uważa się</w:t>
      </w:r>
      <w:r w:rsidR="00BA0F7A" w:rsidRPr="00B35F3C">
        <w:rPr>
          <w:rFonts w:ascii="Tahoma" w:hAnsi="Tahoma" w:cs="Tahoma"/>
        </w:rPr>
        <w:t xml:space="preserve"> </w:t>
      </w:r>
      <w:r w:rsidR="00BA0F7A" w:rsidRPr="00B35F3C">
        <w:rPr>
          <w:rStyle w:val="Brak"/>
          <w:rFonts w:ascii="Tahoma" w:hAnsi="Tahoma" w:cs="Tahoma"/>
        </w:rPr>
        <w:t>za złożoną</w:t>
      </w:r>
      <w:r w:rsidR="00BA0F7A" w:rsidRPr="00B35F3C">
        <w:rPr>
          <w:rFonts w:ascii="Tahoma" w:hAnsi="Tahoma" w:cs="Tahoma"/>
        </w:rPr>
        <w:t xml:space="preserve"> </w:t>
      </w:r>
      <w:r w:rsidR="00BA0F7A" w:rsidRPr="00B35F3C">
        <w:rPr>
          <w:rStyle w:val="Brak"/>
          <w:rFonts w:ascii="Tahoma" w:hAnsi="Tahoma" w:cs="Tahoma"/>
        </w:rPr>
        <w:t>w terminie, jeżeli jej treść</w:t>
      </w:r>
      <w:r w:rsidR="00BA0F7A" w:rsidRPr="00B35F3C">
        <w:rPr>
          <w:rFonts w:ascii="Tahoma" w:hAnsi="Tahoma" w:cs="Tahoma"/>
        </w:rPr>
        <w:t xml:space="preserve"> </w:t>
      </w:r>
      <w:r w:rsidR="00BA0F7A" w:rsidRPr="00B35F3C">
        <w:rPr>
          <w:rStyle w:val="Brak"/>
          <w:rFonts w:ascii="Tahoma" w:hAnsi="Tahoma" w:cs="Tahoma"/>
        </w:rPr>
        <w:t>dotarła do Zamawiającego przed upływem terminu.</w:t>
      </w:r>
    </w:p>
    <w:p w14:paraId="731C223C" w14:textId="77777777" w:rsidR="00BA0F7A" w:rsidRPr="00B35F3C" w:rsidRDefault="00BA0F7A" w:rsidP="00BA0F7A">
      <w:pPr>
        <w:pStyle w:val="TreA"/>
        <w:pBdr>
          <w:top w:val="none" w:sz="0" w:space="0" w:color="auto"/>
          <w:left w:val="none" w:sz="0" w:space="0" w:color="auto"/>
          <w:bottom w:val="none" w:sz="0" w:space="0" w:color="auto"/>
          <w:right w:val="none" w:sz="0" w:space="0" w:color="auto"/>
          <w:bar w:val="none" w:sz="0" w:color="auto"/>
        </w:pBdr>
        <w:tabs>
          <w:tab w:val="left" w:pos="360"/>
        </w:tabs>
        <w:jc w:val="both"/>
        <w:rPr>
          <w:rFonts w:ascii="Tahoma" w:hAnsi="Tahoma" w:cs="Tahoma"/>
          <w:b/>
          <w:bCs/>
        </w:rPr>
      </w:pPr>
    </w:p>
    <w:p w14:paraId="195A566E" w14:textId="77777777" w:rsidR="00BA0F7A" w:rsidRPr="00B35F3C" w:rsidRDefault="00BA0F7A"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 xml:space="preserve">Zamawiający nie dopuszcza porozumiewania się i prowadzenia korespondencji inną </w:t>
      </w:r>
      <w:r w:rsidR="00BA58DA" w:rsidRPr="00B35F3C">
        <w:rPr>
          <w:rStyle w:val="Brak"/>
          <w:rFonts w:ascii="Tahoma" w:hAnsi="Tahoma" w:cs="Tahoma"/>
          <w:b/>
          <w:bCs/>
        </w:rPr>
        <w:t>drogą nie wymieniona</w:t>
      </w:r>
      <w:r w:rsidRPr="00B35F3C">
        <w:rPr>
          <w:rStyle w:val="Brak"/>
          <w:rFonts w:ascii="Tahoma" w:hAnsi="Tahoma" w:cs="Tahoma"/>
          <w:b/>
          <w:bCs/>
        </w:rPr>
        <w:t xml:space="preserve"> w </w:t>
      </w:r>
      <w:r w:rsidR="00572286" w:rsidRPr="00B35F3C">
        <w:rPr>
          <w:rStyle w:val="Brak"/>
          <w:rFonts w:ascii="Tahoma" w:hAnsi="Tahoma" w:cs="Tahoma"/>
          <w:b/>
          <w:bCs/>
        </w:rPr>
        <w:t>Ogłoszeniu</w:t>
      </w:r>
      <w:r w:rsidRPr="00B35F3C">
        <w:rPr>
          <w:rStyle w:val="Brak"/>
          <w:rFonts w:ascii="Tahoma" w:hAnsi="Tahoma" w:cs="Tahoma"/>
          <w:b/>
          <w:bCs/>
        </w:rPr>
        <w:t>.</w:t>
      </w:r>
    </w:p>
    <w:p w14:paraId="39B26C8A" w14:textId="77777777" w:rsidR="00BA0F7A" w:rsidRPr="00B35F3C" w:rsidRDefault="00BA0F7A" w:rsidP="00BA0F7A">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0CFAB4EA" w14:textId="77777777" w:rsidR="00BA0F7A" w:rsidRPr="00B35F3C" w:rsidRDefault="00440909"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7.3.</w:t>
      </w:r>
      <w:r w:rsidR="00BA0F7A" w:rsidRPr="00B35F3C">
        <w:rPr>
          <w:rStyle w:val="Brak"/>
          <w:rFonts w:ascii="Tahoma" w:hAnsi="Tahoma" w:cs="Tahoma"/>
        </w:rPr>
        <w:t xml:space="preserve"> Dokładny adres do korespondencji:</w:t>
      </w:r>
    </w:p>
    <w:p w14:paraId="08FB3321" w14:textId="77777777" w:rsidR="00BA0F7A" w:rsidRPr="00B35F3C" w:rsidRDefault="00BA0F7A"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27E51C5B" w14:textId="77777777" w:rsidR="00BA0F7A" w:rsidRPr="00B35F3C" w:rsidRDefault="00702A32"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Teatr Muzyczny ROMA w Warszawie, ul. Nowogrodzka 49, 00-695 Warszawa.</w:t>
      </w:r>
      <w:r w:rsidR="00BA0F7A" w:rsidRPr="00B35F3C">
        <w:rPr>
          <w:rStyle w:val="Brak"/>
          <w:rFonts w:ascii="Tahoma" w:hAnsi="Tahoma" w:cs="Tahoma"/>
          <w:b/>
          <w:bCs/>
        </w:rPr>
        <w:br/>
      </w:r>
    </w:p>
    <w:p w14:paraId="1B7D9EB6" w14:textId="77777777" w:rsidR="00BA0F7A" w:rsidRPr="00B35F3C" w:rsidRDefault="00BA58DA"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Adres poczty elektronicznej</w:t>
      </w:r>
      <w:r w:rsidR="00702A32" w:rsidRPr="00B35F3C">
        <w:rPr>
          <w:rStyle w:val="Brak"/>
          <w:rFonts w:ascii="Tahoma" w:hAnsi="Tahoma" w:cs="Tahoma"/>
          <w:b/>
          <w:bCs/>
        </w:rPr>
        <w:t xml:space="preserve"> do korespondencji w sprawie Zamówienia: </w:t>
      </w:r>
      <w:r w:rsidR="00590A33" w:rsidRPr="00B35F3C">
        <w:rPr>
          <w:rStyle w:val="Brak"/>
          <w:rFonts w:ascii="Tahoma" w:hAnsi="Tahoma" w:cs="Tahoma"/>
          <w:b/>
          <w:bCs/>
        </w:rPr>
        <w:t>przetargi@teatrroma.pl</w:t>
      </w:r>
    </w:p>
    <w:p w14:paraId="3D3E62D1" w14:textId="77777777" w:rsidR="00702A32" w:rsidRPr="00B35F3C" w:rsidRDefault="00702A32"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7EE161A9" w14:textId="7CD75F4B" w:rsidR="005D393E" w:rsidRPr="00B35F3C" w:rsidRDefault="005D393E" w:rsidP="005D393E">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rPr>
      </w:pPr>
      <w:r w:rsidRPr="00B35F3C">
        <w:rPr>
          <w:rStyle w:val="Brak"/>
          <w:rFonts w:ascii="Tahoma" w:hAnsi="Tahoma" w:cs="Tahoma"/>
        </w:rPr>
        <w:t xml:space="preserve">Sprawy merytoryczne: </w:t>
      </w:r>
      <w:r w:rsidR="00D20E8A">
        <w:rPr>
          <w:rFonts w:ascii="Tahoma" w:hAnsi="Tahoma" w:cs="Tahoma"/>
          <w:b/>
        </w:rPr>
        <w:t>Zygmunt Charytonik, tel. 452 506 483,</w:t>
      </w:r>
    </w:p>
    <w:p w14:paraId="48D5B17D" w14:textId="75D4AC6F" w:rsidR="00195B4B" w:rsidRPr="00B35F3C" w:rsidRDefault="00195B4B"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Cs/>
        </w:rPr>
      </w:pPr>
      <w:r w:rsidRPr="00B35F3C">
        <w:rPr>
          <w:rFonts w:ascii="Tahoma" w:hAnsi="Tahoma" w:cs="Tahoma"/>
          <w:bCs/>
        </w:rPr>
        <w:t>Sprawy formalne: Piotr Iwanowski, tel. 662 173 260.</w:t>
      </w:r>
    </w:p>
    <w:p w14:paraId="3B2D524A" w14:textId="77777777" w:rsidR="00624A37" w:rsidRPr="00B35F3C" w:rsidRDefault="00624A37" w:rsidP="00624A37">
      <w:pPr>
        <w:jc w:val="both"/>
        <w:rPr>
          <w:rStyle w:val="Brak"/>
          <w:rFonts w:ascii="Tahoma" w:hAnsi="Tahoma" w:cs="Tahoma"/>
          <w:bCs/>
          <w:sz w:val="24"/>
          <w:szCs w:val="24"/>
        </w:rPr>
      </w:pPr>
    </w:p>
    <w:p w14:paraId="54BAAEA8" w14:textId="77777777" w:rsidR="00624A37" w:rsidRPr="00B35F3C" w:rsidRDefault="00624A37" w:rsidP="00624A37">
      <w:pPr>
        <w:jc w:val="both"/>
        <w:rPr>
          <w:rStyle w:val="Brak"/>
          <w:rFonts w:ascii="Tahoma" w:hAnsi="Tahoma" w:cs="Tahoma"/>
          <w:bCs/>
          <w:sz w:val="24"/>
          <w:szCs w:val="24"/>
        </w:rPr>
      </w:pPr>
      <w:r w:rsidRPr="00B35F3C">
        <w:rPr>
          <w:rStyle w:val="Brak"/>
          <w:rFonts w:ascii="Tahoma" w:hAnsi="Tahoma" w:cs="Tahoma"/>
          <w:bCs/>
          <w:sz w:val="24"/>
          <w:szCs w:val="24"/>
        </w:rPr>
        <w:t>Kontakt telefoniczny dozwolony jest wyłącznie w sprawach organizacyjnych. Nie udziela się żadnych ustnych i telefonicznych informacji, wyjaśnień czy odpowiedzi na kierowane do Zamawiającego zapytania w sprawach wymagających procedowania zgodnie z ustaleniami pzp.</w:t>
      </w:r>
    </w:p>
    <w:p w14:paraId="18CB51B4" w14:textId="77777777" w:rsidR="00624A37" w:rsidRPr="00B35F3C" w:rsidRDefault="00624A37"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4B0A24BB" w14:textId="77777777" w:rsidR="00ED5F1D" w:rsidRPr="00B35F3C" w:rsidRDefault="00ED5F1D" w:rsidP="00ED5F1D">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Wymagania dotyczące wadium.</w:t>
      </w:r>
    </w:p>
    <w:p w14:paraId="5F2FF891"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suppressAutoHyphens w:val="0"/>
        <w:rPr>
          <w:rFonts w:ascii="Tahoma" w:hAnsi="Tahoma" w:cs="Tahoma"/>
          <w:b/>
          <w:bCs/>
        </w:rPr>
      </w:pPr>
    </w:p>
    <w:p w14:paraId="4E5FBC53"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Nie dotyczy. Zamawiający nie wymaga wniesienia wadium.</w:t>
      </w:r>
    </w:p>
    <w:p w14:paraId="49C89A56"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FD5BB72" w14:textId="77777777" w:rsidR="00ED5F1D" w:rsidRPr="00B35F3C" w:rsidRDefault="00ED5F1D" w:rsidP="00ED5F1D">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Termin związania ofertą.</w:t>
      </w:r>
    </w:p>
    <w:p w14:paraId="3584D4F7"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ind w:left="360"/>
        <w:jc w:val="both"/>
        <w:rPr>
          <w:rFonts w:ascii="Tahoma" w:hAnsi="Tahoma" w:cs="Tahoma"/>
          <w:b/>
          <w:bCs/>
        </w:rPr>
      </w:pPr>
    </w:p>
    <w:p w14:paraId="43EAC552"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Wykonawcy będą</w:t>
      </w:r>
      <w:r w:rsidRPr="00B35F3C">
        <w:rPr>
          <w:rFonts w:ascii="Tahoma" w:hAnsi="Tahoma" w:cs="Tahoma"/>
        </w:rPr>
        <w:t xml:space="preserve"> </w:t>
      </w:r>
      <w:r w:rsidRPr="00B35F3C">
        <w:rPr>
          <w:rStyle w:val="Brak"/>
          <w:rFonts w:ascii="Tahoma" w:hAnsi="Tahoma" w:cs="Tahoma"/>
        </w:rPr>
        <w:t>związani ofertą</w:t>
      </w:r>
      <w:r w:rsidRPr="00B35F3C">
        <w:rPr>
          <w:rFonts w:ascii="Tahoma" w:hAnsi="Tahoma" w:cs="Tahoma"/>
        </w:rPr>
        <w:t xml:space="preserve"> </w:t>
      </w:r>
      <w:r w:rsidRPr="00B35F3C">
        <w:rPr>
          <w:rStyle w:val="Brak"/>
          <w:rFonts w:ascii="Tahoma" w:hAnsi="Tahoma" w:cs="Tahoma"/>
        </w:rPr>
        <w:t xml:space="preserve">przez </w:t>
      </w:r>
      <w:r w:rsidRPr="00B35F3C">
        <w:rPr>
          <w:rStyle w:val="Brak"/>
          <w:rFonts w:ascii="Tahoma" w:hAnsi="Tahoma" w:cs="Tahoma"/>
          <w:b/>
          <w:bCs/>
        </w:rPr>
        <w:t>okres 30 dni</w:t>
      </w:r>
      <w:r w:rsidRPr="00B35F3C">
        <w:rPr>
          <w:rStyle w:val="Brak"/>
          <w:rFonts w:ascii="Tahoma" w:hAnsi="Tahoma" w:cs="Tahoma"/>
        </w:rPr>
        <w:t>. Bieg terminu związania ofertą</w:t>
      </w:r>
      <w:r w:rsidRPr="00B35F3C">
        <w:rPr>
          <w:rFonts w:ascii="Tahoma" w:hAnsi="Tahoma" w:cs="Tahoma"/>
        </w:rPr>
        <w:t xml:space="preserve"> </w:t>
      </w:r>
      <w:r w:rsidRPr="00B35F3C">
        <w:rPr>
          <w:rStyle w:val="Brak"/>
          <w:rFonts w:ascii="Tahoma" w:hAnsi="Tahoma" w:cs="Tahoma"/>
        </w:rPr>
        <w:t>rozpoczyna się</w:t>
      </w:r>
      <w:r w:rsidRPr="00B35F3C">
        <w:rPr>
          <w:rFonts w:ascii="Tahoma" w:hAnsi="Tahoma" w:cs="Tahoma"/>
        </w:rPr>
        <w:t xml:space="preserve"> </w:t>
      </w:r>
      <w:r w:rsidRPr="00B35F3C">
        <w:rPr>
          <w:rStyle w:val="Brak"/>
          <w:rFonts w:ascii="Tahoma" w:hAnsi="Tahoma" w:cs="Tahoma"/>
        </w:rPr>
        <w:t>wraz z upływem terminu składania ofert.</w:t>
      </w:r>
    </w:p>
    <w:p w14:paraId="20A0C078"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520481BA" w14:textId="77777777" w:rsidR="00ED5F1D" w:rsidRPr="00B35F3C" w:rsidRDefault="00ED5F1D" w:rsidP="00ED5F1D">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Opis sposobu przygotowywania ofert.</w:t>
      </w:r>
    </w:p>
    <w:p w14:paraId="11F19703"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C3B0AC7"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10.1 Wykonawcy zobowiązani są</w:t>
      </w:r>
      <w:r w:rsidRPr="00B35F3C">
        <w:rPr>
          <w:rFonts w:ascii="Tahoma" w:hAnsi="Tahoma" w:cs="Tahoma"/>
        </w:rPr>
        <w:t xml:space="preserve"> </w:t>
      </w:r>
      <w:r w:rsidRPr="00B35F3C">
        <w:rPr>
          <w:rStyle w:val="Brak"/>
          <w:rFonts w:ascii="Tahoma" w:hAnsi="Tahoma" w:cs="Tahoma"/>
        </w:rPr>
        <w:t>zapoznać</w:t>
      </w:r>
      <w:r w:rsidRPr="00B35F3C">
        <w:rPr>
          <w:rFonts w:ascii="Tahoma" w:hAnsi="Tahoma" w:cs="Tahoma"/>
        </w:rPr>
        <w:t xml:space="preserve"> </w:t>
      </w:r>
      <w:r w:rsidRPr="00B35F3C">
        <w:rPr>
          <w:rStyle w:val="Brak"/>
          <w:rFonts w:ascii="Tahoma" w:hAnsi="Tahoma" w:cs="Tahoma"/>
        </w:rPr>
        <w:t>się</w:t>
      </w:r>
      <w:r w:rsidRPr="00B35F3C">
        <w:rPr>
          <w:rFonts w:ascii="Tahoma" w:hAnsi="Tahoma" w:cs="Tahoma"/>
        </w:rPr>
        <w:t xml:space="preserve"> </w:t>
      </w:r>
      <w:r w:rsidRPr="00B35F3C">
        <w:rPr>
          <w:rStyle w:val="Brak"/>
          <w:rFonts w:ascii="Tahoma" w:hAnsi="Tahoma" w:cs="Tahoma"/>
        </w:rPr>
        <w:t xml:space="preserve">dokładnie z informacjami zawartymi w </w:t>
      </w:r>
      <w:r w:rsidR="00572286" w:rsidRPr="00B35F3C">
        <w:rPr>
          <w:rStyle w:val="Brak"/>
          <w:rFonts w:ascii="Tahoma" w:hAnsi="Tahoma" w:cs="Tahoma"/>
        </w:rPr>
        <w:t>Ogłoszeniu</w:t>
      </w:r>
      <w:r w:rsidRPr="00B35F3C">
        <w:rPr>
          <w:rStyle w:val="Brak"/>
          <w:rFonts w:ascii="Tahoma" w:hAnsi="Tahoma" w:cs="Tahoma"/>
        </w:rPr>
        <w:t xml:space="preserve"> </w:t>
      </w:r>
      <w:r w:rsidR="00462A7E" w:rsidRPr="00B35F3C">
        <w:rPr>
          <w:rStyle w:val="Brak"/>
          <w:rFonts w:ascii="Tahoma" w:hAnsi="Tahoma" w:cs="Tahoma"/>
        </w:rPr>
        <w:t xml:space="preserve">oraz ogłoszeniu o zamówieniu </w:t>
      </w:r>
      <w:r w:rsidRPr="00B35F3C">
        <w:rPr>
          <w:rStyle w:val="Brak"/>
          <w:rFonts w:ascii="Tahoma" w:hAnsi="Tahoma" w:cs="Tahoma"/>
        </w:rPr>
        <w:t>i przygotować</w:t>
      </w:r>
      <w:r w:rsidRPr="00B35F3C">
        <w:rPr>
          <w:rFonts w:ascii="Tahoma" w:hAnsi="Tahoma" w:cs="Tahoma"/>
        </w:rPr>
        <w:t xml:space="preserve"> </w:t>
      </w:r>
      <w:r w:rsidRPr="00B35F3C">
        <w:rPr>
          <w:rStyle w:val="Brak"/>
          <w:rFonts w:ascii="Tahoma" w:hAnsi="Tahoma" w:cs="Tahoma"/>
        </w:rPr>
        <w:t>ofertę</w:t>
      </w:r>
      <w:r w:rsidRPr="00B35F3C">
        <w:rPr>
          <w:rFonts w:ascii="Tahoma" w:hAnsi="Tahoma" w:cs="Tahoma"/>
        </w:rPr>
        <w:t xml:space="preserve"> </w:t>
      </w:r>
      <w:r w:rsidRPr="00B35F3C">
        <w:rPr>
          <w:rStyle w:val="Brak"/>
          <w:rFonts w:ascii="Tahoma" w:hAnsi="Tahoma" w:cs="Tahoma"/>
        </w:rPr>
        <w:t xml:space="preserve">zgodnie z wymaganiami określonymi w </w:t>
      </w:r>
      <w:r w:rsidR="00462A7E" w:rsidRPr="00B35F3C">
        <w:rPr>
          <w:rStyle w:val="Brak"/>
          <w:rFonts w:ascii="Tahoma" w:hAnsi="Tahoma" w:cs="Tahoma"/>
        </w:rPr>
        <w:t>tych dokumentach.</w:t>
      </w:r>
    </w:p>
    <w:p w14:paraId="00197972"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ind w:left="360" w:hanging="360"/>
        <w:jc w:val="both"/>
        <w:rPr>
          <w:rFonts w:ascii="Tahoma" w:hAnsi="Tahoma" w:cs="Tahoma"/>
        </w:rPr>
      </w:pPr>
    </w:p>
    <w:p w14:paraId="6C54B558"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10.2 Wykonawcy ponoszą</w:t>
      </w:r>
      <w:r w:rsidRPr="00B35F3C">
        <w:rPr>
          <w:rFonts w:ascii="Tahoma" w:hAnsi="Tahoma" w:cs="Tahoma"/>
        </w:rPr>
        <w:t xml:space="preserve"> </w:t>
      </w:r>
      <w:r w:rsidRPr="00B35F3C">
        <w:rPr>
          <w:rStyle w:val="Brak"/>
          <w:rFonts w:ascii="Tahoma" w:hAnsi="Tahoma" w:cs="Tahoma"/>
        </w:rPr>
        <w:t>wszelkie koszty własne związane z przygotowaniem i złożeniem oferty, niezależnie od wyniku postępowania. Zamawiający w żadnym przypadku nie odpowiada za koszty poniesione przez Wykonawców w związku z przygotowaniem i złożeniem oferty. Wykonawcy zobowiązują</w:t>
      </w:r>
      <w:r w:rsidRPr="00B35F3C">
        <w:rPr>
          <w:rFonts w:ascii="Tahoma" w:hAnsi="Tahoma" w:cs="Tahoma"/>
        </w:rPr>
        <w:t xml:space="preserve"> </w:t>
      </w:r>
      <w:r w:rsidRPr="00B35F3C">
        <w:rPr>
          <w:rStyle w:val="Brak"/>
          <w:rFonts w:ascii="Tahoma" w:hAnsi="Tahoma" w:cs="Tahoma"/>
        </w:rPr>
        <w:t>się</w:t>
      </w:r>
      <w:r w:rsidRPr="00B35F3C">
        <w:rPr>
          <w:rFonts w:ascii="Tahoma" w:hAnsi="Tahoma" w:cs="Tahoma"/>
        </w:rPr>
        <w:t xml:space="preserve"> </w:t>
      </w:r>
      <w:r w:rsidRPr="00B35F3C">
        <w:rPr>
          <w:rStyle w:val="Brak"/>
          <w:rFonts w:ascii="Tahoma" w:hAnsi="Tahoma" w:cs="Tahoma"/>
        </w:rPr>
        <w:t>nie podnosić</w:t>
      </w:r>
      <w:r w:rsidRPr="00B35F3C">
        <w:rPr>
          <w:rFonts w:ascii="Tahoma" w:hAnsi="Tahoma" w:cs="Tahoma"/>
        </w:rPr>
        <w:t xml:space="preserve"> </w:t>
      </w:r>
      <w:r w:rsidRPr="00B35F3C">
        <w:rPr>
          <w:rStyle w:val="Brak"/>
          <w:rFonts w:ascii="Tahoma" w:hAnsi="Tahoma" w:cs="Tahoma"/>
        </w:rPr>
        <w:t>jakichkolwiek roszczeń</w:t>
      </w:r>
      <w:r w:rsidRPr="00B35F3C">
        <w:rPr>
          <w:rFonts w:ascii="Tahoma" w:hAnsi="Tahoma" w:cs="Tahoma"/>
        </w:rPr>
        <w:t xml:space="preserve"> </w:t>
      </w:r>
      <w:r w:rsidRPr="00B35F3C">
        <w:rPr>
          <w:rStyle w:val="Brak"/>
          <w:rFonts w:ascii="Tahoma" w:hAnsi="Tahoma" w:cs="Tahoma"/>
        </w:rPr>
        <w:t>z teg</w:t>
      </w:r>
      <w:r w:rsidR="00572286" w:rsidRPr="00B35F3C">
        <w:rPr>
          <w:rStyle w:val="Brak"/>
          <w:rFonts w:ascii="Tahoma" w:hAnsi="Tahoma" w:cs="Tahoma"/>
        </w:rPr>
        <w:t>o tytułu względem Zamawiającego</w:t>
      </w:r>
      <w:r w:rsidRPr="00B35F3C">
        <w:rPr>
          <w:rStyle w:val="Brak"/>
          <w:rFonts w:ascii="Tahoma" w:hAnsi="Tahoma" w:cs="Tahoma"/>
        </w:rPr>
        <w:t>. Zamawiający nie przewiduje zwrotu kosztów udziału w postępowaniu.</w:t>
      </w:r>
    </w:p>
    <w:p w14:paraId="08BDF440"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ind w:left="360" w:hanging="360"/>
        <w:jc w:val="both"/>
        <w:rPr>
          <w:rFonts w:ascii="Tahoma" w:hAnsi="Tahoma" w:cs="Tahoma"/>
        </w:rPr>
      </w:pPr>
    </w:p>
    <w:p w14:paraId="7A4FDF23"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10.3. </w:t>
      </w:r>
      <w:r w:rsidRPr="00B35F3C">
        <w:rPr>
          <w:rStyle w:val="Brak"/>
          <w:rFonts w:ascii="Tahoma" w:hAnsi="Tahoma" w:cs="Tahoma"/>
          <w:u w:val="single"/>
        </w:rPr>
        <w:t>Oferta powinna być sporządzona w języku polskim</w:t>
      </w:r>
      <w:r w:rsidR="00D037E9" w:rsidRPr="00B35F3C">
        <w:rPr>
          <w:rStyle w:val="Brak"/>
          <w:rFonts w:ascii="Tahoma" w:hAnsi="Tahoma" w:cs="Tahoma"/>
        </w:rPr>
        <w:t xml:space="preserve"> </w:t>
      </w:r>
      <w:r w:rsidRPr="00B35F3C">
        <w:rPr>
          <w:rStyle w:val="Brak"/>
          <w:rFonts w:ascii="Tahoma" w:hAnsi="Tahoma" w:cs="Tahoma"/>
        </w:rPr>
        <w:t>trwałą, czytelną</w:t>
      </w:r>
      <w:r w:rsidRPr="00B35F3C">
        <w:rPr>
          <w:rFonts w:ascii="Tahoma" w:hAnsi="Tahoma" w:cs="Tahoma"/>
        </w:rPr>
        <w:t xml:space="preserve"> </w:t>
      </w:r>
      <w:r w:rsidRPr="00B35F3C">
        <w:rPr>
          <w:rStyle w:val="Brak"/>
          <w:rFonts w:ascii="Tahoma" w:hAnsi="Tahoma" w:cs="Tahoma"/>
        </w:rPr>
        <w:t xml:space="preserve">techniką. </w:t>
      </w:r>
      <w:r w:rsidRPr="00B35F3C">
        <w:rPr>
          <w:rStyle w:val="Brak"/>
          <w:rFonts w:ascii="Tahoma" w:hAnsi="Tahoma" w:cs="Tahoma"/>
          <w:u w:val="single"/>
        </w:rPr>
        <w:t xml:space="preserve">W celu ułatwienia analizy oferty zaleca </w:t>
      </w:r>
      <w:r w:rsidR="00B15F68" w:rsidRPr="00B35F3C">
        <w:rPr>
          <w:rStyle w:val="Brak"/>
          <w:rFonts w:ascii="Tahoma" w:hAnsi="Tahoma" w:cs="Tahoma"/>
          <w:u w:val="single"/>
        </w:rPr>
        <w:t>się,</w:t>
      </w:r>
      <w:r w:rsidRPr="00B35F3C">
        <w:rPr>
          <w:rStyle w:val="Brak"/>
          <w:rFonts w:ascii="Tahoma" w:hAnsi="Tahoma" w:cs="Tahoma"/>
        </w:rPr>
        <w:t xml:space="preserve"> aby wszystkie kartki oferty były trwale spięte, ponumerowane, zaparafowane lub podpisane przez osobę</w:t>
      </w:r>
      <w:r w:rsidRPr="00B35F3C">
        <w:rPr>
          <w:rFonts w:ascii="Tahoma" w:hAnsi="Tahoma" w:cs="Tahoma"/>
        </w:rPr>
        <w:t xml:space="preserve"> </w:t>
      </w:r>
      <w:r w:rsidRPr="00B35F3C">
        <w:rPr>
          <w:rStyle w:val="Brak"/>
          <w:rFonts w:ascii="Tahoma" w:hAnsi="Tahoma" w:cs="Tahoma"/>
        </w:rPr>
        <w:t>(osoby) uprawnioną</w:t>
      </w:r>
      <w:r w:rsidRPr="00B35F3C">
        <w:rPr>
          <w:rFonts w:ascii="Tahoma" w:hAnsi="Tahoma" w:cs="Tahoma"/>
        </w:rPr>
        <w:t xml:space="preserve"> </w:t>
      </w:r>
      <w:r w:rsidRPr="00B35F3C">
        <w:rPr>
          <w:rStyle w:val="Brak"/>
          <w:rFonts w:ascii="Tahoma" w:hAnsi="Tahoma" w:cs="Tahoma"/>
        </w:rPr>
        <w:t>do występowania w imieniu Wykonawcy (dalej „Osoby Uprawnione”). Ewentualne poprawki w tekście oferty muszą</w:t>
      </w:r>
      <w:r w:rsidRPr="00B35F3C">
        <w:rPr>
          <w:rFonts w:ascii="Tahoma" w:hAnsi="Tahoma" w:cs="Tahoma"/>
        </w:rPr>
        <w:t xml:space="preserve"> </w:t>
      </w:r>
      <w:r w:rsidRPr="00B35F3C">
        <w:rPr>
          <w:rStyle w:val="Brak"/>
          <w:rFonts w:ascii="Tahoma" w:hAnsi="Tahoma" w:cs="Tahoma"/>
        </w:rPr>
        <w:t>być</w:t>
      </w:r>
      <w:r w:rsidRPr="00B35F3C">
        <w:rPr>
          <w:rFonts w:ascii="Tahoma" w:hAnsi="Tahoma" w:cs="Tahoma"/>
        </w:rPr>
        <w:t xml:space="preserve"> </w:t>
      </w:r>
      <w:r w:rsidRPr="00B35F3C">
        <w:rPr>
          <w:rStyle w:val="Brak"/>
          <w:rFonts w:ascii="Tahoma" w:hAnsi="Tahoma" w:cs="Tahoma"/>
        </w:rPr>
        <w:t xml:space="preserve">naniesione w czytelny sposób i parafowane przez Osoby Uprawnione. Dodatkowo, w przypadku oferty składanej przez </w:t>
      </w:r>
      <w:r w:rsidR="00462A7E" w:rsidRPr="00B35F3C">
        <w:rPr>
          <w:rStyle w:val="Brak"/>
          <w:rFonts w:ascii="Tahoma" w:hAnsi="Tahoma" w:cs="Tahoma"/>
        </w:rPr>
        <w:t>wykonawców wspólnie ubiegających się o udzielenie zamówienia</w:t>
      </w:r>
      <w:r w:rsidRPr="00B35F3C">
        <w:rPr>
          <w:rStyle w:val="Brak"/>
          <w:rFonts w:ascii="Tahoma" w:hAnsi="Tahoma" w:cs="Tahoma"/>
        </w:rPr>
        <w:t>, do oferty powinno zostać</w:t>
      </w:r>
      <w:r w:rsidRPr="00B35F3C">
        <w:rPr>
          <w:rFonts w:ascii="Tahoma" w:hAnsi="Tahoma" w:cs="Tahoma"/>
        </w:rPr>
        <w:t xml:space="preserve"> </w:t>
      </w:r>
      <w:r w:rsidRPr="00B35F3C">
        <w:rPr>
          <w:rStyle w:val="Brak"/>
          <w:rFonts w:ascii="Tahoma" w:hAnsi="Tahoma" w:cs="Tahoma"/>
        </w:rPr>
        <w:t>załączone pełnomocnictwo dla osoby uprawnionej do reprezentowania w trakcie postępowania (pełnomocnictwo może także obejmować</w:t>
      </w:r>
      <w:r w:rsidRPr="00B35F3C">
        <w:rPr>
          <w:rFonts w:ascii="Tahoma" w:hAnsi="Tahoma" w:cs="Tahoma"/>
        </w:rPr>
        <w:t xml:space="preserve"> </w:t>
      </w:r>
      <w:r w:rsidRPr="00B35F3C">
        <w:rPr>
          <w:rStyle w:val="Brak"/>
          <w:rFonts w:ascii="Tahoma" w:hAnsi="Tahoma" w:cs="Tahoma"/>
        </w:rPr>
        <w:t xml:space="preserve">uprawnienie do zawarcia umowy). Za </w:t>
      </w:r>
      <w:r w:rsidRPr="00B35F3C">
        <w:rPr>
          <w:rStyle w:val="Brak"/>
          <w:rFonts w:ascii="Tahoma" w:hAnsi="Tahoma" w:cs="Tahoma"/>
        </w:rPr>
        <w:lastRenderedPageBreak/>
        <w:t>podpisanie uznaje się</w:t>
      </w:r>
      <w:r w:rsidRPr="00B35F3C">
        <w:rPr>
          <w:rFonts w:ascii="Tahoma" w:hAnsi="Tahoma" w:cs="Tahoma"/>
        </w:rPr>
        <w:t xml:space="preserve"> </w:t>
      </w:r>
      <w:r w:rsidRPr="00B35F3C">
        <w:rPr>
          <w:rStyle w:val="Brak"/>
          <w:rFonts w:ascii="Tahoma" w:hAnsi="Tahoma" w:cs="Tahoma"/>
        </w:rPr>
        <w:t>czytelny własnoręczny podpis lub podpis z pieczątką, pozwalającą</w:t>
      </w:r>
      <w:r w:rsidRPr="00B35F3C">
        <w:rPr>
          <w:rFonts w:ascii="Tahoma" w:hAnsi="Tahoma" w:cs="Tahoma"/>
        </w:rPr>
        <w:t xml:space="preserve"> </w:t>
      </w:r>
      <w:r w:rsidRPr="00B35F3C">
        <w:rPr>
          <w:rStyle w:val="Brak"/>
          <w:rFonts w:ascii="Tahoma" w:hAnsi="Tahoma" w:cs="Tahoma"/>
        </w:rPr>
        <w:t xml:space="preserve">na zidentyfikowanie podpisu. </w:t>
      </w:r>
    </w:p>
    <w:p w14:paraId="65304224"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tabs>
          <w:tab w:val="left" w:pos="7245"/>
        </w:tabs>
        <w:ind w:left="360" w:hanging="360"/>
        <w:jc w:val="both"/>
        <w:rPr>
          <w:rStyle w:val="Brak"/>
          <w:rFonts w:ascii="Tahoma" w:hAnsi="Tahoma" w:cs="Tahoma"/>
        </w:rPr>
      </w:pPr>
      <w:r w:rsidRPr="00B35F3C">
        <w:rPr>
          <w:rStyle w:val="Brak"/>
          <w:rFonts w:ascii="Tahoma" w:hAnsi="Tahoma" w:cs="Tahoma"/>
        </w:rPr>
        <w:tab/>
      </w:r>
      <w:r w:rsidRPr="00B35F3C">
        <w:rPr>
          <w:rStyle w:val="Brak"/>
          <w:rFonts w:ascii="Tahoma" w:hAnsi="Tahoma" w:cs="Tahoma"/>
        </w:rPr>
        <w:tab/>
      </w:r>
    </w:p>
    <w:p w14:paraId="076645CF"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10.4. Dokumenty będące oświadczeniami woli lub </w:t>
      </w:r>
      <w:r w:rsidR="00B15F68" w:rsidRPr="00B35F3C">
        <w:rPr>
          <w:rStyle w:val="Brak"/>
          <w:rFonts w:ascii="Tahoma" w:hAnsi="Tahoma" w:cs="Tahoma"/>
        </w:rPr>
        <w:t>wiedzy,</w:t>
      </w:r>
      <w:r w:rsidRPr="00B35F3C">
        <w:rPr>
          <w:rStyle w:val="Brak"/>
          <w:rFonts w:ascii="Tahoma" w:hAnsi="Tahoma" w:cs="Tahoma"/>
        </w:rPr>
        <w:t xml:space="preserve"> które nie są</w:t>
      </w:r>
      <w:r w:rsidRPr="00B35F3C">
        <w:rPr>
          <w:rFonts w:ascii="Tahoma" w:hAnsi="Tahoma" w:cs="Tahoma"/>
        </w:rPr>
        <w:t xml:space="preserve"> </w:t>
      </w:r>
      <w:r w:rsidRPr="00B35F3C">
        <w:rPr>
          <w:rStyle w:val="Brak"/>
          <w:rFonts w:ascii="Tahoma" w:hAnsi="Tahoma" w:cs="Tahoma"/>
        </w:rPr>
        <w:t>składane w formie oryginału, należy potwierdzić</w:t>
      </w:r>
      <w:r w:rsidRPr="00B35F3C">
        <w:rPr>
          <w:rFonts w:ascii="Tahoma" w:hAnsi="Tahoma" w:cs="Tahoma"/>
        </w:rPr>
        <w:t xml:space="preserve"> </w:t>
      </w:r>
      <w:r w:rsidRPr="00B35F3C">
        <w:rPr>
          <w:rStyle w:val="Brak"/>
          <w:rFonts w:ascii="Tahoma" w:hAnsi="Tahoma" w:cs="Tahoma"/>
        </w:rPr>
        <w:t>za zgodność</w:t>
      </w:r>
      <w:r w:rsidRPr="00B35F3C">
        <w:rPr>
          <w:rFonts w:ascii="Tahoma" w:hAnsi="Tahoma" w:cs="Tahoma"/>
        </w:rPr>
        <w:t xml:space="preserve"> </w:t>
      </w:r>
      <w:r w:rsidRPr="00B35F3C">
        <w:rPr>
          <w:rStyle w:val="Brak"/>
          <w:rFonts w:ascii="Tahoma" w:hAnsi="Tahoma" w:cs="Tahoma"/>
        </w:rPr>
        <w:t>z oryginałem. Poświadczenia dokonuje Wykonawca lub uprawniony przedstawiciel Wykonawcy. Dokumenty takie powinny być</w:t>
      </w:r>
      <w:r w:rsidRPr="00B35F3C">
        <w:rPr>
          <w:rFonts w:ascii="Tahoma" w:hAnsi="Tahoma" w:cs="Tahoma"/>
        </w:rPr>
        <w:t xml:space="preserve"> </w:t>
      </w:r>
      <w:r w:rsidRPr="00B35F3C">
        <w:rPr>
          <w:rStyle w:val="Brak"/>
          <w:rFonts w:ascii="Tahoma" w:hAnsi="Tahoma" w:cs="Tahoma"/>
        </w:rPr>
        <w:t xml:space="preserve">potwierdzone </w:t>
      </w:r>
      <w:r w:rsidRPr="00B35F3C">
        <w:rPr>
          <w:rStyle w:val="Brak"/>
          <w:rFonts w:ascii="Tahoma" w:hAnsi="Tahoma" w:cs="Tahoma"/>
          <w:b/>
          <w:bCs/>
          <w:u w:val="single"/>
        </w:rPr>
        <w:t>na każdej stronie</w:t>
      </w:r>
      <w:r w:rsidRPr="00B35F3C">
        <w:rPr>
          <w:rStyle w:val="Brak"/>
          <w:rFonts w:ascii="Tahoma" w:hAnsi="Tahoma" w:cs="Tahoma"/>
        </w:rPr>
        <w:t xml:space="preserve">. </w:t>
      </w:r>
    </w:p>
    <w:p w14:paraId="7990CACC"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42C0E194"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10.5. Wykonawca powinien dołączyć</w:t>
      </w:r>
      <w:r w:rsidRPr="00B35F3C">
        <w:rPr>
          <w:rFonts w:ascii="Tahoma" w:hAnsi="Tahoma" w:cs="Tahoma"/>
        </w:rPr>
        <w:t xml:space="preserve"> </w:t>
      </w:r>
      <w:r w:rsidRPr="00B35F3C">
        <w:rPr>
          <w:rStyle w:val="Brak"/>
          <w:rFonts w:ascii="Tahoma" w:hAnsi="Tahoma" w:cs="Tahoma"/>
        </w:rPr>
        <w:t>pełnomocnictwo do podpisania oferty, o ile prawo do podpisania oferty nie wynika z innych dokumentów złożonych wraz z ofertą. Przyjmuje się, że pełnomocnictwo do podpisania oferty obejmuje pełnomocnictwo do poświadczenia za zgodność</w:t>
      </w:r>
      <w:r w:rsidRPr="00B35F3C">
        <w:rPr>
          <w:rFonts w:ascii="Tahoma" w:hAnsi="Tahoma" w:cs="Tahoma"/>
        </w:rPr>
        <w:t xml:space="preserve"> </w:t>
      </w:r>
      <w:r w:rsidRPr="00B35F3C">
        <w:rPr>
          <w:rStyle w:val="Brak"/>
          <w:rFonts w:ascii="Tahoma" w:hAnsi="Tahoma" w:cs="Tahoma"/>
        </w:rPr>
        <w:t>z oryginałem wszystkich kopii dokumentów składanych wraz z ofertą. Pełnomocnictwo powinno być</w:t>
      </w:r>
      <w:r w:rsidRPr="00B35F3C">
        <w:rPr>
          <w:rFonts w:ascii="Tahoma" w:hAnsi="Tahoma" w:cs="Tahoma"/>
        </w:rPr>
        <w:t xml:space="preserve"> </w:t>
      </w:r>
      <w:r w:rsidRPr="00B35F3C">
        <w:rPr>
          <w:rStyle w:val="Brak"/>
          <w:rFonts w:ascii="Tahoma" w:hAnsi="Tahoma" w:cs="Tahoma"/>
        </w:rPr>
        <w:t>złożone w oryginale lub kopii poświadczonej notarialnie bądź</w:t>
      </w:r>
      <w:r w:rsidRPr="00B35F3C">
        <w:rPr>
          <w:rFonts w:ascii="Tahoma" w:hAnsi="Tahoma" w:cs="Tahoma"/>
        </w:rPr>
        <w:t xml:space="preserve"> </w:t>
      </w:r>
      <w:r w:rsidR="00462A7E" w:rsidRPr="00B35F3C">
        <w:rPr>
          <w:rStyle w:val="Brak"/>
          <w:rFonts w:ascii="Tahoma" w:hAnsi="Tahoma" w:cs="Tahoma"/>
        </w:rPr>
        <w:t>poświadczonej przez osobę uprawnioną</w:t>
      </w:r>
      <w:r w:rsidRPr="00B35F3C">
        <w:rPr>
          <w:rStyle w:val="Brak"/>
          <w:rFonts w:ascii="Tahoma" w:hAnsi="Tahoma" w:cs="Tahoma"/>
        </w:rPr>
        <w:t xml:space="preserve">. </w:t>
      </w:r>
    </w:p>
    <w:p w14:paraId="7C9AD323"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AA2E6E4"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10.6. Na ofertę</w:t>
      </w:r>
      <w:r w:rsidRPr="00B35F3C">
        <w:rPr>
          <w:rFonts w:ascii="Tahoma" w:hAnsi="Tahoma" w:cs="Tahoma"/>
        </w:rPr>
        <w:t xml:space="preserve"> </w:t>
      </w:r>
      <w:r w:rsidRPr="00B35F3C">
        <w:rPr>
          <w:rStyle w:val="Brak"/>
          <w:rFonts w:ascii="Tahoma" w:hAnsi="Tahoma" w:cs="Tahoma"/>
        </w:rPr>
        <w:t>składają</w:t>
      </w:r>
      <w:r w:rsidRPr="00B35F3C">
        <w:rPr>
          <w:rFonts w:ascii="Tahoma" w:hAnsi="Tahoma" w:cs="Tahoma"/>
        </w:rPr>
        <w:t xml:space="preserve"> </w:t>
      </w:r>
      <w:r w:rsidRPr="00B35F3C">
        <w:rPr>
          <w:rStyle w:val="Brak"/>
          <w:rFonts w:ascii="Tahoma" w:hAnsi="Tahoma" w:cs="Tahoma"/>
        </w:rPr>
        <w:t>się</w:t>
      </w:r>
      <w:r w:rsidRPr="00B35F3C">
        <w:rPr>
          <w:rFonts w:ascii="Tahoma" w:hAnsi="Tahoma" w:cs="Tahoma"/>
        </w:rPr>
        <w:t xml:space="preserve"> </w:t>
      </w:r>
      <w:r w:rsidRPr="00B35F3C">
        <w:rPr>
          <w:rStyle w:val="Brak"/>
          <w:rFonts w:ascii="Tahoma" w:hAnsi="Tahoma" w:cs="Tahoma"/>
        </w:rPr>
        <w:t>następujące dokumenty:</w:t>
      </w:r>
    </w:p>
    <w:p w14:paraId="3680985D"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E61F1F6"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10.6.1. </w:t>
      </w:r>
      <w:r w:rsidR="00365732" w:rsidRPr="00B35F3C">
        <w:rPr>
          <w:rStyle w:val="Brak"/>
          <w:rFonts w:ascii="Tahoma" w:hAnsi="Tahoma" w:cs="Tahoma"/>
        </w:rPr>
        <w:t>Formularz ofertowy (w</w:t>
      </w:r>
      <w:r w:rsidR="008F3850" w:rsidRPr="00B35F3C">
        <w:rPr>
          <w:rStyle w:val="Brak"/>
          <w:rFonts w:ascii="Tahoma" w:hAnsi="Tahoma" w:cs="Tahoma"/>
        </w:rPr>
        <w:t>zór stanowi Załącznik nr 1</w:t>
      </w:r>
      <w:r w:rsidR="00981957" w:rsidRPr="00B35F3C">
        <w:rPr>
          <w:rStyle w:val="Brak"/>
          <w:rFonts w:ascii="Tahoma" w:hAnsi="Tahoma" w:cs="Tahoma"/>
        </w:rPr>
        <w:t xml:space="preserve"> do </w:t>
      </w:r>
      <w:r w:rsidR="00572286" w:rsidRPr="00B35F3C">
        <w:rPr>
          <w:rStyle w:val="Brak"/>
          <w:rFonts w:ascii="Tahoma" w:hAnsi="Tahoma" w:cs="Tahoma"/>
        </w:rPr>
        <w:t>Ogłoszenia</w:t>
      </w:r>
      <w:r w:rsidR="00981957" w:rsidRPr="00B35F3C">
        <w:rPr>
          <w:rStyle w:val="Brak"/>
          <w:rFonts w:ascii="Tahoma" w:hAnsi="Tahoma" w:cs="Tahoma"/>
        </w:rPr>
        <w:t xml:space="preserve">) wraz z załącznikami. </w:t>
      </w:r>
    </w:p>
    <w:p w14:paraId="0E8C63D4"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ADE806D"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10.6.2. Formularz cenowy oferty przygotowany zgodnie ze wzorem podanym w Załączniku do </w:t>
      </w:r>
      <w:r w:rsidR="00572286" w:rsidRPr="00B35F3C">
        <w:rPr>
          <w:rStyle w:val="Brak"/>
          <w:rFonts w:ascii="Tahoma" w:hAnsi="Tahoma" w:cs="Tahoma"/>
        </w:rPr>
        <w:t>Ogłoszenia</w:t>
      </w:r>
      <w:r w:rsidRPr="00B35F3C">
        <w:rPr>
          <w:rStyle w:val="Brak"/>
          <w:rFonts w:ascii="Tahoma" w:hAnsi="Tahoma" w:cs="Tahoma"/>
        </w:rPr>
        <w:t xml:space="preserve">, z podaniem całkowitego wynagrodzenia Wykonawcy brutto (wraz z należnym podatkiem VAT) za wykonanie przedmiotu zamówienia na rzecz Zamawiającego w złotych polskich. </w:t>
      </w:r>
    </w:p>
    <w:p w14:paraId="04F1A939" w14:textId="77777777" w:rsidR="003476D3" w:rsidRPr="00B35F3C" w:rsidRDefault="003476D3"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Podanie ceny ofertowej bez wyróżnienia konkretnych </w:t>
      </w:r>
      <w:r w:rsidR="009336B9" w:rsidRPr="00B35F3C">
        <w:rPr>
          <w:rStyle w:val="Brak"/>
          <w:rFonts w:ascii="Tahoma" w:hAnsi="Tahoma" w:cs="Tahoma"/>
        </w:rPr>
        <w:t>elementów</w:t>
      </w:r>
      <w:r w:rsidRPr="00B35F3C">
        <w:rPr>
          <w:rStyle w:val="Brak"/>
          <w:rFonts w:ascii="Tahoma" w:hAnsi="Tahoma" w:cs="Tahoma"/>
        </w:rPr>
        <w:t xml:space="preserve"> zamówienia spowoduje odrzucenie oferty jako niezgodnej z treścią Ogłoszenia.</w:t>
      </w:r>
    </w:p>
    <w:p w14:paraId="45F59818"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9D8A6E2" w14:textId="77777777" w:rsidR="00ED5F1D" w:rsidRPr="00B35F3C" w:rsidRDefault="00234468"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10.6.3</w:t>
      </w:r>
      <w:r w:rsidR="00ED5F1D" w:rsidRPr="00B35F3C">
        <w:rPr>
          <w:rStyle w:val="Brak"/>
          <w:rFonts w:ascii="Tahoma" w:hAnsi="Tahoma" w:cs="Tahoma"/>
        </w:rPr>
        <w:t>. Oświadczenia</w:t>
      </w:r>
      <w:r w:rsidR="00572286" w:rsidRPr="00B35F3C">
        <w:rPr>
          <w:rStyle w:val="Brak"/>
          <w:rFonts w:ascii="Tahoma" w:hAnsi="Tahoma" w:cs="Tahoma"/>
        </w:rPr>
        <w:t xml:space="preserve"> i dokumenty</w:t>
      </w:r>
      <w:r w:rsidR="00ED5F1D" w:rsidRPr="00B35F3C">
        <w:rPr>
          <w:rStyle w:val="Brak"/>
          <w:rFonts w:ascii="Tahoma" w:hAnsi="Tahoma" w:cs="Tahoma"/>
        </w:rPr>
        <w:t xml:space="preserve"> potwierdzające, że Wykonawca spełnia warunki szczegółowe udziału w postępowaniu oraz nie podlega wykluczeniu z przedmiotowego postępowania, </w:t>
      </w:r>
      <w:r w:rsidRPr="00B35F3C">
        <w:rPr>
          <w:rStyle w:val="Brak"/>
          <w:rFonts w:ascii="Tahoma" w:hAnsi="Tahoma" w:cs="Tahoma"/>
        </w:rPr>
        <w:t>przygotowane zgodnie z punktem 5 i 6</w:t>
      </w:r>
      <w:r w:rsidR="00ED5F1D" w:rsidRPr="00B35F3C">
        <w:rPr>
          <w:rStyle w:val="Brak"/>
          <w:rFonts w:ascii="Tahoma" w:hAnsi="Tahoma" w:cs="Tahoma"/>
        </w:rPr>
        <w:t xml:space="preserve"> </w:t>
      </w:r>
      <w:r w:rsidR="00572286" w:rsidRPr="00B35F3C">
        <w:rPr>
          <w:rStyle w:val="Brak"/>
          <w:rFonts w:ascii="Tahoma" w:hAnsi="Tahoma" w:cs="Tahoma"/>
        </w:rPr>
        <w:t>Ogłoszenia</w:t>
      </w:r>
      <w:r w:rsidR="00ED5F1D" w:rsidRPr="00B35F3C">
        <w:rPr>
          <w:rStyle w:val="Brak"/>
          <w:rFonts w:ascii="Tahoma" w:hAnsi="Tahoma" w:cs="Tahoma"/>
        </w:rPr>
        <w:t xml:space="preserve">. </w:t>
      </w:r>
    </w:p>
    <w:p w14:paraId="22ECCE55" w14:textId="77777777" w:rsidR="006C171D" w:rsidRPr="00B35F3C" w:rsidRDefault="006C17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1B44740"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10.7. </w:t>
      </w:r>
      <w:r w:rsidR="00886F65" w:rsidRPr="00B35F3C">
        <w:rPr>
          <w:rFonts w:ascii="Tahoma" w:hAnsi="Tahoma" w:cs="Tahoma"/>
        </w:rPr>
        <w:t>Każdy Wykonawca może przedstawić tylko jedną ofert</w:t>
      </w:r>
      <w:r w:rsidR="00664F3E" w:rsidRPr="00B35F3C">
        <w:rPr>
          <w:rFonts w:ascii="Tahoma" w:hAnsi="Tahoma" w:cs="Tahoma"/>
        </w:rPr>
        <w:t>ę</w:t>
      </w:r>
      <w:r w:rsidR="00D4703B" w:rsidRPr="00B35F3C">
        <w:rPr>
          <w:rFonts w:ascii="Tahoma" w:hAnsi="Tahoma" w:cs="Tahoma"/>
        </w:rPr>
        <w:t>.</w:t>
      </w:r>
    </w:p>
    <w:p w14:paraId="2C1E612E"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482F02A"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10.8. Ofertę</w:t>
      </w:r>
      <w:r w:rsidRPr="00B35F3C">
        <w:rPr>
          <w:rFonts w:ascii="Tahoma" w:hAnsi="Tahoma" w:cs="Tahoma"/>
        </w:rPr>
        <w:t xml:space="preserve"> </w:t>
      </w:r>
      <w:r w:rsidRPr="00B35F3C">
        <w:rPr>
          <w:rStyle w:val="Brak"/>
          <w:rFonts w:ascii="Tahoma" w:hAnsi="Tahoma" w:cs="Tahoma"/>
        </w:rPr>
        <w:t>wraz ze wszystkimi załącznikami należy umieścić</w:t>
      </w:r>
      <w:r w:rsidRPr="00B35F3C">
        <w:rPr>
          <w:rFonts w:ascii="Tahoma" w:hAnsi="Tahoma" w:cs="Tahoma"/>
        </w:rPr>
        <w:t xml:space="preserve"> </w:t>
      </w:r>
      <w:r w:rsidRPr="00B35F3C">
        <w:rPr>
          <w:rStyle w:val="Brak"/>
          <w:rFonts w:ascii="Tahoma" w:hAnsi="Tahoma" w:cs="Tahoma"/>
        </w:rPr>
        <w:t xml:space="preserve">w zamkniętym, nieprzezroczystym opakowaniu, np. kopercie. Zaleca </w:t>
      </w:r>
      <w:r w:rsidR="00B14C65" w:rsidRPr="00B35F3C">
        <w:rPr>
          <w:rStyle w:val="Brak"/>
          <w:rFonts w:ascii="Tahoma" w:hAnsi="Tahoma" w:cs="Tahoma"/>
        </w:rPr>
        <w:t>się,</w:t>
      </w:r>
      <w:r w:rsidRPr="00B35F3C">
        <w:rPr>
          <w:rFonts w:ascii="Tahoma" w:hAnsi="Tahoma" w:cs="Tahoma"/>
        </w:rPr>
        <w:t xml:space="preserve"> </w:t>
      </w:r>
      <w:r w:rsidRPr="00B35F3C">
        <w:rPr>
          <w:rStyle w:val="Brak"/>
          <w:rFonts w:ascii="Tahoma" w:hAnsi="Tahoma" w:cs="Tahoma"/>
        </w:rPr>
        <w:t>aby opakowanie było opisane według poniższego wzoru:</w:t>
      </w:r>
    </w:p>
    <w:p w14:paraId="4E44358D"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9C74834" w14:textId="77777777" w:rsidR="00572286" w:rsidRPr="00B35F3C" w:rsidRDefault="00ED5F1D" w:rsidP="00572286">
      <w:pPr>
        <w:pStyle w:val="TreA"/>
        <w:pBdr>
          <w:top w:val="none" w:sz="0" w:space="0" w:color="auto"/>
          <w:left w:val="none" w:sz="0" w:space="0" w:color="auto"/>
          <w:bottom w:val="none" w:sz="0" w:space="0" w:color="auto"/>
          <w:right w:val="none" w:sz="0" w:space="0" w:color="auto"/>
          <w:bar w:val="none" w:sz="0" w:color="auto"/>
        </w:pBdr>
        <w:ind w:left="360"/>
        <w:jc w:val="center"/>
        <w:rPr>
          <w:rStyle w:val="Brak"/>
          <w:rFonts w:ascii="Tahoma" w:hAnsi="Tahoma" w:cs="Tahoma"/>
          <w:b/>
          <w:bCs/>
        </w:rPr>
      </w:pPr>
      <w:r w:rsidRPr="00B35F3C">
        <w:rPr>
          <w:rStyle w:val="Brak"/>
          <w:rFonts w:ascii="Tahoma" w:hAnsi="Tahoma" w:cs="Tahoma"/>
          <w:b/>
          <w:bCs/>
        </w:rPr>
        <w:t xml:space="preserve">Zamówienie </w:t>
      </w:r>
      <w:r w:rsidR="00572286" w:rsidRPr="00B35F3C">
        <w:rPr>
          <w:rStyle w:val="Brak"/>
          <w:rFonts w:ascii="Tahoma" w:hAnsi="Tahoma" w:cs="Tahoma"/>
          <w:b/>
          <w:bCs/>
        </w:rPr>
        <w:t>Kulturalne:</w:t>
      </w:r>
    </w:p>
    <w:p w14:paraId="5D29AE88" w14:textId="77777777" w:rsidR="00572286" w:rsidRPr="00B35F3C" w:rsidRDefault="009F02E9" w:rsidP="009F02E9">
      <w:pPr>
        <w:pStyle w:val="TreA"/>
        <w:pBdr>
          <w:top w:val="none" w:sz="0" w:space="0" w:color="auto"/>
          <w:left w:val="none" w:sz="0" w:space="0" w:color="auto"/>
          <w:bottom w:val="none" w:sz="0" w:space="0" w:color="auto"/>
          <w:right w:val="none" w:sz="0" w:space="0" w:color="auto"/>
          <w:bar w:val="none" w:sz="0" w:color="auto"/>
        </w:pBdr>
        <w:tabs>
          <w:tab w:val="left" w:pos="6830"/>
        </w:tabs>
        <w:rPr>
          <w:rStyle w:val="Brak"/>
          <w:rFonts w:ascii="Tahoma" w:hAnsi="Tahoma" w:cs="Tahoma"/>
          <w:b/>
        </w:rPr>
      </w:pPr>
      <w:r w:rsidRPr="00B35F3C">
        <w:rPr>
          <w:rStyle w:val="Brak"/>
          <w:rFonts w:ascii="Tahoma" w:hAnsi="Tahoma" w:cs="Tahoma"/>
          <w:b/>
        </w:rPr>
        <w:tab/>
      </w:r>
    </w:p>
    <w:p w14:paraId="231987BA" w14:textId="1999D62E" w:rsidR="009F02E9" w:rsidRPr="00B35F3C" w:rsidRDefault="00602545" w:rsidP="009F02E9">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20"/>
          <w:szCs w:val="20"/>
        </w:rPr>
      </w:pPr>
      <w:r w:rsidRPr="00B35F3C">
        <w:rPr>
          <w:rFonts w:ascii="Tahoma" w:hAnsi="Tahoma" w:cs="Tahoma"/>
          <w:b/>
          <w:bCs/>
          <w:caps/>
          <w:sz w:val="20"/>
          <w:szCs w:val="20"/>
        </w:rPr>
        <w:t xml:space="preserve">POSTĘPOWANIE NR </w:t>
      </w:r>
      <w:r w:rsidR="00F70710">
        <w:rPr>
          <w:rFonts w:ascii="Tahoma" w:hAnsi="Tahoma" w:cs="Tahoma"/>
          <w:b/>
          <w:bCs/>
          <w:caps/>
          <w:sz w:val="20"/>
          <w:szCs w:val="20"/>
        </w:rPr>
        <w:t>5/K/2026</w:t>
      </w:r>
    </w:p>
    <w:p w14:paraId="2578A8C3" w14:textId="77777777" w:rsidR="009F02E9" w:rsidRPr="00B35F3C" w:rsidRDefault="009F02E9" w:rsidP="009F02E9">
      <w:pPr>
        <w:pStyle w:val="TreA"/>
        <w:pBdr>
          <w:top w:val="none" w:sz="0" w:space="0" w:color="auto"/>
          <w:left w:val="none" w:sz="0" w:space="0" w:color="auto"/>
          <w:bottom w:val="none" w:sz="0" w:space="0" w:color="auto"/>
          <w:right w:val="none" w:sz="0" w:space="0" w:color="auto"/>
          <w:bar w:val="none" w:sz="0" w:color="auto"/>
        </w:pBdr>
        <w:tabs>
          <w:tab w:val="left" w:pos="6830"/>
        </w:tabs>
        <w:rPr>
          <w:rStyle w:val="Brak"/>
          <w:rFonts w:ascii="Tahoma" w:hAnsi="Tahoma" w:cs="Tahoma"/>
          <w:b/>
        </w:rPr>
      </w:pPr>
    </w:p>
    <w:p w14:paraId="7C080B62" w14:textId="5EFD5768" w:rsidR="00A81784" w:rsidRDefault="00F70710" w:rsidP="00F70710">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F70710">
        <w:rPr>
          <w:rFonts w:ascii="Tahoma" w:hAnsi="Tahoma" w:cs="Tahoma"/>
          <w:b/>
          <w:bCs/>
          <w:caps/>
          <w:sz w:val="32"/>
          <w:szCs w:val="32"/>
        </w:rPr>
        <w:t>OBSŁUGA SYSTEMU EFEKTU LOTU (TRANSPORTU LINOWEGO) WRAZ Z ZABEZPIECZENIEM AKTORKI PODCZAS EWOLUCJI LOTU NAD GŁÓWNĄ SCENĄ TEATRU MUZYCZNEGO ROMA PODCZAS SPEKTAKLI I PRÓB MUSICALU „WICKED” ZGODNIE Z OPRACOWANĄ KONCEPCJĄ REŻYSERSKĄ</w:t>
      </w:r>
    </w:p>
    <w:p w14:paraId="45DAB48D" w14:textId="77777777" w:rsidR="00F70710" w:rsidRPr="00B35F3C" w:rsidRDefault="00F70710" w:rsidP="00CE2FD6">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78867ED4" w14:textId="3D59E573"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center"/>
        <w:rPr>
          <w:rStyle w:val="Brak"/>
          <w:rFonts w:ascii="Tahoma" w:hAnsi="Tahoma" w:cs="Tahoma"/>
          <w:b/>
          <w:bCs/>
        </w:rPr>
      </w:pPr>
      <w:r w:rsidRPr="00B35F3C">
        <w:rPr>
          <w:rStyle w:val="Brak"/>
          <w:rFonts w:ascii="Tahoma" w:hAnsi="Tahoma" w:cs="Tahoma"/>
          <w:b/>
          <w:bCs/>
        </w:rPr>
        <w:lastRenderedPageBreak/>
        <w:t xml:space="preserve">- nie otwierać </w:t>
      </w:r>
      <w:r w:rsidR="00234468" w:rsidRPr="00B35F3C">
        <w:rPr>
          <w:rStyle w:val="Brak"/>
          <w:rFonts w:ascii="Tahoma" w:hAnsi="Tahoma" w:cs="Tahoma"/>
          <w:b/>
          <w:bCs/>
        </w:rPr>
        <w:t xml:space="preserve">przed dniem </w:t>
      </w:r>
      <w:r w:rsidR="005C53E6">
        <w:rPr>
          <w:rStyle w:val="Brak"/>
          <w:rFonts w:ascii="Tahoma" w:hAnsi="Tahoma" w:cs="Tahoma"/>
          <w:b/>
          <w:bCs/>
        </w:rPr>
        <w:t>3</w:t>
      </w:r>
      <w:r w:rsidR="00BC4710" w:rsidRPr="00B35F3C">
        <w:rPr>
          <w:rStyle w:val="Brak"/>
          <w:rFonts w:ascii="Tahoma" w:hAnsi="Tahoma" w:cs="Tahoma"/>
          <w:b/>
          <w:bCs/>
        </w:rPr>
        <w:t>.</w:t>
      </w:r>
      <w:r w:rsidR="00D7485C" w:rsidRPr="00B35F3C">
        <w:rPr>
          <w:rStyle w:val="Brak"/>
          <w:rFonts w:ascii="Tahoma" w:hAnsi="Tahoma" w:cs="Tahoma"/>
          <w:b/>
          <w:bCs/>
        </w:rPr>
        <w:t>0</w:t>
      </w:r>
      <w:r w:rsidR="005C53E6">
        <w:rPr>
          <w:rStyle w:val="Brak"/>
          <w:rFonts w:ascii="Tahoma" w:hAnsi="Tahoma" w:cs="Tahoma"/>
          <w:b/>
          <w:bCs/>
        </w:rPr>
        <w:t>8</w:t>
      </w:r>
      <w:r w:rsidR="00BC4710" w:rsidRPr="00B35F3C">
        <w:rPr>
          <w:rStyle w:val="Brak"/>
          <w:rFonts w:ascii="Tahoma" w:hAnsi="Tahoma" w:cs="Tahoma"/>
          <w:b/>
          <w:bCs/>
        </w:rPr>
        <w:t>.202</w:t>
      </w:r>
      <w:r w:rsidR="00F05C81" w:rsidRPr="00B35F3C">
        <w:rPr>
          <w:rStyle w:val="Brak"/>
          <w:rFonts w:ascii="Tahoma" w:hAnsi="Tahoma" w:cs="Tahoma"/>
          <w:b/>
          <w:bCs/>
        </w:rPr>
        <w:t>6</w:t>
      </w:r>
      <w:r w:rsidR="00975050" w:rsidRPr="00B35F3C">
        <w:rPr>
          <w:rStyle w:val="Brak"/>
          <w:rFonts w:ascii="Tahoma" w:hAnsi="Tahoma" w:cs="Tahoma"/>
          <w:b/>
          <w:bCs/>
        </w:rPr>
        <w:t xml:space="preserve"> roku, do godz. </w:t>
      </w:r>
      <w:r w:rsidR="00F05C81" w:rsidRPr="00B35F3C">
        <w:rPr>
          <w:rStyle w:val="Brak"/>
          <w:rFonts w:ascii="Tahoma" w:hAnsi="Tahoma" w:cs="Tahoma"/>
          <w:b/>
          <w:bCs/>
        </w:rPr>
        <w:t>1</w:t>
      </w:r>
      <w:r w:rsidR="00C1720A" w:rsidRPr="00B35F3C">
        <w:rPr>
          <w:rStyle w:val="Brak"/>
          <w:rFonts w:ascii="Tahoma" w:hAnsi="Tahoma" w:cs="Tahoma"/>
          <w:b/>
          <w:bCs/>
        </w:rPr>
        <w:t>3</w:t>
      </w:r>
      <w:r w:rsidR="0074757A" w:rsidRPr="00B35F3C">
        <w:rPr>
          <w:rStyle w:val="Brak"/>
          <w:rFonts w:ascii="Tahoma" w:hAnsi="Tahoma" w:cs="Tahoma"/>
          <w:b/>
          <w:bCs/>
        </w:rPr>
        <w:t>:</w:t>
      </w:r>
      <w:r w:rsidR="00BB362C" w:rsidRPr="00B35F3C">
        <w:rPr>
          <w:rStyle w:val="Brak"/>
          <w:rFonts w:ascii="Tahoma" w:hAnsi="Tahoma" w:cs="Tahoma"/>
          <w:b/>
          <w:bCs/>
        </w:rPr>
        <w:t>1</w:t>
      </w:r>
      <w:r w:rsidR="00702A32" w:rsidRPr="00B35F3C">
        <w:rPr>
          <w:rStyle w:val="Brak"/>
          <w:rFonts w:ascii="Tahoma" w:hAnsi="Tahoma" w:cs="Tahoma"/>
          <w:b/>
          <w:bCs/>
        </w:rPr>
        <w:t>5</w:t>
      </w:r>
      <w:r w:rsidRPr="00B35F3C">
        <w:rPr>
          <w:rStyle w:val="Brak"/>
          <w:rFonts w:ascii="Tahoma" w:hAnsi="Tahoma" w:cs="Tahoma"/>
          <w:b/>
          <w:bCs/>
        </w:rPr>
        <w:t>”.</w:t>
      </w:r>
    </w:p>
    <w:p w14:paraId="5ABC7843"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0B5E75E3"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Opakowanie (kopertę) należy opatrzyć</w:t>
      </w:r>
      <w:r w:rsidRPr="00B35F3C">
        <w:rPr>
          <w:rFonts w:ascii="Tahoma" w:hAnsi="Tahoma" w:cs="Tahoma"/>
        </w:rPr>
        <w:t xml:space="preserve"> </w:t>
      </w:r>
      <w:r w:rsidRPr="00B35F3C">
        <w:rPr>
          <w:rStyle w:val="Brak"/>
          <w:rFonts w:ascii="Tahoma" w:hAnsi="Tahoma" w:cs="Tahoma"/>
        </w:rPr>
        <w:t>dokładną</w:t>
      </w:r>
      <w:r w:rsidRPr="00B35F3C">
        <w:rPr>
          <w:rFonts w:ascii="Tahoma" w:hAnsi="Tahoma" w:cs="Tahoma"/>
        </w:rPr>
        <w:t xml:space="preserve"> </w:t>
      </w:r>
      <w:r w:rsidRPr="00B35F3C">
        <w:rPr>
          <w:rStyle w:val="Brak"/>
          <w:rFonts w:ascii="Tahoma" w:hAnsi="Tahoma" w:cs="Tahoma"/>
        </w:rPr>
        <w:t>nazwą</w:t>
      </w:r>
      <w:r w:rsidRPr="00B35F3C">
        <w:rPr>
          <w:rFonts w:ascii="Tahoma" w:hAnsi="Tahoma" w:cs="Tahoma"/>
        </w:rPr>
        <w:t xml:space="preserve"> </w:t>
      </w:r>
      <w:r w:rsidRPr="00B35F3C">
        <w:rPr>
          <w:rStyle w:val="Brak"/>
          <w:rFonts w:ascii="Tahoma" w:hAnsi="Tahoma" w:cs="Tahoma"/>
        </w:rPr>
        <w:t>i adresem Wykonawcy, aby umożliwić</w:t>
      </w:r>
      <w:r w:rsidRPr="00B35F3C">
        <w:rPr>
          <w:rFonts w:ascii="Tahoma" w:hAnsi="Tahoma" w:cs="Tahoma"/>
        </w:rPr>
        <w:t xml:space="preserve"> </w:t>
      </w:r>
      <w:r w:rsidRPr="00B35F3C">
        <w:rPr>
          <w:rStyle w:val="Brak"/>
          <w:rFonts w:ascii="Tahoma" w:hAnsi="Tahoma" w:cs="Tahoma"/>
        </w:rPr>
        <w:t>zwrot oferty w przypadku dostarczenia jej Zamawiającemu po terminie.</w:t>
      </w:r>
    </w:p>
    <w:p w14:paraId="41DD4D3F"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61E9442C"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Zamawiający nie ponosi odpowiedzialności za zdarzenia wynikające z nienależytego oznakowania koperty/opakowania lub braku którejkolwiek z wymaganych informacji. </w:t>
      </w:r>
    </w:p>
    <w:p w14:paraId="4CE94777" w14:textId="77777777" w:rsidR="00ED5F1D" w:rsidRPr="00B35F3C" w:rsidRDefault="00ED5F1D" w:rsidP="00ED5F1D">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lang w:val="pl-PL"/>
        </w:rPr>
      </w:pPr>
    </w:p>
    <w:p w14:paraId="2C678742" w14:textId="77777777" w:rsidR="00ED5F1D" w:rsidRPr="00B35F3C" w:rsidRDefault="00ED5F1D" w:rsidP="00ED5F1D">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10.9. Wykonawca może wprowadzić zmiany w złożonej ofercie lub ją wycofać, pod warunkiem, że uczyni to przed upływem terminu składania ofert. Zarówno zmiana jak i wycofanie oferty wymagają zachowania formy pisemnej.</w:t>
      </w:r>
    </w:p>
    <w:p w14:paraId="1ABCBF74"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ind w:left="360" w:hanging="360"/>
        <w:rPr>
          <w:rFonts w:ascii="Tahoma" w:hAnsi="Tahoma" w:cs="Tahoma"/>
        </w:rPr>
      </w:pPr>
    </w:p>
    <w:p w14:paraId="56097BC3" w14:textId="77777777" w:rsidR="00ED5F1D" w:rsidRPr="00B35F3C" w:rsidRDefault="00ED5F1D" w:rsidP="00ED5F1D">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 xml:space="preserve">10.10 Do oświadczeń Wykonawcy dotyczących zmiany lub wycofania oferty stosuje się odpowiednio punkt 11.9. </w:t>
      </w:r>
      <w:r w:rsidR="00572286" w:rsidRPr="00B35F3C">
        <w:rPr>
          <w:rStyle w:val="Brak"/>
          <w:rFonts w:ascii="Tahoma" w:hAnsi="Tahoma" w:cs="Tahoma"/>
          <w:b w:val="0"/>
          <w:bCs w:val="0"/>
          <w:sz w:val="24"/>
          <w:szCs w:val="24"/>
          <w:lang w:val="pl-PL"/>
        </w:rPr>
        <w:t>Ogłoszenia</w:t>
      </w:r>
      <w:r w:rsidRPr="00B35F3C">
        <w:rPr>
          <w:rStyle w:val="Brak"/>
          <w:rFonts w:ascii="Tahoma" w:hAnsi="Tahoma" w:cs="Tahoma"/>
          <w:b w:val="0"/>
          <w:bCs w:val="0"/>
          <w:sz w:val="24"/>
          <w:szCs w:val="24"/>
          <w:lang w:val="pl-PL"/>
        </w:rPr>
        <w:t>. Na kopercie zewnętrznej należy dodatkowo umieścić zastrzeżenie „ZMIANA OFERTY” lub „WYCOFANIE OFERTY”.</w:t>
      </w:r>
    </w:p>
    <w:p w14:paraId="44DDD1A3"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0CC04657" w14:textId="77777777" w:rsidR="00ED5F1D" w:rsidRPr="00B35F3C" w:rsidRDefault="00ED5F1D" w:rsidP="00234468">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Termin i miejsce składania oraz otwarcia ofert.</w:t>
      </w:r>
    </w:p>
    <w:p w14:paraId="47572F34"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bCs/>
          <w:sz w:val="23"/>
          <w:szCs w:val="23"/>
        </w:rPr>
      </w:pPr>
    </w:p>
    <w:p w14:paraId="76BAAF2F" w14:textId="29001801" w:rsidR="00ED5F1D" w:rsidRPr="00B35F3C" w:rsidRDefault="00234468"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11</w:t>
      </w:r>
      <w:r w:rsidR="00ED5F1D" w:rsidRPr="00B35F3C">
        <w:rPr>
          <w:rStyle w:val="Brak"/>
          <w:rFonts w:ascii="Tahoma" w:hAnsi="Tahoma" w:cs="Tahoma"/>
        </w:rPr>
        <w:t xml:space="preserve">.1. Termin </w:t>
      </w:r>
      <w:r w:rsidR="00702A32" w:rsidRPr="00B35F3C">
        <w:rPr>
          <w:rStyle w:val="Brak"/>
          <w:rFonts w:ascii="Tahoma" w:hAnsi="Tahoma" w:cs="Tahoma"/>
        </w:rPr>
        <w:t>składania</w:t>
      </w:r>
      <w:r w:rsidR="00ED5F1D" w:rsidRPr="00B35F3C">
        <w:rPr>
          <w:rStyle w:val="Brak"/>
          <w:rFonts w:ascii="Tahoma" w:hAnsi="Tahoma" w:cs="Tahoma"/>
        </w:rPr>
        <w:t xml:space="preserve"> ofert upływa </w:t>
      </w:r>
      <w:r w:rsidR="005C53E6">
        <w:rPr>
          <w:rStyle w:val="Brak"/>
          <w:rFonts w:ascii="Tahoma" w:hAnsi="Tahoma" w:cs="Tahoma"/>
          <w:b/>
          <w:bCs/>
        </w:rPr>
        <w:t>3</w:t>
      </w:r>
      <w:r w:rsidR="00F05C81" w:rsidRPr="00B35F3C">
        <w:rPr>
          <w:rStyle w:val="Brak"/>
          <w:rFonts w:ascii="Tahoma" w:hAnsi="Tahoma" w:cs="Tahoma"/>
          <w:b/>
          <w:bCs/>
        </w:rPr>
        <w:t>.0</w:t>
      </w:r>
      <w:r w:rsidR="005C53E6">
        <w:rPr>
          <w:rStyle w:val="Brak"/>
          <w:rFonts w:ascii="Tahoma" w:hAnsi="Tahoma" w:cs="Tahoma"/>
          <w:b/>
          <w:bCs/>
        </w:rPr>
        <w:t>8</w:t>
      </w:r>
      <w:r w:rsidR="00F05C81" w:rsidRPr="00B35F3C">
        <w:rPr>
          <w:rStyle w:val="Brak"/>
          <w:rFonts w:ascii="Tahoma" w:hAnsi="Tahoma" w:cs="Tahoma"/>
          <w:b/>
          <w:bCs/>
        </w:rPr>
        <w:t xml:space="preserve">.2026 </w:t>
      </w:r>
      <w:r w:rsidR="00975050" w:rsidRPr="00B35F3C">
        <w:rPr>
          <w:rFonts w:ascii="Tahoma" w:hAnsi="Tahoma" w:cs="Tahoma"/>
          <w:b/>
          <w:bCs/>
        </w:rPr>
        <w:t xml:space="preserve">r. o godz. </w:t>
      </w:r>
      <w:r w:rsidR="00C1720A" w:rsidRPr="00B35F3C">
        <w:rPr>
          <w:rFonts w:ascii="Tahoma" w:hAnsi="Tahoma" w:cs="Tahoma"/>
          <w:b/>
          <w:bCs/>
        </w:rPr>
        <w:t>13</w:t>
      </w:r>
      <w:r w:rsidR="00702A32" w:rsidRPr="00B35F3C">
        <w:rPr>
          <w:rFonts w:ascii="Tahoma" w:hAnsi="Tahoma" w:cs="Tahoma"/>
          <w:b/>
          <w:bCs/>
        </w:rPr>
        <w:t>:0</w:t>
      </w:r>
      <w:r w:rsidR="00ED5F1D" w:rsidRPr="00B35F3C">
        <w:rPr>
          <w:rFonts w:ascii="Tahoma" w:hAnsi="Tahoma" w:cs="Tahoma"/>
          <w:b/>
          <w:bCs/>
        </w:rPr>
        <w:t>0</w:t>
      </w:r>
      <w:r w:rsidR="00ED5F1D" w:rsidRPr="00B35F3C">
        <w:rPr>
          <w:rStyle w:val="Brak"/>
          <w:rFonts w:ascii="Tahoma" w:hAnsi="Tahoma" w:cs="Tahoma"/>
        </w:rPr>
        <w:t>. Oferty złożone po tym terminie zostaną</w:t>
      </w:r>
      <w:r w:rsidR="00ED5F1D" w:rsidRPr="00B35F3C">
        <w:rPr>
          <w:rFonts w:ascii="Tahoma" w:hAnsi="Tahoma" w:cs="Tahoma"/>
        </w:rPr>
        <w:t xml:space="preserve"> </w:t>
      </w:r>
      <w:r w:rsidR="00ED5F1D" w:rsidRPr="00B35F3C">
        <w:rPr>
          <w:rStyle w:val="Brak"/>
          <w:rFonts w:ascii="Tahoma" w:hAnsi="Tahoma" w:cs="Tahoma"/>
        </w:rPr>
        <w:t>zwrócone Wykonawcy, który złożył</w:t>
      </w:r>
      <w:r w:rsidR="00ED5F1D" w:rsidRPr="00B35F3C">
        <w:rPr>
          <w:rFonts w:ascii="Tahoma" w:hAnsi="Tahoma" w:cs="Tahoma"/>
        </w:rPr>
        <w:t xml:space="preserve"> </w:t>
      </w:r>
      <w:r w:rsidR="00ED5F1D" w:rsidRPr="00B35F3C">
        <w:rPr>
          <w:rStyle w:val="Brak"/>
          <w:rFonts w:ascii="Tahoma" w:hAnsi="Tahoma" w:cs="Tahoma"/>
        </w:rPr>
        <w:t>ofertę. Decydujące znaczenie dla oceny zachowania powyższego terminu ma data i godzina wpływu oferty do Zamawiającego, a nie data jej wysłania przesyłką, w szczególności pocztową</w:t>
      </w:r>
      <w:r w:rsidR="00ED5F1D" w:rsidRPr="00B35F3C">
        <w:rPr>
          <w:rFonts w:ascii="Tahoma" w:hAnsi="Tahoma" w:cs="Tahoma"/>
        </w:rPr>
        <w:t xml:space="preserve"> </w:t>
      </w:r>
      <w:r w:rsidR="00ED5F1D" w:rsidRPr="00B35F3C">
        <w:rPr>
          <w:rStyle w:val="Brak"/>
          <w:rFonts w:ascii="Tahoma" w:hAnsi="Tahoma" w:cs="Tahoma"/>
        </w:rPr>
        <w:t>czy kurierską.</w:t>
      </w:r>
    </w:p>
    <w:p w14:paraId="72DFA159"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ind w:left="360" w:hanging="360"/>
        <w:jc w:val="both"/>
        <w:rPr>
          <w:rFonts w:ascii="Tahoma" w:hAnsi="Tahoma" w:cs="Tahoma"/>
        </w:rPr>
      </w:pPr>
    </w:p>
    <w:p w14:paraId="083DB62B" w14:textId="77777777" w:rsidR="00ED5F1D" w:rsidRPr="00B35F3C" w:rsidRDefault="00234468"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11</w:t>
      </w:r>
      <w:r w:rsidR="00ED5F1D" w:rsidRPr="00B35F3C">
        <w:rPr>
          <w:rStyle w:val="Brak"/>
          <w:rFonts w:ascii="Tahoma" w:hAnsi="Tahoma" w:cs="Tahoma"/>
        </w:rPr>
        <w:t xml:space="preserve">.2. </w:t>
      </w:r>
      <w:r w:rsidR="00A40AD3" w:rsidRPr="00B35F3C">
        <w:rPr>
          <w:rFonts w:ascii="Tahoma" w:hAnsi="Tahoma" w:cs="Tahoma"/>
        </w:rPr>
        <w:t>Oferty należy dostarczyć do sekretariatu Zamawiającego (pok. 10, parter) i zaadresować zgodnie z powyższym wzorem. Wejście do sekretariatu znajduje się od ul. Św. Barbary 12.</w:t>
      </w:r>
    </w:p>
    <w:p w14:paraId="42823336"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bCs/>
        </w:rPr>
      </w:pPr>
    </w:p>
    <w:p w14:paraId="17F3832C" w14:textId="1C95D436" w:rsidR="00ED5F1D" w:rsidRPr="00B35F3C" w:rsidRDefault="00234468"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11</w:t>
      </w:r>
      <w:r w:rsidR="00ED5F1D" w:rsidRPr="00B35F3C">
        <w:rPr>
          <w:rStyle w:val="Brak"/>
          <w:rFonts w:ascii="Tahoma" w:hAnsi="Tahoma" w:cs="Tahoma"/>
        </w:rPr>
        <w:t xml:space="preserve">.3. </w:t>
      </w:r>
      <w:r w:rsidR="006A4BF3" w:rsidRPr="00B35F3C">
        <w:rPr>
          <w:rStyle w:val="Brak"/>
          <w:rFonts w:ascii="Tahoma" w:hAnsi="Tahoma" w:cs="Tahoma"/>
        </w:rPr>
        <w:t>O</w:t>
      </w:r>
      <w:r w:rsidR="00ED5F1D" w:rsidRPr="00B35F3C">
        <w:rPr>
          <w:rStyle w:val="Brak"/>
          <w:rFonts w:ascii="Tahoma" w:hAnsi="Tahoma" w:cs="Tahoma"/>
        </w:rPr>
        <w:t xml:space="preserve">twarcie ofert nastąpi w dniu </w:t>
      </w:r>
      <w:r w:rsidR="005C53E6">
        <w:rPr>
          <w:rStyle w:val="Brak"/>
          <w:rFonts w:ascii="Tahoma" w:hAnsi="Tahoma" w:cs="Tahoma"/>
          <w:b/>
          <w:bCs/>
        </w:rPr>
        <w:t>3</w:t>
      </w:r>
      <w:r w:rsidR="00F05C81" w:rsidRPr="00B35F3C">
        <w:rPr>
          <w:rStyle w:val="Brak"/>
          <w:rFonts w:ascii="Tahoma" w:hAnsi="Tahoma" w:cs="Tahoma"/>
          <w:b/>
          <w:bCs/>
        </w:rPr>
        <w:t>.0</w:t>
      </w:r>
      <w:r w:rsidR="005C53E6">
        <w:rPr>
          <w:rStyle w:val="Brak"/>
          <w:rFonts w:ascii="Tahoma" w:hAnsi="Tahoma" w:cs="Tahoma"/>
          <w:b/>
          <w:bCs/>
        </w:rPr>
        <w:t>8</w:t>
      </w:r>
      <w:r w:rsidR="00F05C81" w:rsidRPr="00B35F3C">
        <w:rPr>
          <w:rStyle w:val="Brak"/>
          <w:rFonts w:ascii="Tahoma" w:hAnsi="Tahoma" w:cs="Tahoma"/>
          <w:b/>
          <w:bCs/>
        </w:rPr>
        <w:t xml:space="preserve">.2026 </w:t>
      </w:r>
      <w:r w:rsidR="00572286" w:rsidRPr="00B35F3C">
        <w:rPr>
          <w:rFonts w:ascii="Tahoma" w:hAnsi="Tahoma" w:cs="Tahoma"/>
          <w:b/>
          <w:bCs/>
        </w:rPr>
        <w:t xml:space="preserve">r. o godz. </w:t>
      </w:r>
      <w:r w:rsidR="00C1720A" w:rsidRPr="00B35F3C">
        <w:rPr>
          <w:rStyle w:val="Brak"/>
          <w:rFonts w:ascii="Tahoma" w:hAnsi="Tahoma" w:cs="Tahoma"/>
          <w:b/>
          <w:bCs/>
        </w:rPr>
        <w:t>13</w:t>
      </w:r>
      <w:r w:rsidR="00ED5F1D" w:rsidRPr="00B35F3C">
        <w:rPr>
          <w:rStyle w:val="Brak"/>
          <w:rFonts w:ascii="Tahoma" w:hAnsi="Tahoma" w:cs="Tahoma"/>
          <w:b/>
          <w:bCs/>
        </w:rPr>
        <w:t>:</w:t>
      </w:r>
      <w:r w:rsidR="00CF11FB" w:rsidRPr="00B35F3C">
        <w:rPr>
          <w:rStyle w:val="Brak"/>
          <w:rFonts w:ascii="Tahoma" w:hAnsi="Tahoma" w:cs="Tahoma"/>
          <w:b/>
          <w:bCs/>
        </w:rPr>
        <w:t>15</w:t>
      </w:r>
      <w:r w:rsidR="00ED5F1D" w:rsidRPr="00B35F3C">
        <w:rPr>
          <w:rStyle w:val="Brak"/>
          <w:rFonts w:ascii="Tahoma" w:hAnsi="Tahoma" w:cs="Tahoma"/>
          <w:b/>
          <w:bCs/>
        </w:rPr>
        <w:t xml:space="preserve"> </w:t>
      </w:r>
      <w:r w:rsidR="00A40AD3" w:rsidRPr="00B35F3C">
        <w:rPr>
          <w:rFonts w:ascii="Tahoma" w:hAnsi="Tahoma" w:cs="Tahoma"/>
        </w:rPr>
        <w:t xml:space="preserve">w siedzibie Zamawiającego ul. Nowogrodzka 49, </w:t>
      </w:r>
      <w:r w:rsidR="00A40AD3" w:rsidRPr="00B35F3C">
        <w:rPr>
          <w:rFonts w:ascii="Tahoma" w:hAnsi="Tahoma" w:cs="Tahoma"/>
          <w:bCs/>
        </w:rPr>
        <w:t>00-695 Warszawa, wejście od ul. Św. Barbary 12.</w:t>
      </w:r>
    </w:p>
    <w:p w14:paraId="73FBFFAE"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58CA81B" w14:textId="77777777" w:rsidR="00AE72A1" w:rsidRPr="00B35F3C"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 xml:space="preserve">11.4. Otwarcie ofert jest niepubliczne. </w:t>
      </w:r>
    </w:p>
    <w:p w14:paraId="2019CAE2" w14:textId="77777777" w:rsidR="00AE72A1" w:rsidRPr="00B35F3C"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88906FD" w14:textId="77777777" w:rsidR="00AE72A1" w:rsidRPr="00B35F3C"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11.5. Niezwłocznie po otwarciu ofert, Zamawiający zamieści na stronie internetowej informacje dotyczące: </w:t>
      </w:r>
    </w:p>
    <w:p w14:paraId="5BDDC4F1" w14:textId="77777777" w:rsidR="00AE72A1" w:rsidRPr="00B35F3C" w:rsidRDefault="00AE72A1" w:rsidP="00AE72A1">
      <w:pPr>
        <w:pStyle w:val="TreA"/>
        <w:pBdr>
          <w:top w:val="none" w:sz="0" w:space="0" w:color="auto"/>
          <w:left w:val="none" w:sz="0" w:space="0" w:color="auto"/>
          <w:bottom w:val="none" w:sz="0" w:space="0" w:color="auto"/>
          <w:right w:val="none" w:sz="0" w:space="0" w:color="auto"/>
          <w:bar w:val="none" w:sz="0" w:color="auto"/>
        </w:pBdr>
        <w:ind w:left="284"/>
        <w:jc w:val="both"/>
        <w:rPr>
          <w:rStyle w:val="Brak"/>
          <w:rFonts w:ascii="Tahoma" w:hAnsi="Tahoma" w:cs="Tahoma"/>
        </w:rPr>
      </w:pPr>
      <w:r w:rsidRPr="00B35F3C">
        <w:rPr>
          <w:rStyle w:val="Brak"/>
          <w:rFonts w:ascii="Tahoma" w:hAnsi="Tahoma" w:cs="Tahoma"/>
        </w:rPr>
        <w:t xml:space="preserve">1) kwoty, jaką zamierza przeznaczyć na sfinansowanie zamówienia; </w:t>
      </w:r>
    </w:p>
    <w:p w14:paraId="65D931C2" w14:textId="77777777" w:rsidR="00AE72A1" w:rsidRPr="00B35F3C" w:rsidRDefault="00AE72A1" w:rsidP="00AE72A1">
      <w:pPr>
        <w:pStyle w:val="TreA"/>
        <w:pBdr>
          <w:top w:val="none" w:sz="0" w:space="0" w:color="auto"/>
          <w:left w:val="none" w:sz="0" w:space="0" w:color="auto"/>
          <w:bottom w:val="none" w:sz="0" w:space="0" w:color="auto"/>
          <w:right w:val="none" w:sz="0" w:space="0" w:color="auto"/>
          <w:bar w:val="none" w:sz="0" w:color="auto"/>
        </w:pBdr>
        <w:ind w:left="284"/>
        <w:jc w:val="both"/>
        <w:rPr>
          <w:rStyle w:val="Brak"/>
          <w:rFonts w:ascii="Tahoma" w:hAnsi="Tahoma" w:cs="Tahoma"/>
        </w:rPr>
      </w:pPr>
      <w:r w:rsidRPr="00B35F3C">
        <w:rPr>
          <w:rStyle w:val="Brak"/>
          <w:rFonts w:ascii="Tahoma" w:hAnsi="Tahoma" w:cs="Tahoma"/>
        </w:rPr>
        <w:t xml:space="preserve">2) firm oraz adresów wykonawców, którzy złożyli oferty w terminie; </w:t>
      </w:r>
    </w:p>
    <w:p w14:paraId="5856C202" w14:textId="77777777" w:rsidR="00AE72A1" w:rsidRPr="00B35F3C" w:rsidRDefault="00AE72A1" w:rsidP="00AE72A1">
      <w:pPr>
        <w:pStyle w:val="TreA"/>
        <w:pBdr>
          <w:top w:val="none" w:sz="0" w:space="0" w:color="auto"/>
          <w:left w:val="none" w:sz="0" w:space="0" w:color="auto"/>
          <w:bottom w:val="none" w:sz="0" w:space="0" w:color="auto"/>
          <w:right w:val="none" w:sz="0" w:space="0" w:color="auto"/>
          <w:bar w:val="none" w:sz="0" w:color="auto"/>
        </w:pBdr>
        <w:ind w:left="284"/>
        <w:jc w:val="both"/>
        <w:rPr>
          <w:rStyle w:val="Brak"/>
          <w:rFonts w:ascii="Tahoma" w:hAnsi="Tahoma" w:cs="Tahoma"/>
        </w:rPr>
      </w:pPr>
      <w:r w:rsidRPr="00B35F3C">
        <w:rPr>
          <w:rStyle w:val="Brak"/>
          <w:rFonts w:ascii="Tahoma" w:hAnsi="Tahoma" w:cs="Tahoma"/>
        </w:rPr>
        <w:t>3) ceny ofertowej oraz innych parametrów podlegających ocenie.</w:t>
      </w:r>
    </w:p>
    <w:p w14:paraId="135D9B19"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suppressAutoHyphens w:val="0"/>
        <w:rPr>
          <w:rFonts w:ascii="Tahoma" w:hAnsi="Tahoma" w:cs="Tahoma"/>
          <w:sz w:val="19"/>
          <w:szCs w:val="19"/>
        </w:rPr>
      </w:pPr>
    </w:p>
    <w:p w14:paraId="0913D5CB" w14:textId="77777777" w:rsidR="00ED5F1D" w:rsidRPr="00B35F3C" w:rsidRDefault="00ED5F1D" w:rsidP="00314A51">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Opis sposobu obliczenia ceny.</w:t>
      </w:r>
    </w:p>
    <w:p w14:paraId="58FD79B4"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sz w:val="23"/>
          <w:szCs w:val="23"/>
        </w:rPr>
      </w:pPr>
    </w:p>
    <w:p w14:paraId="0F32C7A2" w14:textId="77777777" w:rsidR="00AE72A1" w:rsidRPr="00B35F3C"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12.1. Przez cenę należy rozumieć cenę w rozumieniu art. 3 ust. 1 pkt 1 i ust. 2 ustawy z dnia 9 maja 2014 r. o informowaniu o cenach towarów i usług (t.j. Dz. U. z 2023 r. poz. 168).</w:t>
      </w:r>
    </w:p>
    <w:p w14:paraId="2A215224"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B590312" w14:textId="77777777" w:rsidR="00ED5F1D" w:rsidRPr="00B35F3C" w:rsidRDefault="00314A51"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12</w:t>
      </w:r>
      <w:r w:rsidR="00ED5F1D" w:rsidRPr="00B35F3C">
        <w:rPr>
          <w:rStyle w:val="Brak"/>
          <w:rFonts w:ascii="Tahoma" w:hAnsi="Tahoma" w:cs="Tahoma"/>
        </w:rPr>
        <w:t>.2. Wykonawca może podać</w:t>
      </w:r>
      <w:r w:rsidR="00ED5F1D" w:rsidRPr="00B35F3C">
        <w:rPr>
          <w:rFonts w:ascii="Tahoma" w:hAnsi="Tahoma" w:cs="Tahoma"/>
        </w:rPr>
        <w:t xml:space="preserve"> </w:t>
      </w:r>
      <w:r w:rsidR="00ED5F1D" w:rsidRPr="00B35F3C">
        <w:rPr>
          <w:rStyle w:val="Brak"/>
          <w:rFonts w:ascii="Tahoma" w:hAnsi="Tahoma" w:cs="Tahoma"/>
        </w:rPr>
        <w:t>tylko jedną</w:t>
      </w:r>
      <w:r w:rsidR="00ED5F1D" w:rsidRPr="00B35F3C">
        <w:rPr>
          <w:rFonts w:ascii="Tahoma" w:hAnsi="Tahoma" w:cs="Tahoma"/>
        </w:rPr>
        <w:t xml:space="preserve"> </w:t>
      </w:r>
      <w:r w:rsidR="00ED5F1D" w:rsidRPr="00B35F3C">
        <w:rPr>
          <w:rStyle w:val="Brak"/>
          <w:rFonts w:ascii="Tahoma" w:hAnsi="Tahoma" w:cs="Tahoma"/>
        </w:rPr>
        <w:t>cenę</w:t>
      </w:r>
      <w:r w:rsidR="00ED5F1D" w:rsidRPr="00B35F3C">
        <w:rPr>
          <w:rFonts w:ascii="Tahoma" w:hAnsi="Tahoma" w:cs="Tahoma"/>
        </w:rPr>
        <w:t xml:space="preserve"> </w:t>
      </w:r>
      <w:r w:rsidR="00ED5F1D" w:rsidRPr="00B35F3C">
        <w:rPr>
          <w:rStyle w:val="Brak"/>
          <w:rFonts w:ascii="Tahoma" w:hAnsi="Tahoma" w:cs="Tahoma"/>
        </w:rPr>
        <w:t>(bez proponowania rozwiązań</w:t>
      </w:r>
      <w:r w:rsidR="00ED5F1D" w:rsidRPr="00B35F3C">
        <w:rPr>
          <w:rFonts w:ascii="Tahoma" w:hAnsi="Tahoma" w:cs="Tahoma"/>
        </w:rPr>
        <w:t xml:space="preserve"> </w:t>
      </w:r>
      <w:r w:rsidR="00ED5F1D" w:rsidRPr="00B35F3C">
        <w:rPr>
          <w:rStyle w:val="Brak"/>
          <w:rFonts w:ascii="Tahoma" w:hAnsi="Tahoma" w:cs="Tahoma"/>
        </w:rPr>
        <w:t>wariantowych)</w:t>
      </w:r>
      <w:r w:rsidR="003013FA" w:rsidRPr="00B35F3C">
        <w:rPr>
          <w:rStyle w:val="Brak"/>
          <w:rFonts w:ascii="Tahoma" w:hAnsi="Tahoma" w:cs="Tahoma"/>
        </w:rPr>
        <w:t xml:space="preserve"> odnośnie każdej z części zamówienia.</w:t>
      </w:r>
    </w:p>
    <w:p w14:paraId="00D7BB22"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6F32C8E9" w14:textId="77777777" w:rsidR="00AE72A1" w:rsidRPr="00B35F3C"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12.3. Cena wskazana w ofercie powinna być podana w polskich złotych, cyframi, z dokładnością do dwóch miejsc po przecinku w rozumieniu ustawy z dnia 5 lipca 2001r. o </w:t>
      </w:r>
      <w:r w:rsidRPr="00B35F3C">
        <w:rPr>
          <w:rStyle w:val="Brak"/>
          <w:rFonts w:ascii="Tahoma" w:hAnsi="Tahoma" w:cs="Tahoma"/>
        </w:rPr>
        <w:lastRenderedPageBreak/>
        <w:t>cenach (t.j. Dz. U. z 2013 r. poz. 385) oraz ustawy z dnia 7 lipca 1994 r. o denominacji złotego (Dz.U. z 1994 r. Nr 84, poz. 386, z 1995 r. Nr 16, poz. 79).</w:t>
      </w:r>
    </w:p>
    <w:p w14:paraId="0A529061"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C799050" w14:textId="3F614661" w:rsidR="00ED5F1D" w:rsidRPr="00B35F3C" w:rsidRDefault="00314A51" w:rsidP="00285434">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12</w:t>
      </w:r>
      <w:r w:rsidR="00ED5F1D" w:rsidRPr="00B35F3C">
        <w:rPr>
          <w:rStyle w:val="Brak"/>
          <w:rFonts w:ascii="Tahoma" w:hAnsi="Tahoma" w:cs="Tahoma"/>
        </w:rPr>
        <w:t xml:space="preserve">.4. </w:t>
      </w:r>
      <w:r w:rsidR="00F25036" w:rsidRPr="00B35F3C">
        <w:rPr>
          <w:rStyle w:val="Brak"/>
          <w:rFonts w:ascii="Tahoma" w:hAnsi="Tahoma" w:cs="Tahoma"/>
        </w:rPr>
        <w:t xml:space="preserve">Cena </w:t>
      </w:r>
      <w:r w:rsidR="00ED5F1D" w:rsidRPr="00B35F3C">
        <w:rPr>
          <w:rStyle w:val="Brak"/>
          <w:rFonts w:ascii="Tahoma" w:hAnsi="Tahoma" w:cs="Tahoma"/>
        </w:rPr>
        <w:t>zawier</w:t>
      </w:r>
      <w:r w:rsidR="00F25036" w:rsidRPr="00B35F3C">
        <w:rPr>
          <w:rStyle w:val="Brak"/>
          <w:rFonts w:ascii="Tahoma" w:hAnsi="Tahoma" w:cs="Tahoma"/>
        </w:rPr>
        <w:t>a</w:t>
      </w:r>
      <w:r w:rsidR="00ED5F1D" w:rsidRPr="00B35F3C">
        <w:rPr>
          <w:rStyle w:val="Brak"/>
          <w:rFonts w:ascii="Tahoma" w:hAnsi="Tahoma" w:cs="Tahoma"/>
        </w:rPr>
        <w:t xml:space="preserve"> wszelkie koszty związane z wykonaniem przedmiotu zamówienia określone w </w:t>
      </w:r>
      <w:r w:rsidR="00747CCF" w:rsidRPr="00B35F3C">
        <w:rPr>
          <w:rStyle w:val="Brak"/>
          <w:rFonts w:ascii="Tahoma" w:hAnsi="Tahoma" w:cs="Tahoma"/>
        </w:rPr>
        <w:t>Ogłoszeniu</w:t>
      </w:r>
      <w:r w:rsidR="00ED5F1D" w:rsidRPr="00B35F3C">
        <w:rPr>
          <w:rStyle w:val="Brak"/>
          <w:rFonts w:ascii="Tahoma" w:hAnsi="Tahoma" w:cs="Tahoma"/>
        </w:rPr>
        <w:t xml:space="preserve">, a w szczególności w opisie przedmiotu zamówienia oraz wzorze umowy. </w:t>
      </w:r>
    </w:p>
    <w:p w14:paraId="7EA213F1" w14:textId="77777777" w:rsidR="00285434" w:rsidRPr="00B35F3C" w:rsidRDefault="00285434" w:rsidP="00285434">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2AE3FE50" w14:textId="77777777" w:rsidR="00ED5F1D" w:rsidRPr="00B35F3C" w:rsidRDefault="00314A51"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12</w:t>
      </w:r>
      <w:r w:rsidR="00ED5F1D" w:rsidRPr="00B35F3C">
        <w:rPr>
          <w:rStyle w:val="Brak"/>
          <w:rFonts w:ascii="Tahoma" w:hAnsi="Tahoma" w:cs="Tahoma"/>
        </w:rPr>
        <w:t>.5. Cena ofertowa będzie stała w czasie objętym umową.</w:t>
      </w:r>
    </w:p>
    <w:p w14:paraId="079FFCFC" w14:textId="77777777" w:rsidR="00700275" w:rsidRPr="00B35F3C" w:rsidRDefault="00700275"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1FB912AF" w14:textId="51425CE0" w:rsidR="00700275" w:rsidRPr="00B35F3C" w:rsidRDefault="00700275"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12.6.</w:t>
      </w:r>
      <w:r w:rsidR="009B535C" w:rsidRPr="00B35F3C">
        <w:rPr>
          <w:rStyle w:val="Brak"/>
          <w:rFonts w:ascii="Tahoma" w:hAnsi="Tahoma" w:cs="Tahoma"/>
        </w:rPr>
        <w:t xml:space="preserve"> Jeżeli została złożona oferta, której wybór prowadziłby do powstania u zamawiającego obowiązku podatkowego zgodnie z ustawą z dnia 11 marca 2004 r. o podatku od towarów i usług (</w:t>
      </w:r>
      <w:r w:rsidR="00BE080B" w:rsidRPr="00B35F3C">
        <w:rPr>
          <w:rFonts w:ascii="Tahoma" w:hAnsi="Tahoma" w:cs="Tahoma"/>
        </w:rPr>
        <w:t>t.j. Dz. U. z 2025 r. poz. 775, 894, 896, 1203, 1541, 1811, z 2026 r. poz. 507</w:t>
      </w:r>
      <w:r w:rsidR="009B535C" w:rsidRPr="00B35F3C">
        <w:rPr>
          <w:rStyle w:val="Brak"/>
          <w:rFonts w:ascii="Tahoma" w:hAnsi="Tahoma" w:cs="Tahoma"/>
        </w:rPr>
        <w:t xml:space="preserve">), dla celów </w:t>
      </w:r>
      <w:r w:rsidR="00AE72A1" w:rsidRPr="00B35F3C">
        <w:rPr>
          <w:rStyle w:val="Brak"/>
          <w:rFonts w:ascii="Tahoma" w:hAnsi="Tahoma" w:cs="Tahoma"/>
        </w:rPr>
        <w:t>oceny ofert w</w:t>
      </w:r>
      <w:r w:rsidR="009B535C" w:rsidRPr="00B35F3C">
        <w:rPr>
          <w:rStyle w:val="Brak"/>
          <w:rFonts w:ascii="Tahoma" w:hAnsi="Tahoma" w:cs="Tahoma"/>
        </w:rPr>
        <w:t xml:space="preserve"> kryterium </w:t>
      </w:r>
      <w:r w:rsidR="00AE72A1" w:rsidRPr="00B35F3C">
        <w:rPr>
          <w:rStyle w:val="Brak"/>
          <w:rFonts w:ascii="Tahoma" w:hAnsi="Tahoma" w:cs="Tahoma"/>
        </w:rPr>
        <w:t>„C</w:t>
      </w:r>
      <w:r w:rsidR="009B535C" w:rsidRPr="00B35F3C">
        <w:rPr>
          <w:rStyle w:val="Brak"/>
          <w:rFonts w:ascii="Tahoma" w:hAnsi="Tahoma" w:cs="Tahoma"/>
        </w:rPr>
        <w:t>en</w:t>
      </w:r>
      <w:r w:rsidR="00AE72A1" w:rsidRPr="00B35F3C">
        <w:rPr>
          <w:rStyle w:val="Brak"/>
          <w:rFonts w:ascii="Tahoma" w:hAnsi="Tahoma" w:cs="Tahoma"/>
        </w:rPr>
        <w:t>a”</w:t>
      </w:r>
      <w:r w:rsidR="009B535C" w:rsidRPr="00B35F3C">
        <w:rPr>
          <w:rStyle w:val="Brak"/>
          <w:rFonts w:ascii="Tahoma" w:hAnsi="Tahoma" w:cs="Tahoma"/>
        </w:rPr>
        <w:t xml:space="preserve"> </w:t>
      </w:r>
      <w:r w:rsidR="00AE72A1" w:rsidRPr="00B35F3C">
        <w:rPr>
          <w:rStyle w:val="Brak"/>
          <w:rFonts w:ascii="Tahoma" w:hAnsi="Tahoma" w:cs="Tahoma"/>
        </w:rPr>
        <w:t>Z</w:t>
      </w:r>
      <w:r w:rsidR="009B535C" w:rsidRPr="00B35F3C">
        <w:rPr>
          <w:rStyle w:val="Brak"/>
          <w:rFonts w:ascii="Tahoma" w:hAnsi="Tahoma" w:cs="Tahoma"/>
        </w:rPr>
        <w:t>amawiający dolicz</w:t>
      </w:r>
      <w:r w:rsidR="00AE72A1" w:rsidRPr="00B35F3C">
        <w:rPr>
          <w:rStyle w:val="Brak"/>
          <w:rFonts w:ascii="Tahoma" w:hAnsi="Tahoma" w:cs="Tahoma"/>
        </w:rPr>
        <w:t>y</w:t>
      </w:r>
      <w:r w:rsidR="009B535C" w:rsidRPr="00B35F3C">
        <w:rPr>
          <w:rStyle w:val="Brak"/>
          <w:rFonts w:ascii="Tahoma" w:hAnsi="Tahoma" w:cs="Tahoma"/>
        </w:rPr>
        <w:t xml:space="preserve"> do przedstawionej w tej ofercie ceny kwotę podatku od towarów i usług, którą miałby obowiązek rozliczyć.</w:t>
      </w:r>
      <w:r w:rsidR="003C4085" w:rsidRPr="00B35F3C">
        <w:rPr>
          <w:rStyle w:val="Brak"/>
          <w:rFonts w:ascii="Tahoma" w:hAnsi="Tahoma" w:cs="Tahoma"/>
        </w:rPr>
        <w:t xml:space="preserve"> Rozwiązanie to stosuje się również w przypadku wykonawców zwolnionych podmiotowo</w:t>
      </w:r>
      <w:r w:rsidR="00395D45" w:rsidRPr="00B35F3C">
        <w:rPr>
          <w:rStyle w:val="Brak"/>
          <w:rFonts w:ascii="Tahoma" w:hAnsi="Tahoma" w:cs="Tahoma"/>
        </w:rPr>
        <w:t xml:space="preserve"> lub przedmiotowo</w:t>
      </w:r>
      <w:r w:rsidR="003C4085" w:rsidRPr="00B35F3C">
        <w:rPr>
          <w:rStyle w:val="Brak"/>
          <w:rFonts w:ascii="Tahoma" w:hAnsi="Tahoma" w:cs="Tahoma"/>
        </w:rPr>
        <w:t xml:space="preserve"> z płatności podatku </w:t>
      </w:r>
      <w:r w:rsidR="00395D45" w:rsidRPr="00B35F3C">
        <w:rPr>
          <w:rStyle w:val="Brak"/>
          <w:rFonts w:ascii="Tahoma" w:hAnsi="Tahoma" w:cs="Tahoma"/>
        </w:rPr>
        <w:t>od towarów i usług.</w:t>
      </w:r>
    </w:p>
    <w:p w14:paraId="1A0E93D3" w14:textId="77777777" w:rsidR="00AE72A1" w:rsidRPr="00B35F3C" w:rsidRDefault="00AE72A1"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3C49CDBC" w14:textId="77777777" w:rsidR="00AE72A1" w:rsidRPr="00B35F3C"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12.7. </w:t>
      </w:r>
      <w:r w:rsidRPr="00B35F3C">
        <w:rPr>
          <w:rFonts w:ascii="Tahoma" w:eastAsia="Times New Roman" w:hAnsi="Tahoma" w:cs="Tahoma"/>
        </w:rPr>
        <w:t>W przypadku rozbieżności pomiędzy ceną podaną cyframi i słownie, jako wartość właściwa zostanie przyjęta cena podana cyframi.</w:t>
      </w:r>
    </w:p>
    <w:p w14:paraId="76667518" w14:textId="77777777" w:rsidR="00314A51" w:rsidRPr="00B35F3C" w:rsidRDefault="00314A51"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53A704B7" w14:textId="77777777" w:rsidR="009F71FF" w:rsidRPr="00B35F3C" w:rsidRDefault="009F71FF" w:rsidP="009F71FF">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14:paraId="496CC901" w14:textId="77777777" w:rsidR="009F71FF" w:rsidRPr="00B35F3C" w:rsidRDefault="009F71FF" w:rsidP="009F71FF">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6D68141C" w14:textId="77777777" w:rsidR="00C77B61" w:rsidRPr="00B35F3C" w:rsidRDefault="00C77B61" w:rsidP="00C77B6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13.1. Zamawiający udzieli przedmiotowego zamówienia Wykonawcy niepodlegającemu wykluczeniu, którego oferta nie będzie podlegać</w:t>
      </w:r>
      <w:r w:rsidRPr="00B35F3C">
        <w:rPr>
          <w:rFonts w:ascii="Tahoma" w:hAnsi="Tahoma" w:cs="Tahoma"/>
        </w:rPr>
        <w:t xml:space="preserve"> </w:t>
      </w:r>
      <w:r w:rsidRPr="00B35F3C">
        <w:rPr>
          <w:rStyle w:val="Brak"/>
          <w:rFonts w:ascii="Tahoma" w:hAnsi="Tahoma" w:cs="Tahoma"/>
        </w:rPr>
        <w:t>odrzuceniu, spełniającemu wymagania określone w specyfikacji istotnych warunków zamówienia, który zaoferuje najkorzystniejszą</w:t>
      </w:r>
      <w:r w:rsidRPr="00B35F3C">
        <w:rPr>
          <w:rFonts w:ascii="Tahoma" w:hAnsi="Tahoma" w:cs="Tahoma"/>
        </w:rPr>
        <w:t xml:space="preserve"> </w:t>
      </w:r>
      <w:r w:rsidRPr="00B35F3C">
        <w:rPr>
          <w:rStyle w:val="Brak"/>
          <w:rFonts w:ascii="Tahoma" w:hAnsi="Tahoma" w:cs="Tahoma"/>
        </w:rPr>
        <w:t>ofertę</w:t>
      </w:r>
      <w:r w:rsidRPr="00B35F3C">
        <w:rPr>
          <w:rFonts w:ascii="Tahoma" w:hAnsi="Tahoma" w:cs="Tahoma"/>
        </w:rPr>
        <w:t xml:space="preserve"> </w:t>
      </w:r>
      <w:r w:rsidRPr="00B35F3C">
        <w:rPr>
          <w:rStyle w:val="Brak"/>
          <w:rFonts w:ascii="Tahoma" w:hAnsi="Tahoma" w:cs="Tahoma"/>
        </w:rPr>
        <w:t>(uzyska największą</w:t>
      </w:r>
      <w:r w:rsidRPr="00B35F3C">
        <w:rPr>
          <w:rFonts w:ascii="Tahoma" w:hAnsi="Tahoma" w:cs="Tahoma"/>
        </w:rPr>
        <w:t xml:space="preserve"> </w:t>
      </w:r>
      <w:r w:rsidRPr="00B35F3C">
        <w:rPr>
          <w:rStyle w:val="Brak"/>
          <w:rFonts w:ascii="Tahoma" w:hAnsi="Tahoma" w:cs="Tahoma"/>
        </w:rPr>
        <w:t>liczbę</w:t>
      </w:r>
      <w:r w:rsidRPr="00B35F3C">
        <w:rPr>
          <w:rFonts w:ascii="Tahoma" w:hAnsi="Tahoma" w:cs="Tahoma"/>
        </w:rPr>
        <w:t xml:space="preserve"> </w:t>
      </w:r>
      <w:r w:rsidRPr="00B35F3C">
        <w:rPr>
          <w:rStyle w:val="Brak"/>
          <w:rFonts w:ascii="Tahoma" w:hAnsi="Tahoma" w:cs="Tahoma"/>
        </w:rPr>
        <w:t>punktów po zsumowaniu wszystkich kryteriów oceny ofert).</w:t>
      </w:r>
    </w:p>
    <w:p w14:paraId="2086CBFC" w14:textId="77777777" w:rsidR="00BE602E" w:rsidRPr="00B35F3C"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6E4C483A" w14:textId="77777777" w:rsidR="00BE602E" w:rsidRPr="00B35F3C"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13.2. Kryteria oceny ofert:</w:t>
      </w:r>
    </w:p>
    <w:p w14:paraId="7F7BD66C" w14:textId="77777777" w:rsidR="00BE602E" w:rsidRPr="00B35F3C"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4CDDE917" w14:textId="03D706B4" w:rsidR="00BE602E" w:rsidRPr="00B35F3C"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outlineLvl w:val="0"/>
        <w:rPr>
          <w:rStyle w:val="Brak"/>
          <w:rFonts w:ascii="Tahoma" w:hAnsi="Tahoma" w:cs="Tahoma"/>
          <w:b/>
        </w:rPr>
      </w:pPr>
      <w:r w:rsidRPr="00B35F3C">
        <w:rPr>
          <w:rStyle w:val="Brak"/>
          <w:rFonts w:ascii="Tahoma" w:hAnsi="Tahoma" w:cs="Tahoma"/>
          <w:b/>
        </w:rPr>
        <w:t>Cena –</w:t>
      </w:r>
      <w:r w:rsidRPr="00B35F3C">
        <w:rPr>
          <w:rFonts w:ascii="Tahoma" w:hAnsi="Tahoma" w:cs="Tahoma"/>
          <w:b/>
        </w:rPr>
        <w:t xml:space="preserve"> </w:t>
      </w:r>
      <w:r w:rsidR="00AA157A" w:rsidRPr="00B35F3C">
        <w:rPr>
          <w:rStyle w:val="Brak"/>
          <w:rFonts w:ascii="Tahoma" w:hAnsi="Tahoma" w:cs="Tahoma"/>
          <w:b/>
        </w:rPr>
        <w:t xml:space="preserve">100 </w:t>
      </w:r>
      <w:r w:rsidRPr="00B35F3C">
        <w:rPr>
          <w:rStyle w:val="Brak"/>
          <w:rFonts w:ascii="Tahoma" w:hAnsi="Tahoma" w:cs="Tahoma"/>
          <w:b/>
        </w:rPr>
        <w:t xml:space="preserve">% - maksymalnie </w:t>
      </w:r>
      <w:r w:rsidR="00AA157A" w:rsidRPr="00B35F3C">
        <w:rPr>
          <w:rStyle w:val="Brak"/>
          <w:rFonts w:ascii="Tahoma" w:hAnsi="Tahoma" w:cs="Tahoma"/>
          <w:b/>
        </w:rPr>
        <w:t>100</w:t>
      </w:r>
      <w:r w:rsidRPr="00B35F3C">
        <w:rPr>
          <w:rStyle w:val="Brak"/>
          <w:rFonts w:ascii="Tahoma" w:hAnsi="Tahoma" w:cs="Tahoma"/>
          <w:b/>
        </w:rPr>
        <w:t xml:space="preserve"> pkt.</w:t>
      </w:r>
      <w:r w:rsidR="00AA157A" w:rsidRPr="00B35F3C">
        <w:rPr>
          <w:rStyle w:val="Brak"/>
          <w:rFonts w:ascii="Tahoma" w:hAnsi="Tahoma" w:cs="Tahoma"/>
          <w:b/>
        </w:rPr>
        <w:t xml:space="preserve"> (najniższa cena).</w:t>
      </w:r>
    </w:p>
    <w:p w14:paraId="7843FAEF" w14:textId="77777777" w:rsidR="00BE602E" w:rsidRPr="00B35F3C"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62FE8C06" w14:textId="77777777" w:rsidR="00BE602E" w:rsidRPr="00B35F3C"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Zamawiający przyzna punkty ocenianym ofertom zgodnie z poniższym wzorem:</w:t>
      </w:r>
    </w:p>
    <w:p w14:paraId="5A4E9CEB" w14:textId="77777777" w:rsidR="00BE602E" w:rsidRPr="00B35F3C"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u w:val="single"/>
        </w:rPr>
      </w:pPr>
    </w:p>
    <w:p w14:paraId="14E6BBF0" w14:textId="77777777" w:rsidR="00BE602E" w:rsidRPr="00B35F3C"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outlineLvl w:val="0"/>
        <w:rPr>
          <w:rStyle w:val="Brak"/>
          <w:rFonts w:ascii="Tahoma" w:hAnsi="Tahoma" w:cs="Tahoma"/>
          <w:u w:val="single"/>
        </w:rPr>
      </w:pPr>
      <w:r w:rsidRPr="00B35F3C">
        <w:rPr>
          <w:rStyle w:val="Brak"/>
          <w:rFonts w:ascii="Tahoma" w:hAnsi="Tahoma" w:cs="Tahoma"/>
          <w:u w:val="single"/>
        </w:rPr>
        <w:t>Oferta najkorzystniejsza cenowo</w:t>
      </w:r>
    </w:p>
    <w:p w14:paraId="72C4B47C" w14:textId="0B6337A7" w:rsidR="00BE602E" w:rsidRPr="00B35F3C"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sz w:val="52"/>
          <w:szCs w:val="52"/>
        </w:rPr>
      </w:pPr>
      <w:r w:rsidRPr="00B35F3C">
        <w:rPr>
          <w:rStyle w:val="Brak"/>
          <w:rFonts w:ascii="Tahoma" w:hAnsi="Tahoma" w:cs="Tahoma"/>
        </w:rPr>
        <w:t xml:space="preserve">Cena oferty analizowanej </w:t>
      </w:r>
      <w:r w:rsidRPr="00B35F3C">
        <w:rPr>
          <w:rStyle w:val="Brak"/>
          <w:rFonts w:ascii="Tahoma" w:hAnsi="Tahoma" w:cs="Tahoma"/>
        </w:rPr>
        <w:tab/>
      </w:r>
      <w:r w:rsidRPr="00B35F3C">
        <w:rPr>
          <w:rStyle w:val="Brak"/>
          <w:rFonts w:ascii="Tahoma" w:hAnsi="Tahoma" w:cs="Tahoma"/>
        </w:rPr>
        <w:tab/>
      </w:r>
      <w:r w:rsidRPr="00B35F3C">
        <w:rPr>
          <w:rStyle w:val="Brak"/>
          <w:rFonts w:ascii="Tahoma" w:hAnsi="Tahoma" w:cs="Tahoma"/>
        </w:rPr>
        <w:tab/>
      </w:r>
      <w:r w:rsidRPr="00B35F3C">
        <w:rPr>
          <w:rStyle w:val="Brak"/>
          <w:rFonts w:ascii="Tahoma" w:hAnsi="Tahoma" w:cs="Tahoma"/>
        </w:rPr>
        <w:tab/>
      </w:r>
      <w:r w:rsidRPr="00B35F3C">
        <w:rPr>
          <w:rStyle w:val="Brak"/>
          <w:rFonts w:ascii="Tahoma" w:hAnsi="Tahoma" w:cs="Tahoma"/>
        </w:rPr>
        <w:tab/>
      </w:r>
      <w:r w:rsidRPr="00B35F3C">
        <w:rPr>
          <w:rStyle w:val="Brak"/>
          <w:rFonts w:ascii="Tahoma" w:hAnsi="Tahoma" w:cs="Tahoma"/>
        </w:rPr>
        <w:tab/>
      </w:r>
      <w:r w:rsidRPr="00B35F3C">
        <w:rPr>
          <w:rStyle w:val="Brak"/>
          <w:rFonts w:ascii="Tahoma" w:hAnsi="Tahoma" w:cs="Tahoma"/>
        </w:rPr>
        <w:tab/>
      </w:r>
      <w:r w:rsidRPr="00B35F3C">
        <w:rPr>
          <w:rStyle w:val="Brak"/>
          <w:rFonts w:ascii="Tahoma" w:hAnsi="Tahoma" w:cs="Tahoma"/>
        </w:rPr>
        <w:tab/>
      </w:r>
      <w:r w:rsidRPr="00B35F3C">
        <w:rPr>
          <w:rStyle w:val="Brak"/>
          <w:rFonts w:ascii="Tahoma" w:hAnsi="Tahoma" w:cs="Tahoma"/>
          <w:sz w:val="52"/>
          <w:szCs w:val="52"/>
        </w:rPr>
        <w:t xml:space="preserve">X </w:t>
      </w:r>
      <w:r w:rsidR="00AA157A" w:rsidRPr="00B35F3C">
        <w:rPr>
          <w:rStyle w:val="Brak"/>
          <w:rFonts w:ascii="Tahoma" w:hAnsi="Tahoma" w:cs="Tahoma"/>
          <w:sz w:val="52"/>
          <w:szCs w:val="52"/>
        </w:rPr>
        <w:t>100</w:t>
      </w:r>
      <w:r w:rsidRPr="00B35F3C">
        <w:rPr>
          <w:rStyle w:val="Brak"/>
          <w:rFonts w:ascii="Tahoma" w:hAnsi="Tahoma" w:cs="Tahoma"/>
          <w:sz w:val="52"/>
          <w:szCs w:val="52"/>
        </w:rPr>
        <w:t xml:space="preserve"> pkt.</w:t>
      </w:r>
    </w:p>
    <w:p w14:paraId="038B6A74" w14:textId="77777777" w:rsidR="00105EC9" w:rsidRPr="00B35F3C" w:rsidRDefault="00105EC9" w:rsidP="00105EC9">
      <w:pPr>
        <w:pStyle w:val="TreA"/>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Style w:val="Brak"/>
          <w:rFonts w:ascii="Tahoma" w:hAnsi="Tahoma" w:cs="Tahoma"/>
        </w:rPr>
      </w:pPr>
    </w:p>
    <w:p w14:paraId="03D7F17C" w14:textId="0EA24DB2" w:rsidR="00C77B61" w:rsidRPr="00B35F3C" w:rsidRDefault="00C77B61" w:rsidP="00105EC9">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13.3. Ocena ofert zostanie przeprowadzona wyłącznie w oparciu o przedstawione powyżej kryteria.</w:t>
      </w:r>
    </w:p>
    <w:p w14:paraId="0E57E75C" w14:textId="77777777" w:rsidR="00C77B61" w:rsidRPr="00B35F3C" w:rsidRDefault="00C77B61" w:rsidP="00C77B6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D536892" w14:textId="77777777" w:rsidR="00C77B61" w:rsidRPr="00B35F3C" w:rsidRDefault="00C77B61" w:rsidP="00C77B6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 xml:space="preserve">13.4. Punkty będą liczone z dokładnością do dwóch (2) miejsc po przecinku, stosując powszechne zasady zaokrąglania. </w:t>
      </w:r>
    </w:p>
    <w:p w14:paraId="5088B73C" w14:textId="77777777" w:rsidR="00A04054" w:rsidRPr="00B35F3C" w:rsidRDefault="00A04054" w:rsidP="00C77B6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3657886" w14:textId="4AFA0BC5" w:rsidR="00A04054" w:rsidRPr="00B35F3C" w:rsidRDefault="00A04054" w:rsidP="00A04054">
      <w:pPr>
        <w:autoSpaceDE w:val="0"/>
        <w:autoSpaceDN w:val="0"/>
        <w:adjustRightInd w:val="0"/>
        <w:jc w:val="both"/>
        <w:rPr>
          <w:rFonts w:ascii="Tahoma" w:eastAsia="Times New Roman" w:hAnsi="Tahoma" w:cs="Tahoma"/>
          <w:color w:val="000000"/>
          <w:sz w:val="24"/>
          <w:szCs w:val="24"/>
        </w:rPr>
      </w:pPr>
      <w:r w:rsidRPr="00B35F3C">
        <w:rPr>
          <w:rFonts w:ascii="Tahoma" w:eastAsia="Times New Roman" w:hAnsi="Tahoma" w:cs="Tahoma"/>
          <w:color w:val="000000"/>
          <w:sz w:val="24"/>
          <w:szCs w:val="24"/>
        </w:rPr>
        <w:lastRenderedPageBreak/>
        <w:t>13.5. Za najkorzystniejszą zostanie uznana oferta, która nie podlega odrzuceniu i uzyska największą liczbę punktów po zsumowaniu wszystkich kryteriów oceny ofert tj. w tym przypadku oferta z najniższą ceną.</w:t>
      </w:r>
    </w:p>
    <w:p w14:paraId="16CDA132" w14:textId="77777777" w:rsidR="00A04054" w:rsidRPr="00B35F3C" w:rsidRDefault="00A04054" w:rsidP="00A04054">
      <w:pPr>
        <w:autoSpaceDE w:val="0"/>
        <w:autoSpaceDN w:val="0"/>
        <w:adjustRightInd w:val="0"/>
        <w:jc w:val="both"/>
        <w:rPr>
          <w:rFonts w:ascii="Tahoma" w:eastAsia="Times New Roman" w:hAnsi="Tahoma" w:cs="Tahoma"/>
          <w:color w:val="000000"/>
          <w:sz w:val="24"/>
          <w:szCs w:val="24"/>
        </w:rPr>
      </w:pPr>
    </w:p>
    <w:p w14:paraId="69ADC005" w14:textId="06377875" w:rsidR="00A04054" w:rsidRPr="00B35F3C" w:rsidRDefault="00A04054" w:rsidP="00A04054">
      <w:pPr>
        <w:autoSpaceDE w:val="0"/>
        <w:autoSpaceDN w:val="0"/>
        <w:adjustRightInd w:val="0"/>
        <w:jc w:val="both"/>
        <w:rPr>
          <w:rFonts w:ascii="Tahoma" w:eastAsia="Times New Roman" w:hAnsi="Tahoma" w:cs="Tahoma"/>
          <w:color w:val="000000"/>
          <w:sz w:val="24"/>
          <w:szCs w:val="24"/>
        </w:rPr>
      </w:pPr>
      <w:r w:rsidRPr="00B35F3C">
        <w:rPr>
          <w:rFonts w:ascii="Tahoma" w:eastAsia="Times New Roman" w:hAnsi="Tahoma" w:cs="Tahoma"/>
          <w:color w:val="000000"/>
          <w:sz w:val="24"/>
          <w:szCs w:val="24"/>
        </w:rPr>
        <w:t xml:space="preserve">13.6. 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 </w:t>
      </w:r>
    </w:p>
    <w:p w14:paraId="355673D9" w14:textId="77777777" w:rsidR="00A04054" w:rsidRPr="00B35F3C" w:rsidRDefault="00A04054" w:rsidP="00A04054">
      <w:pPr>
        <w:autoSpaceDE w:val="0"/>
        <w:autoSpaceDN w:val="0"/>
        <w:adjustRightInd w:val="0"/>
        <w:jc w:val="both"/>
        <w:rPr>
          <w:rFonts w:ascii="Tahoma" w:eastAsia="Times New Roman" w:hAnsi="Tahoma" w:cs="Tahoma"/>
          <w:color w:val="000000"/>
          <w:sz w:val="24"/>
          <w:szCs w:val="24"/>
        </w:rPr>
      </w:pPr>
    </w:p>
    <w:p w14:paraId="50A70C32" w14:textId="05AE1D32" w:rsidR="00A04054" w:rsidRPr="00B35F3C" w:rsidRDefault="00A04054" w:rsidP="00A04054">
      <w:pPr>
        <w:autoSpaceDE w:val="0"/>
        <w:autoSpaceDN w:val="0"/>
        <w:adjustRightInd w:val="0"/>
        <w:jc w:val="both"/>
        <w:rPr>
          <w:rFonts w:ascii="Tahoma" w:eastAsia="Times New Roman" w:hAnsi="Tahoma" w:cs="Tahoma"/>
          <w:color w:val="000000"/>
          <w:sz w:val="24"/>
          <w:szCs w:val="24"/>
        </w:rPr>
      </w:pPr>
      <w:r w:rsidRPr="00B35F3C">
        <w:rPr>
          <w:rFonts w:ascii="Tahoma" w:eastAsia="Times New Roman" w:hAnsi="Tahoma" w:cs="Tahoma"/>
          <w:color w:val="000000"/>
          <w:sz w:val="24"/>
          <w:szCs w:val="24"/>
        </w:rPr>
        <w:t>13.</w:t>
      </w:r>
      <w:r w:rsidR="009745B8" w:rsidRPr="00B35F3C">
        <w:rPr>
          <w:rFonts w:ascii="Tahoma" w:eastAsia="Times New Roman" w:hAnsi="Tahoma" w:cs="Tahoma"/>
          <w:color w:val="000000"/>
          <w:sz w:val="24"/>
          <w:szCs w:val="24"/>
        </w:rPr>
        <w:t>7</w:t>
      </w:r>
      <w:r w:rsidRPr="00B35F3C">
        <w:rPr>
          <w:rFonts w:ascii="Tahoma" w:eastAsia="Times New Roman" w:hAnsi="Tahoma" w:cs="Tahoma"/>
          <w:color w:val="000000"/>
          <w:sz w:val="24"/>
          <w:szCs w:val="24"/>
        </w:rPr>
        <w:t xml:space="preserve">. Zamawiający wybiera najkorzystniejszą ofertę̨ w terminie związania ofertą określonym w Ogłoszeniu. </w:t>
      </w:r>
    </w:p>
    <w:p w14:paraId="338BB521" w14:textId="77777777" w:rsidR="00A04054" w:rsidRPr="00B35F3C" w:rsidRDefault="00A04054" w:rsidP="00A04054">
      <w:pPr>
        <w:autoSpaceDE w:val="0"/>
        <w:autoSpaceDN w:val="0"/>
        <w:adjustRightInd w:val="0"/>
        <w:jc w:val="both"/>
        <w:rPr>
          <w:rFonts w:ascii="Tahoma" w:eastAsia="Times New Roman" w:hAnsi="Tahoma" w:cs="Tahoma"/>
          <w:color w:val="000000"/>
          <w:sz w:val="24"/>
          <w:szCs w:val="24"/>
        </w:rPr>
      </w:pPr>
    </w:p>
    <w:p w14:paraId="16D43AAA" w14:textId="14100090" w:rsidR="00A04054" w:rsidRPr="00B35F3C" w:rsidRDefault="00A04054" w:rsidP="00A04054">
      <w:pPr>
        <w:autoSpaceDE w:val="0"/>
        <w:autoSpaceDN w:val="0"/>
        <w:adjustRightInd w:val="0"/>
        <w:jc w:val="both"/>
        <w:rPr>
          <w:rFonts w:ascii="Tahoma" w:eastAsia="Times New Roman" w:hAnsi="Tahoma" w:cs="Tahoma"/>
          <w:color w:val="000000"/>
          <w:sz w:val="24"/>
          <w:szCs w:val="24"/>
        </w:rPr>
      </w:pPr>
      <w:r w:rsidRPr="00B35F3C">
        <w:rPr>
          <w:rFonts w:ascii="Tahoma" w:eastAsia="Times New Roman" w:hAnsi="Tahoma" w:cs="Tahoma"/>
          <w:color w:val="000000"/>
          <w:sz w:val="24"/>
          <w:szCs w:val="24"/>
        </w:rPr>
        <w:t>13.</w:t>
      </w:r>
      <w:r w:rsidR="009745B8" w:rsidRPr="00B35F3C">
        <w:rPr>
          <w:rFonts w:ascii="Tahoma" w:eastAsia="Times New Roman" w:hAnsi="Tahoma" w:cs="Tahoma"/>
          <w:color w:val="000000"/>
          <w:sz w:val="24"/>
          <w:szCs w:val="24"/>
        </w:rPr>
        <w:t>8</w:t>
      </w:r>
      <w:r w:rsidRPr="00B35F3C">
        <w:rPr>
          <w:rFonts w:ascii="Tahoma" w:eastAsia="Times New Roman" w:hAnsi="Tahoma" w:cs="Tahoma"/>
          <w:color w:val="000000"/>
          <w:sz w:val="24"/>
          <w:szCs w:val="24"/>
        </w:rPr>
        <w:t xml:space="preserve">. Jeżeli termin związania ofertą upłynie przed wyborem najkorzystniejszej oferty, Zamawiający wezwie Wykonawcę̨, którego oferta otrzymała najwyższą ocenę̨, do wyrażenia, w wyznaczonym przez Zamawiającego terminie, pisemnej zgody na wybór jego oferty. W przypadku braku zgody, oferta podlega odrzuceniu, a Zamawiający zwraca się o wyrażenie takiej zgody do kolejnego Wykonawcy, którego oferta została najwyżej oceniona, chyba że zachodzą̨ przesłanki do unieważnienia postepowania. </w:t>
      </w:r>
    </w:p>
    <w:p w14:paraId="63DF9310" w14:textId="77777777" w:rsidR="00DF4F9B" w:rsidRPr="00B35F3C" w:rsidRDefault="00DF4F9B" w:rsidP="009F71FF">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p>
    <w:p w14:paraId="1319A77B" w14:textId="77777777" w:rsidR="00E23AE8" w:rsidRPr="00B35F3C" w:rsidRDefault="00E23AE8" w:rsidP="00E23AE8">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Informacje o formalnościach, jakie powinny zostać dopełnione po wyborze oferty w celu zawarcia umowy w sprawie zamówienia publicznego.</w:t>
      </w:r>
    </w:p>
    <w:p w14:paraId="5A3AC4EA" w14:textId="77777777" w:rsidR="00E23AE8" w:rsidRPr="00B35F3C" w:rsidRDefault="00E23AE8" w:rsidP="00E23AE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1BA13DCB" w14:textId="77777777" w:rsidR="004872F3" w:rsidRPr="00B35F3C"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14.1. Zamawiający poinformuje Wykonawcę</w:t>
      </w:r>
      <w:r w:rsidRPr="00B35F3C">
        <w:rPr>
          <w:rFonts w:ascii="Tahoma" w:hAnsi="Tahoma" w:cs="Tahoma"/>
        </w:rPr>
        <w:t xml:space="preserve"> </w:t>
      </w:r>
      <w:r w:rsidRPr="00B35F3C">
        <w:rPr>
          <w:rStyle w:val="Brak"/>
          <w:rFonts w:ascii="Tahoma" w:hAnsi="Tahoma" w:cs="Tahoma"/>
        </w:rPr>
        <w:t>o terminie i miejscu zawarcia umowy.</w:t>
      </w:r>
    </w:p>
    <w:p w14:paraId="13CC6718" w14:textId="77777777" w:rsidR="004872F3" w:rsidRPr="00B35F3C"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239BCF19" w14:textId="77777777" w:rsidR="0091099B" w:rsidRPr="00B35F3C"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14.2. Zamawiający zawrze umowę</w:t>
      </w:r>
      <w:r w:rsidRPr="00B35F3C">
        <w:rPr>
          <w:rFonts w:ascii="Tahoma" w:hAnsi="Tahoma" w:cs="Tahoma"/>
        </w:rPr>
        <w:t xml:space="preserve"> </w:t>
      </w:r>
      <w:r w:rsidRPr="00B35F3C">
        <w:rPr>
          <w:rStyle w:val="Brak"/>
          <w:rFonts w:ascii="Tahoma" w:hAnsi="Tahoma" w:cs="Tahoma"/>
        </w:rPr>
        <w:t>w sprawie zamówienia publicznego</w:t>
      </w:r>
      <w:r w:rsidR="0091099B" w:rsidRPr="00B35F3C">
        <w:rPr>
          <w:rStyle w:val="Brak"/>
          <w:rFonts w:ascii="Tahoma" w:hAnsi="Tahoma" w:cs="Tahoma"/>
        </w:rPr>
        <w:t xml:space="preserve"> po opublikowaniu wyniku postępowania na stronie internetowej Zamawiającego.</w:t>
      </w:r>
    </w:p>
    <w:p w14:paraId="2B64C195" w14:textId="77777777" w:rsidR="004872F3" w:rsidRPr="00B35F3C"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53634041" w14:textId="77777777" w:rsidR="004872F3" w:rsidRPr="00B35F3C"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 xml:space="preserve">14.3. W </w:t>
      </w:r>
      <w:r w:rsidR="00B14C65" w:rsidRPr="00B35F3C">
        <w:rPr>
          <w:rStyle w:val="Brak"/>
          <w:rFonts w:ascii="Tahoma" w:hAnsi="Tahoma" w:cs="Tahoma"/>
        </w:rPr>
        <w:t>przypadku,</w:t>
      </w:r>
      <w:r w:rsidRPr="00B35F3C">
        <w:rPr>
          <w:rStyle w:val="Brak"/>
          <w:rFonts w:ascii="Tahoma" w:hAnsi="Tahoma" w:cs="Tahoma"/>
        </w:rPr>
        <w:t xml:space="preserve"> gdy Wykonawca, którego oferta została wybrana, będzie uchylał</w:t>
      </w:r>
      <w:r w:rsidRPr="00B35F3C">
        <w:rPr>
          <w:rFonts w:ascii="Tahoma" w:hAnsi="Tahoma" w:cs="Tahoma"/>
        </w:rPr>
        <w:t xml:space="preserve"> </w:t>
      </w:r>
      <w:r w:rsidRPr="00B35F3C">
        <w:rPr>
          <w:rStyle w:val="Brak"/>
          <w:rFonts w:ascii="Tahoma" w:hAnsi="Tahoma" w:cs="Tahoma"/>
        </w:rPr>
        <w:t>się</w:t>
      </w:r>
      <w:r w:rsidRPr="00B35F3C">
        <w:rPr>
          <w:rFonts w:ascii="Tahoma" w:hAnsi="Tahoma" w:cs="Tahoma"/>
        </w:rPr>
        <w:t xml:space="preserve"> </w:t>
      </w:r>
      <w:r w:rsidRPr="00B35F3C">
        <w:rPr>
          <w:rStyle w:val="Brak"/>
          <w:rFonts w:ascii="Tahoma" w:hAnsi="Tahoma" w:cs="Tahoma"/>
        </w:rPr>
        <w:t>od zawarcia umowy, Zamawiający może wybrać</w:t>
      </w:r>
      <w:r w:rsidRPr="00B35F3C">
        <w:rPr>
          <w:rFonts w:ascii="Tahoma" w:hAnsi="Tahoma" w:cs="Tahoma"/>
        </w:rPr>
        <w:t xml:space="preserve"> </w:t>
      </w:r>
      <w:r w:rsidRPr="00B35F3C">
        <w:rPr>
          <w:rStyle w:val="Brak"/>
          <w:rFonts w:ascii="Tahoma" w:hAnsi="Tahoma" w:cs="Tahoma"/>
        </w:rPr>
        <w:t>ofertę</w:t>
      </w:r>
      <w:r w:rsidRPr="00B35F3C">
        <w:rPr>
          <w:rFonts w:ascii="Tahoma" w:hAnsi="Tahoma" w:cs="Tahoma"/>
        </w:rPr>
        <w:t xml:space="preserve"> </w:t>
      </w:r>
      <w:r w:rsidRPr="00B35F3C">
        <w:rPr>
          <w:rStyle w:val="Brak"/>
          <w:rFonts w:ascii="Tahoma" w:hAnsi="Tahoma" w:cs="Tahoma"/>
        </w:rPr>
        <w:t>najkorzystniejszą</w:t>
      </w:r>
      <w:r w:rsidRPr="00B35F3C">
        <w:rPr>
          <w:rFonts w:ascii="Tahoma" w:hAnsi="Tahoma" w:cs="Tahoma"/>
        </w:rPr>
        <w:t xml:space="preserve"> </w:t>
      </w:r>
      <w:r w:rsidRPr="00B35F3C">
        <w:rPr>
          <w:rStyle w:val="Brak"/>
          <w:rFonts w:ascii="Tahoma" w:hAnsi="Tahoma" w:cs="Tahoma"/>
        </w:rPr>
        <w:t>spośród pozostałych ofert bez przeprowadzania ich ponownego badania i oceny</w:t>
      </w:r>
      <w:r w:rsidR="0091099B" w:rsidRPr="00B35F3C">
        <w:rPr>
          <w:rStyle w:val="Brak"/>
          <w:rFonts w:ascii="Tahoma" w:hAnsi="Tahoma" w:cs="Tahoma"/>
        </w:rPr>
        <w:t>.</w:t>
      </w:r>
    </w:p>
    <w:p w14:paraId="21A4D043" w14:textId="77777777" w:rsidR="004872F3" w:rsidRPr="00B35F3C"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4AD65B3A" w14:textId="77777777" w:rsidR="004872F3" w:rsidRPr="00B35F3C"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14.4. Osoby reprezentujące Wykonawcę</w:t>
      </w:r>
      <w:r w:rsidRPr="00B35F3C">
        <w:rPr>
          <w:rFonts w:ascii="Tahoma" w:hAnsi="Tahoma" w:cs="Tahoma"/>
        </w:rPr>
        <w:t xml:space="preserve"> </w:t>
      </w:r>
      <w:r w:rsidRPr="00B35F3C">
        <w:rPr>
          <w:rStyle w:val="Brak"/>
          <w:rFonts w:ascii="Tahoma" w:hAnsi="Tahoma" w:cs="Tahoma"/>
        </w:rPr>
        <w:t>przy podpisywaniu umowy powinny posiadać</w:t>
      </w:r>
      <w:r w:rsidRPr="00B35F3C">
        <w:rPr>
          <w:rFonts w:ascii="Tahoma" w:hAnsi="Tahoma" w:cs="Tahoma"/>
        </w:rPr>
        <w:t xml:space="preserve"> </w:t>
      </w:r>
      <w:r w:rsidRPr="00B35F3C">
        <w:rPr>
          <w:rStyle w:val="Brak"/>
          <w:rFonts w:ascii="Tahoma" w:hAnsi="Tahoma" w:cs="Tahoma"/>
        </w:rPr>
        <w:t>ze sobą</w:t>
      </w:r>
      <w:r w:rsidRPr="00B35F3C">
        <w:rPr>
          <w:rFonts w:ascii="Tahoma" w:hAnsi="Tahoma" w:cs="Tahoma"/>
        </w:rPr>
        <w:t xml:space="preserve"> </w:t>
      </w:r>
      <w:r w:rsidRPr="00B35F3C">
        <w:rPr>
          <w:rStyle w:val="Brak"/>
          <w:rFonts w:ascii="Tahoma" w:hAnsi="Tahoma" w:cs="Tahoma"/>
        </w:rPr>
        <w:t>dokumenty potwierdzające ich umocowanie do podpisania umowy, o ile umocowanie to nie będzie wynikać</w:t>
      </w:r>
      <w:r w:rsidRPr="00B35F3C">
        <w:rPr>
          <w:rFonts w:ascii="Tahoma" w:hAnsi="Tahoma" w:cs="Tahoma"/>
        </w:rPr>
        <w:t xml:space="preserve"> </w:t>
      </w:r>
      <w:r w:rsidRPr="00B35F3C">
        <w:rPr>
          <w:rStyle w:val="Brak"/>
          <w:rFonts w:ascii="Tahoma" w:hAnsi="Tahoma" w:cs="Tahoma"/>
        </w:rPr>
        <w:t>z dokumentów załączonych do oferty.</w:t>
      </w:r>
    </w:p>
    <w:p w14:paraId="1C76A573" w14:textId="77777777" w:rsidR="004872F3" w:rsidRPr="00B35F3C" w:rsidRDefault="004872F3" w:rsidP="00E23AE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0EB5FD67" w14:textId="77777777" w:rsidR="00E23AE8" w:rsidRPr="00B35F3C" w:rsidRDefault="00E23AE8" w:rsidP="00E23AE8">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Wymagania dotyczące zabezpieczenia należytego wykonania umowy.</w:t>
      </w:r>
    </w:p>
    <w:p w14:paraId="76C71CF9" w14:textId="77777777" w:rsidR="00E23AE8" w:rsidRPr="00B35F3C" w:rsidRDefault="00E23AE8" w:rsidP="00E23AE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4FAF8460" w14:textId="77777777" w:rsidR="004872F3" w:rsidRPr="00B35F3C" w:rsidRDefault="004872F3" w:rsidP="004872F3">
      <w:pPr>
        <w:pStyle w:val="TreA"/>
        <w:pBdr>
          <w:top w:val="none" w:sz="0" w:space="0" w:color="auto"/>
          <w:left w:val="none" w:sz="0" w:space="0" w:color="auto"/>
          <w:bottom w:val="none" w:sz="0" w:space="0" w:color="auto"/>
          <w:right w:val="none" w:sz="0" w:space="0" w:color="auto"/>
          <w:bar w:val="none" w:sz="0" w:color="auto"/>
        </w:pBdr>
        <w:tabs>
          <w:tab w:val="left" w:pos="360"/>
        </w:tabs>
        <w:jc w:val="both"/>
        <w:rPr>
          <w:rStyle w:val="Brak"/>
          <w:rFonts w:ascii="Tahoma" w:hAnsi="Tahoma" w:cs="Tahoma"/>
        </w:rPr>
      </w:pPr>
      <w:r w:rsidRPr="00B35F3C">
        <w:rPr>
          <w:rStyle w:val="Brak"/>
          <w:rFonts w:ascii="Tahoma" w:hAnsi="Tahoma" w:cs="Tahoma"/>
        </w:rPr>
        <w:t>Zamawiający nie wymaga złożenia zabezpieczenia należytego wykonania umowy.</w:t>
      </w:r>
    </w:p>
    <w:p w14:paraId="1B7643E6" w14:textId="77777777" w:rsidR="000E108F" w:rsidRPr="00B35F3C" w:rsidRDefault="000E108F"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23178D0C" w14:textId="77777777" w:rsidR="00A42176" w:rsidRPr="00B35F3C" w:rsidRDefault="00A42176" w:rsidP="00A42176">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Opis części zamówienia, jeżeli Zamawiający dopuszcza składanie ofert częściowych.</w:t>
      </w:r>
    </w:p>
    <w:p w14:paraId="598ACB91" w14:textId="77777777" w:rsidR="00A42176" w:rsidRPr="00B35F3C" w:rsidRDefault="00A42176" w:rsidP="00A42176">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3CB05B15" w14:textId="77777777" w:rsidR="00A42176" w:rsidRPr="00B35F3C" w:rsidRDefault="00A42176" w:rsidP="00A4217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Zamawiający </w:t>
      </w:r>
      <w:r w:rsidR="00D4703B" w:rsidRPr="00B35F3C">
        <w:rPr>
          <w:rStyle w:val="Brak"/>
          <w:rFonts w:ascii="Tahoma" w:hAnsi="Tahoma" w:cs="Tahoma"/>
        </w:rPr>
        <w:t xml:space="preserve">nie </w:t>
      </w:r>
      <w:r w:rsidRPr="00B35F3C">
        <w:rPr>
          <w:rStyle w:val="Brak"/>
          <w:rFonts w:ascii="Tahoma" w:hAnsi="Tahoma" w:cs="Tahoma"/>
        </w:rPr>
        <w:t>dopuszc</w:t>
      </w:r>
      <w:r w:rsidR="00575101" w:rsidRPr="00B35F3C">
        <w:rPr>
          <w:rStyle w:val="Brak"/>
          <w:rFonts w:ascii="Tahoma" w:hAnsi="Tahoma" w:cs="Tahoma"/>
        </w:rPr>
        <w:t>za składani</w:t>
      </w:r>
      <w:r w:rsidR="003476D3" w:rsidRPr="00B35F3C">
        <w:rPr>
          <w:rStyle w:val="Brak"/>
          <w:rFonts w:ascii="Tahoma" w:hAnsi="Tahoma" w:cs="Tahoma"/>
        </w:rPr>
        <w:t>e</w:t>
      </w:r>
      <w:r w:rsidR="00575101" w:rsidRPr="00B35F3C">
        <w:rPr>
          <w:rStyle w:val="Brak"/>
          <w:rFonts w:ascii="Tahoma" w:hAnsi="Tahoma" w:cs="Tahoma"/>
        </w:rPr>
        <w:t xml:space="preserve"> ofert częściowych.</w:t>
      </w:r>
      <w:r w:rsidR="007E00A1" w:rsidRPr="00B35F3C">
        <w:rPr>
          <w:rStyle w:val="Brak"/>
          <w:rFonts w:ascii="Tahoma" w:hAnsi="Tahoma" w:cs="Tahoma"/>
        </w:rPr>
        <w:t xml:space="preserve"> </w:t>
      </w:r>
    </w:p>
    <w:p w14:paraId="54A31390" w14:textId="77777777" w:rsidR="006C7226" w:rsidRPr="00B35F3C" w:rsidRDefault="006C7226" w:rsidP="00874E42">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0F325A7A" w14:textId="77777777" w:rsidR="006C7226" w:rsidRPr="00B35F3C" w:rsidRDefault="006C7226" w:rsidP="00874E42">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Opis sposobu przedstawiania ofert wariantowych oraz minimalne warunki, jakim muszą odpowiadać oferty wariantowe wraz z wybranymi kryteriami oceny, jeżeli zamawiający wymaga lub dopuszcza ich składanie.</w:t>
      </w:r>
    </w:p>
    <w:p w14:paraId="19C5A1A9" w14:textId="77777777" w:rsidR="006C7226" w:rsidRPr="00B35F3C" w:rsidRDefault="006C7226" w:rsidP="006C722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4DD791BB" w14:textId="77777777" w:rsidR="006C7226" w:rsidRPr="00B35F3C" w:rsidRDefault="006C7226" w:rsidP="006C722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lastRenderedPageBreak/>
        <w:t>Zamawiający nie dopuszcza składania ofert warian</w:t>
      </w:r>
      <w:r w:rsidR="00C6302D" w:rsidRPr="00B35F3C">
        <w:rPr>
          <w:rStyle w:val="Brak"/>
          <w:rFonts w:ascii="Tahoma" w:hAnsi="Tahoma" w:cs="Tahoma"/>
        </w:rPr>
        <w:t>towych.</w:t>
      </w:r>
    </w:p>
    <w:p w14:paraId="61FE9BC2" w14:textId="77777777" w:rsidR="006C7226" w:rsidRPr="00B35F3C" w:rsidRDefault="006C7226" w:rsidP="006C722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7FAA3FBC" w14:textId="77777777" w:rsidR="007E19BE" w:rsidRPr="00B35F3C" w:rsidRDefault="007E19BE" w:rsidP="007E19BE">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Informacja dotycząca rozliczeń mi</w:t>
      </w:r>
      <w:r w:rsidR="00C6302D" w:rsidRPr="00B35F3C">
        <w:rPr>
          <w:rStyle w:val="Brak"/>
          <w:rFonts w:ascii="Tahoma" w:hAnsi="Tahoma" w:cs="Tahoma"/>
          <w:b/>
          <w:bCs/>
        </w:rPr>
        <w:t>ędzy Zamawiającym, a Wykonawcą.</w:t>
      </w:r>
    </w:p>
    <w:p w14:paraId="415BFC78" w14:textId="77777777" w:rsidR="007E19BE" w:rsidRPr="00B35F3C" w:rsidRDefault="007E19BE" w:rsidP="007E19BE">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00F1541A" w14:textId="77777777" w:rsidR="007E19BE" w:rsidRPr="00B35F3C" w:rsidRDefault="00F15D76" w:rsidP="007E19BE">
      <w:pPr>
        <w:pStyle w:val="Tekstpodstawowy"/>
        <w:pBdr>
          <w:top w:val="none" w:sz="0" w:space="0" w:color="auto"/>
          <w:left w:val="none" w:sz="0" w:space="0" w:color="auto"/>
          <w:bottom w:val="none" w:sz="0" w:space="0" w:color="auto"/>
          <w:right w:val="none" w:sz="0" w:space="0" w:color="auto"/>
          <w:bar w:val="none" w:sz="0" w:color="auto"/>
        </w:pBdr>
        <w:rPr>
          <w:rStyle w:val="Brak"/>
          <w:rFonts w:ascii="Tahoma" w:hAnsi="Tahoma" w:cs="Tahoma"/>
          <w:lang w:val="pl-PL"/>
        </w:rPr>
      </w:pPr>
      <w:r w:rsidRPr="00B35F3C">
        <w:rPr>
          <w:rStyle w:val="Brak"/>
          <w:rFonts w:ascii="Tahoma" w:hAnsi="Tahoma" w:cs="Tahoma"/>
          <w:lang w:val="pl-PL"/>
        </w:rPr>
        <w:t>18</w:t>
      </w:r>
      <w:r w:rsidR="00C6302D" w:rsidRPr="00B35F3C">
        <w:rPr>
          <w:rStyle w:val="Brak"/>
          <w:rFonts w:ascii="Tahoma" w:hAnsi="Tahoma" w:cs="Tahoma"/>
          <w:lang w:val="pl-PL"/>
        </w:rPr>
        <w:t>.1.</w:t>
      </w:r>
      <w:r w:rsidR="007E19BE" w:rsidRPr="00B35F3C">
        <w:rPr>
          <w:rStyle w:val="Brak"/>
          <w:rFonts w:ascii="Tahoma" w:hAnsi="Tahoma" w:cs="Tahoma"/>
          <w:lang w:val="pl-PL"/>
        </w:rPr>
        <w:t xml:space="preserve"> Wszelkie rozliczenia, pomiędzy Zamawiającym a Wykonawcą, będą prowadzone </w:t>
      </w:r>
      <w:r w:rsidR="007E19BE" w:rsidRPr="00B35F3C">
        <w:rPr>
          <w:rStyle w:val="Brak"/>
          <w:rFonts w:ascii="Tahoma" w:hAnsi="Tahoma" w:cs="Tahoma"/>
          <w:lang w:val="pl-PL"/>
        </w:rPr>
        <w:br/>
        <w:t>w PLN (złotych polskich).</w:t>
      </w:r>
    </w:p>
    <w:p w14:paraId="45340804" w14:textId="77777777" w:rsidR="007E19BE" w:rsidRPr="00B35F3C" w:rsidRDefault="007E19BE" w:rsidP="007E19BE">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78245F7C" w14:textId="77777777" w:rsidR="007E19BE" w:rsidRPr="00B35F3C" w:rsidRDefault="00F15D76" w:rsidP="007E19BE">
      <w:pPr>
        <w:pStyle w:val="Nagwek2"/>
        <w:spacing w:before="0" w:after="0"/>
        <w:jc w:val="both"/>
        <w:rPr>
          <w:rStyle w:val="Brak"/>
          <w:rFonts w:ascii="Tahoma" w:hAnsi="Tahoma" w:cs="Tahoma"/>
          <w:b w:val="0"/>
          <w:bCs w:val="0"/>
          <w:i w:val="0"/>
          <w:iCs w:val="0"/>
          <w:sz w:val="24"/>
          <w:szCs w:val="24"/>
        </w:rPr>
      </w:pPr>
      <w:r w:rsidRPr="00B35F3C">
        <w:rPr>
          <w:rStyle w:val="Brak"/>
          <w:rFonts w:ascii="Tahoma" w:hAnsi="Tahoma" w:cs="Tahoma"/>
          <w:b w:val="0"/>
          <w:bCs w:val="0"/>
          <w:i w:val="0"/>
          <w:iCs w:val="0"/>
          <w:sz w:val="24"/>
          <w:szCs w:val="24"/>
        </w:rPr>
        <w:t>18</w:t>
      </w:r>
      <w:r w:rsidR="00C6302D" w:rsidRPr="00B35F3C">
        <w:rPr>
          <w:rStyle w:val="Brak"/>
          <w:rFonts w:ascii="Tahoma" w:hAnsi="Tahoma" w:cs="Tahoma"/>
          <w:b w:val="0"/>
          <w:bCs w:val="0"/>
          <w:i w:val="0"/>
          <w:iCs w:val="0"/>
          <w:sz w:val="24"/>
          <w:szCs w:val="24"/>
        </w:rPr>
        <w:t>.2.</w:t>
      </w:r>
      <w:r w:rsidR="007E19BE" w:rsidRPr="00B35F3C">
        <w:rPr>
          <w:rStyle w:val="Brak"/>
          <w:rFonts w:ascii="Tahoma" w:hAnsi="Tahoma" w:cs="Tahoma"/>
          <w:b w:val="0"/>
          <w:bCs w:val="0"/>
          <w:i w:val="0"/>
          <w:iCs w:val="0"/>
          <w:sz w:val="24"/>
          <w:szCs w:val="24"/>
        </w:rPr>
        <w:t xml:space="preserve"> Zamawiający nie przewiduje możliwości rozliczenia z Wykonawcą w innej walucie niż złoty polski. </w:t>
      </w:r>
    </w:p>
    <w:p w14:paraId="26702224" w14:textId="77777777" w:rsidR="007E19BE" w:rsidRPr="00B35F3C" w:rsidRDefault="007E19BE" w:rsidP="007E19BE">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36DA8FED" w14:textId="77777777" w:rsidR="007E19BE" w:rsidRPr="00B35F3C" w:rsidRDefault="00F15D76" w:rsidP="007E19BE">
      <w:pPr>
        <w:pStyle w:val="Tekstpodstawowy"/>
        <w:pBdr>
          <w:top w:val="none" w:sz="0" w:space="0" w:color="auto"/>
          <w:left w:val="none" w:sz="0" w:space="0" w:color="auto"/>
          <w:bottom w:val="none" w:sz="0" w:space="0" w:color="auto"/>
          <w:right w:val="none" w:sz="0" w:space="0" w:color="auto"/>
          <w:bar w:val="none" w:sz="0" w:color="auto"/>
        </w:pBdr>
        <w:rPr>
          <w:rStyle w:val="Brak"/>
          <w:rFonts w:ascii="Tahoma" w:hAnsi="Tahoma" w:cs="Tahoma"/>
          <w:lang w:val="pl-PL"/>
        </w:rPr>
      </w:pPr>
      <w:r w:rsidRPr="00B35F3C">
        <w:rPr>
          <w:rStyle w:val="Brak"/>
          <w:rFonts w:ascii="Tahoma" w:hAnsi="Tahoma" w:cs="Tahoma"/>
          <w:lang w:val="pl-PL"/>
        </w:rPr>
        <w:t>18</w:t>
      </w:r>
      <w:r w:rsidR="00C6302D" w:rsidRPr="00B35F3C">
        <w:rPr>
          <w:rStyle w:val="Brak"/>
          <w:rFonts w:ascii="Tahoma" w:hAnsi="Tahoma" w:cs="Tahoma"/>
          <w:lang w:val="pl-PL"/>
        </w:rPr>
        <w:t>.3.</w:t>
      </w:r>
      <w:r w:rsidR="007E19BE" w:rsidRPr="00B35F3C">
        <w:rPr>
          <w:rStyle w:val="Brak"/>
          <w:rFonts w:ascii="Tahoma" w:hAnsi="Tahoma" w:cs="Tahoma"/>
          <w:lang w:val="pl-PL"/>
        </w:rPr>
        <w:t xml:space="preserve"> Zapłata nastąpi zgodnie z warunkami umowy. </w:t>
      </w:r>
    </w:p>
    <w:p w14:paraId="79D0508F" w14:textId="77777777" w:rsidR="002F5871" w:rsidRPr="00B35F3C" w:rsidRDefault="002F587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b/>
          <w:bCs/>
        </w:rPr>
      </w:pPr>
    </w:p>
    <w:p w14:paraId="47AF7981" w14:textId="77777777" w:rsidR="00892AB1" w:rsidRPr="00B35F3C" w:rsidRDefault="00892AB1" w:rsidP="00892AB1">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Oferta wspólna.</w:t>
      </w:r>
    </w:p>
    <w:p w14:paraId="31D537EF" w14:textId="77777777" w:rsidR="00892AB1" w:rsidRPr="00B35F3C"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b/>
          <w:bCs/>
        </w:rPr>
      </w:pPr>
    </w:p>
    <w:p w14:paraId="5BCF9F25" w14:textId="77777777" w:rsidR="00892AB1" w:rsidRPr="00B35F3C"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19</w:t>
      </w:r>
      <w:r w:rsidR="00892AB1" w:rsidRPr="00B35F3C">
        <w:rPr>
          <w:rStyle w:val="Brak"/>
          <w:rFonts w:ascii="Tahoma" w:hAnsi="Tahoma" w:cs="Tahoma"/>
        </w:rPr>
        <w:t>.1. Zamawiający dopuszcza możliwość</w:t>
      </w:r>
      <w:r w:rsidR="00892AB1" w:rsidRPr="00B35F3C">
        <w:rPr>
          <w:rFonts w:ascii="Tahoma" w:hAnsi="Tahoma" w:cs="Tahoma"/>
        </w:rPr>
        <w:t xml:space="preserve"> </w:t>
      </w:r>
      <w:r w:rsidR="00892AB1" w:rsidRPr="00B35F3C">
        <w:rPr>
          <w:rStyle w:val="Brak"/>
          <w:rFonts w:ascii="Tahoma" w:hAnsi="Tahoma" w:cs="Tahoma"/>
        </w:rPr>
        <w:t>składania oferty przez dwóch lub więcej Wykonawców (w ramach oferty wsp</w:t>
      </w:r>
      <w:r w:rsidR="00916A7B" w:rsidRPr="00B35F3C">
        <w:rPr>
          <w:rStyle w:val="Brak"/>
          <w:rFonts w:ascii="Tahoma" w:hAnsi="Tahoma" w:cs="Tahoma"/>
        </w:rPr>
        <w:t>ólnej</w:t>
      </w:r>
      <w:r w:rsidR="00892AB1" w:rsidRPr="00B35F3C">
        <w:rPr>
          <w:rStyle w:val="Brak"/>
          <w:rFonts w:ascii="Tahoma" w:hAnsi="Tahoma" w:cs="Tahoma"/>
        </w:rPr>
        <w:t>) pod warunkiem, że oferta taka spełniać</w:t>
      </w:r>
      <w:r w:rsidR="00892AB1" w:rsidRPr="00B35F3C">
        <w:rPr>
          <w:rFonts w:ascii="Tahoma" w:hAnsi="Tahoma" w:cs="Tahoma"/>
        </w:rPr>
        <w:t xml:space="preserve"> </w:t>
      </w:r>
      <w:r w:rsidR="00892AB1" w:rsidRPr="00B35F3C">
        <w:rPr>
          <w:rStyle w:val="Brak"/>
          <w:rFonts w:ascii="Tahoma" w:hAnsi="Tahoma" w:cs="Tahoma"/>
        </w:rPr>
        <w:t>będzie następujące wymagania:</w:t>
      </w:r>
    </w:p>
    <w:p w14:paraId="471927AE" w14:textId="77777777" w:rsidR="00892AB1" w:rsidRPr="00B35F3C"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2B1424DD" w14:textId="77777777" w:rsidR="00892AB1" w:rsidRPr="00B35F3C"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19</w:t>
      </w:r>
      <w:r w:rsidR="00892AB1" w:rsidRPr="00B35F3C">
        <w:rPr>
          <w:rStyle w:val="Brak"/>
          <w:rFonts w:ascii="Tahoma" w:hAnsi="Tahoma" w:cs="Tahoma"/>
        </w:rPr>
        <w:t>.1.1. Wykonawcy występujący wspólnie ustanowią</w:t>
      </w:r>
      <w:r w:rsidR="00892AB1" w:rsidRPr="00B35F3C">
        <w:rPr>
          <w:rFonts w:ascii="Tahoma" w:hAnsi="Tahoma" w:cs="Tahoma"/>
        </w:rPr>
        <w:t xml:space="preserve"> </w:t>
      </w:r>
      <w:r w:rsidR="00892AB1" w:rsidRPr="00B35F3C">
        <w:rPr>
          <w:rStyle w:val="Brak"/>
          <w:rFonts w:ascii="Tahoma" w:hAnsi="Tahoma" w:cs="Tahoma"/>
          <w:b/>
          <w:bCs/>
        </w:rPr>
        <w:t xml:space="preserve">Pełnomocnika </w:t>
      </w:r>
      <w:r w:rsidR="00892AB1" w:rsidRPr="00B35F3C">
        <w:rPr>
          <w:rStyle w:val="Brak"/>
          <w:rFonts w:ascii="Tahoma" w:hAnsi="Tahoma" w:cs="Tahoma"/>
        </w:rPr>
        <w:t>do reprezentowania ich w postępowaniu albo do reprezentowania ich w postępowaniu i zawarcia umowy,</w:t>
      </w:r>
    </w:p>
    <w:p w14:paraId="3ED70648" w14:textId="77777777" w:rsidR="00892AB1" w:rsidRPr="00B35F3C"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5A18C362" w14:textId="77777777" w:rsidR="00892AB1" w:rsidRPr="00B35F3C"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19</w:t>
      </w:r>
      <w:r w:rsidR="00892AB1" w:rsidRPr="00B35F3C">
        <w:rPr>
          <w:rStyle w:val="Brak"/>
          <w:rFonts w:ascii="Tahoma" w:hAnsi="Tahoma" w:cs="Tahoma"/>
        </w:rPr>
        <w:t xml:space="preserve">.1.2. </w:t>
      </w:r>
      <w:r w:rsidR="00892AB1" w:rsidRPr="00B35F3C">
        <w:rPr>
          <w:rStyle w:val="Brak"/>
          <w:rFonts w:ascii="Tahoma" w:hAnsi="Tahoma" w:cs="Tahoma"/>
          <w:b/>
          <w:bCs/>
        </w:rPr>
        <w:t xml:space="preserve">oryginał pełnomocnictwa </w:t>
      </w:r>
      <w:r w:rsidR="00892AB1" w:rsidRPr="00B35F3C">
        <w:rPr>
          <w:rStyle w:val="Brak"/>
          <w:rFonts w:ascii="Tahoma" w:hAnsi="Tahoma" w:cs="Tahoma"/>
        </w:rPr>
        <w:t>będzie załączony do oferty i zawierać</w:t>
      </w:r>
      <w:r w:rsidR="00892AB1" w:rsidRPr="00B35F3C">
        <w:rPr>
          <w:rFonts w:ascii="Tahoma" w:hAnsi="Tahoma" w:cs="Tahoma"/>
        </w:rPr>
        <w:t xml:space="preserve"> </w:t>
      </w:r>
      <w:r w:rsidR="00892AB1" w:rsidRPr="00B35F3C">
        <w:rPr>
          <w:rStyle w:val="Brak"/>
          <w:rFonts w:ascii="Tahoma" w:hAnsi="Tahoma" w:cs="Tahoma"/>
        </w:rPr>
        <w:t>będzie w szczególności wskazanie:</w:t>
      </w:r>
    </w:p>
    <w:p w14:paraId="030C6E88" w14:textId="77777777" w:rsidR="00892AB1" w:rsidRPr="00B35F3C"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a) postępowanie o udzielenie zamówienia, którego dotyczy;</w:t>
      </w:r>
    </w:p>
    <w:p w14:paraId="0EF9086A" w14:textId="77777777" w:rsidR="00892AB1" w:rsidRPr="00B35F3C"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b) Wykonawców ubiegających się</w:t>
      </w:r>
      <w:r w:rsidRPr="00B35F3C">
        <w:rPr>
          <w:rFonts w:ascii="Tahoma" w:hAnsi="Tahoma" w:cs="Tahoma"/>
        </w:rPr>
        <w:t xml:space="preserve"> </w:t>
      </w:r>
      <w:r w:rsidRPr="00B35F3C">
        <w:rPr>
          <w:rStyle w:val="Brak"/>
          <w:rFonts w:ascii="Tahoma" w:hAnsi="Tahoma" w:cs="Tahoma"/>
        </w:rPr>
        <w:t>wspólnie o udzielenie zamówienia wymienionych z nazwy z określeniem adresu siedziby;</w:t>
      </w:r>
    </w:p>
    <w:p w14:paraId="02C4760C" w14:textId="77777777" w:rsidR="00892AB1" w:rsidRPr="00B35F3C"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 xml:space="preserve">c) ustanowionego </w:t>
      </w:r>
      <w:r w:rsidRPr="00B35F3C">
        <w:rPr>
          <w:rStyle w:val="Brak"/>
          <w:rFonts w:ascii="Tahoma" w:hAnsi="Tahoma" w:cs="Tahoma"/>
          <w:b/>
          <w:bCs/>
        </w:rPr>
        <w:t xml:space="preserve">Pełnomocnika </w:t>
      </w:r>
      <w:r w:rsidRPr="00B35F3C">
        <w:rPr>
          <w:rStyle w:val="Brak"/>
          <w:rFonts w:ascii="Tahoma" w:hAnsi="Tahoma" w:cs="Tahoma"/>
        </w:rPr>
        <w:t>oraz zakres jego umocowania,</w:t>
      </w:r>
    </w:p>
    <w:p w14:paraId="45F162EE" w14:textId="77777777" w:rsidR="00892AB1" w:rsidRPr="00B35F3C"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586D239F" w14:textId="77777777" w:rsidR="00892AB1" w:rsidRPr="00B35F3C"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19</w:t>
      </w:r>
      <w:r w:rsidR="00892AB1" w:rsidRPr="00B35F3C">
        <w:rPr>
          <w:rStyle w:val="Brak"/>
          <w:rFonts w:ascii="Tahoma" w:hAnsi="Tahoma" w:cs="Tahoma"/>
        </w:rPr>
        <w:t xml:space="preserve">.1.3. dokument </w:t>
      </w:r>
      <w:r w:rsidR="00BF70F8" w:rsidRPr="00B35F3C">
        <w:rPr>
          <w:rStyle w:val="Brak"/>
          <w:rFonts w:ascii="Tahoma" w:hAnsi="Tahoma" w:cs="Tahoma"/>
        </w:rPr>
        <w:t>pełnomocnictwa</w:t>
      </w:r>
      <w:r w:rsidR="00892AB1" w:rsidRPr="00B35F3C">
        <w:rPr>
          <w:rStyle w:val="Brak"/>
          <w:rFonts w:ascii="Tahoma" w:hAnsi="Tahoma" w:cs="Tahoma"/>
        </w:rPr>
        <w:t xml:space="preserve"> musi być</w:t>
      </w:r>
      <w:r w:rsidR="00892AB1" w:rsidRPr="00B35F3C">
        <w:rPr>
          <w:rFonts w:ascii="Tahoma" w:hAnsi="Tahoma" w:cs="Tahoma"/>
        </w:rPr>
        <w:t xml:space="preserve"> </w:t>
      </w:r>
      <w:r w:rsidR="00892AB1" w:rsidRPr="00B35F3C">
        <w:rPr>
          <w:rStyle w:val="Brak"/>
          <w:rFonts w:ascii="Tahoma" w:hAnsi="Tahoma" w:cs="Tahoma"/>
        </w:rPr>
        <w:t>podpisany przez wszystkich Wykonawców ubiegających się</w:t>
      </w:r>
      <w:r w:rsidR="00892AB1" w:rsidRPr="00B35F3C">
        <w:rPr>
          <w:rFonts w:ascii="Tahoma" w:hAnsi="Tahoma" w:cs="Tahoma"/>
        </w:rPr>
        <w:t xml:space="preserve"> </w:t>
      </w:r>
      <w:r w:rsidR="00892AB1" w:rsidRPr="00B35F3C">
        <w:rPr>
          <w:rStyle w:val="Brak"/>
          <w:rFonts w:ascii="Tahoma" w:hAnsi="Tahoma" w:cs="Tahoma"/>
        </w:rPr>
        <w:t>wspólnie o udzielenie zamówienia. Podpisy muszą</w:t>
      </w:r>
      <w:r w:rsidR="00892AB1" w:rsidRPr="00B35F3C">
        <w:rPr>
          <w:rFonts w:ascii="Tahoma" w:hAnsi="Tahoma" w:cs="Tahoma"/>
        </w:rPr>
        <w:t xml:space="preserve"> </w:t>
      </w:r>
      <w:r w:rsidR="00892AB1" w:rsidRPr="00B35F3C">
        <w:rPr>
          <w:rStyle w:val="Brak"/>
          <w:rFonts w:ascii="Tahoma" w:hAnsi="Tahoma" w:cs="Tahoma"/>
        </w:rPr>
        <w:t>być</w:t>
      </w:r>
      <w:r w:rsidR="00892AB1" w:rsidRPr="00B35F3C">
        <w:rPr>
          <w:rFonts w:ascii="Tahoma" w:hAnsi="Tahoma" w:cs="Tahoma"/>
        </w:rPr>
        <w:t xml:space="preserve"> </w:t>
      </w:r>
      <w:r w:rsidR="00892AB1" w:rsidRPr="00B35F3C">
        <w:rPr>
          <w:rStyle w:val="Brak"/>
          <w:rFonts w:ascii="Tahoma" w:hAnsi="Tahoma" w:cs="Tahoma"/>
        </w:rPr>
        <w:t>złożone przez osoby uprawnione do składania oświadczeń</w:t>
      </w:r>
      <w:r w:rsidR="00892AB1" w:rsidRPr="00B35F3C">
        <w:rPr>
          <w:rFonts w:ascii="Tahoma" w:hAnsi="Tahoma" w:cs="Tahoma"/>
        </w:rPr>
        <w:t xml:space="preserve"> </w:t>
      </w:r>
      <w:r w:rsidR="00892AB1" w:rsidRPr="00B35F3C">
        <w:rPr>
          <w:rStyle w:val="Brak"/>
          <w:rFonts w:ascii="Tahoma" w:hAnsi="Tahoma" w:cs="Tahoma"/>
        </w:rPr>
        <w:t>woli w imieniu każdego z Wykonawców.</w:t>
      </w:r>
    </w:p>
    <w:p w14:paraId="6DFC6F76" w14:textId="77777777" w:rsidR="00892AB1" w:rsidRPr="00B35F3C"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084D06DE" w14:textId="77777777" w:rsidR="00892AB1" w:rsidRPr="00B35F3C"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19</w:t>
      </w:r>
      <w:r w:rsidR="00892AB1" w:rsidRPr="00B35F3C">
        <w:rPr>
          <w:rStyle w:val="Brak"/>
          <w:rFonts w:ascii="Tahoma" w:hAnsi="Tahoma" w:cs="Tahoma"/>
        </w:rPr>
        <w:t>.2. Każdy z Wykonawców składających ofertę</w:t>
      </w:r>
      <w:r w:rsidR="00892AB1" w:rsidRPr="00B35F3C">
        <w:rPr>
          <w:rFonts w:ascii="Tahoma" w:hAnsi="Tahoma" w:cs="Tahoma"/>
        </w:rPr>
        <w:t xml:space="preserve"> </w:t>
      </w:r>
      <w:r w:rsidR="00892AB1" w:rsidRPr="00B35F3C">
        <w:rPr>
          <w:rStyle w:val="Brak"/>
          <w:rFonts w:ascii="Tahoma" w:hAnsi="Tahoma" w:cs="Tahoma"/>
        </w:rPr>
        <w:t>wspólną</w:t>
      </w:r>
      <w:r w:rsidR="00892AB1" w:rsidRPr="00B35F3C">
        <w:rPr>
          <w:rFonts w:ascii="Tahoma" w:hAnsi="Tahoma" w:cs="Tahoma"/>
        </w:rPr>
        <w:t xml:space="preserve"> </w:t>
      </w:r>
      <w:r w:rsidR="00892AB1" w:rsidRPr="00B35F3C">
        <w:rPr>
          <w:rStyle w:val="Brak"/>
          <w:rFonts w:ascii="Tahoma" w:hAnsi="Tahoma" w:cs="Tahoma"/>
        </w:rPr>
        <w:t>musi wykazać</w:t>
      </w:r>
      <w:r w:rsidR="00892AB1" w:rsidRPr="00B35F3C">
        <w:rPr>
          <w:rFonts w:ascii="Tahoma" w:hAnsi="Tahoma" w:cs="Tahoma"/>
        </w:rPr>
        <w:t xml:space="preserve"> </w:t>
      </w:r>
      <w:r w:rsidR="00892AB1" w:rsidRPr="00B35F3C">
        <w:rPr>
          <w:rStyle w:val="Brak"/>
          <w:rFonts w:ascii="Tahoma" w:hAnsi="Tahoma" w:cs="Tahoma"/>
        </w:rPr>
        <w:t>brak podstaw do wykluczenia. W tym celu wszyscy Wykonawcy składający ofertę</w:t>
      </w:r>
      <w:r w:rsidR="00892AB1" w:rsidRPr="00B35F3C">
        <w:rPr>
          <w:rFonts w:ascii="Tahoma" w:hAnsi="Tahoma" w:cs="Tahoma"/>
        </w:rPr>
        <w:t xml:space="preserve"> </w:t>
      </w:r>
      <w:r w:rsidR="00892AB1" w:rsidRPr="00B35F3C">
        <w:rPr>
          <w:rStyle w:val="Brak"/>
          <w:rFonts w:ascii="Tahoma" w:hAnsi="Tahoma" w:cs="Tahoma"/>
        </w:rPr>
        <w:t>wspólną</w:t>
      </w:r>
      <w:r w:rsidR="00892AB1" w:rsidRPr="00B35F3C">
        <w:rPr>
          <w:rFonts w:ascii="Tahoma" w:hAnsi="Tahoma" w:cs="Tahoma"/>
        </w:rPr>
        <w:t xml:space="preserve"> </w:t>
      </w:r>
      <w:r w:rsidR="00892AB1" w:rsidRPr="00B35F3C">
        <w:rPr>
          <w:rStyle w:val="Brak"/>
          <w:rFonts w:ascii="Tahoma" w:hAnsi="Tahoma" w:cs="Tahoma"/>
        </w:rPr>
        <w:t>składają</w:t>
      </w:r>
      <w:r w:rsidR="00892AB1" w:rsidRPr="00B35F3C">
        <w:rPr>
          <w:rFonts w:ascii="Tahoma" w:hAnsi="Tahoma" w:cs="Tahoma"/>
        </w:rPr>
        <w:t xml:space="preserve"> </w:t>
      </w:r>
      <w:r w:rsidR="00892AB1" w:rsidRPr="00B35F3C">
        <w:rPr>
          <w:rStyle w:val="Brak"/>
          <w:rFonts w:ascii="Tahoma" w:hAnsi="Tahoma" w:cs="Tahoma"/>
        </w:rPr>
        <w:t xml:space="preserve">oświadczenie </w:t>
      </w:r>
      <w:r w:rsidR="009D0322" w:rsidRPr="00B35F3C">
        <w:rPr>
          <w:rStyle w:val="Brak"/>
          <w:rFonts w:ascii="Tahoma" w:hAnsi="Tahoma" w:cs="Tahoma"/>
        </w:rPr>
        <w:t>wymienione w pkt. 6.2</w:t>
      </w:r>
      <w:r w:rsidR="00892AB1" w:rsidRPr="00B35F3C">
        <w:rPr>
          <w:rStyle w:val="Brak"/>
          <w:rFonts w:ascii="Tahoma" w:hAnsi="Tahoma" w:cs="Tahoma"/>
        </w:rPr>
        <w:t xml:space="preserve"> </w:t>
      </w:r>
      <w:r w:rsidR="00916A7B" w:rsidRPr="00B35F3C">
        <w:rPr>
          <w:rStyle w:val="Brak"/>
          <w:rFonts w:ascii="Tahoma" w:hAnsi="Tahoma" w:cs="Tahoma"/>
        </w:rPr>
        <w:t>Ogłoszenia</w:t>
      </w:r>
      <w:r w:rsidR="00892AB1" w:rsidRPr="00B35F3C">
        <w:rPr>
          <w:rStyle w:val="Brak"/>
          <w:rFonts w:ascii="Tahoma" w:hAnsi="Tahoma" w:cs="Tahoma"/>
        </w:rPr>
        <w:t xml:space="preserve"> dla wszystkich Wykonawców składających ofertę</w:t>
      </w:r>
      <w:r w:rsidR="00892AB1" w:rsidRPr="00B35F3C">
        <w:rPr>
          <w:rFonts w:ascii="Tahoma" w:hAnsi="Tahoma" w:cs="Tahoma"/>
        </w:rPr>
        <w:t xml:space="preserve"> </w:t>
      </w:r>
      <w:r w:rsidR="00892AB1" w:rsidRPr="00B35F3C">
        <w:rPr>
          <w:rStyle w:val="Brak"/>
          <w:rFonts w:ascii="Tahoma" w:hAnsi="Tahoma" w:cs="Tahoma"/>
        </w:rPr>
        <w:t>wspólną.</w:t>
      </w:r>
      <w:r w:rsidR="009B3A95" w:rsidRPr="00B35F3C">
        <w:rPr>
          <w:rStyle w:val="Brak"/>
          <w:rFonts w:ascii="Tahoma" w:hAnsi="Tahoma" w:cs="Tahoma"/>
        </w:rPr>
        <w:t xml:space="preserve"> </w:t>
      </w:r>
    </w:p>
    <w:p w14:paraId="777CCCD1" w14:textId="77777777" w:rsidR="00892AB1" w:rsidRPr="00B35F3C"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09CA6537" w14:textId="03CB6C5B" w:rsidR="00892AB1" w:rsidRPr="00B35F3C" w:rsidRDefault="00EC432B"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19</w:t>
      </w:r>
      <w:r w:rsidR="00892AB1" w:rsidRPr="00B35F3C">
        <w:rPr>
          <w:rStyle w:val="Brak"/>
          <w:rFonts w:ascii="Tahoma" w:hAnsi="Tahoma" w:cs="Tahoma"/>
        </w:rPr>
        <w:t>.</w:t>
      </w:r>
      <w:r w:rsidR="00AA157A" w:rsidRPr="00B35F3C">
        <w:rPr>
          <w:rStyle w:val="Brak"/>
          <w:rFonts w:ascii="Tahoma" w:hAnsi="Tahoma" w:cs="Tahoma"/>
        </w:rPr>
        <w:t>3</w:t>
      </w:r>
      <w:r w:rsidR="00892AB1" w:rsidRPr="00B35F3C">
        <w:rPr>
          <w:rStyle w:val="Brak"/>
          <w:rFonts w:ascii="Tahoma" w:hAnsi="Tahoma" w:cs="Tahoma"/>
        </w:rPr>
        <w:t xml:space="preserve">. Wszelka korespondencja prowadzona będzie przez Zamawiającego wyłącznie z </w:t>
      </w:r>
      <w:r w:rsidR="00892AB1" w:rsidRPr="00B35F3C">
        <w:rPr>
          <w:rStyle w:val="Brak"/>
          <w:rFonts w:ascii="Tahoma" w:hAnsi="Tahoma" w:cs="Tahoma"/>
          <w:b/>
          <w:bCs/>
        </w:rPr>
        <w:t>Pełnomocnikiem</w:t>
      </w:r>
      <w:r w:rsidR="00892AB1" w:rsidRPr="00B35F3C">
        <w:rPr>
          <w:rStyle w:val="Brak"/>
          <w:rFonts w:ascii="Tahoma" w:hAnsi="Tahoma" w:cs="Tahoma"/>
        </w:rPr>
        <w:t>, którego adres należy wpisać</w:t>
      </w:r>
      <w:r w:rsidR="00892AB1" w:rsidRPr="00B35F3C">
        <w:rPr>
          <w:rFonts w:ascii="Tahoma" w:hAnsi="Tahoma" w:cs="Tahoma"/>
        </w:rPr>
        <w:t xml:space="preserve"> </w:t>
      </w:r>
      <w:r w:rsidR="00892AB1" w:rsidRPr="00B35F3C">
        <w:rPr>
          <w:rStyle w:val="Brak"/>
          <w:rFonts w:ascii="Tahoma" w:hAnsi="Tahoma" w:cs="Tahoma"/>
        </w:rPr>
        <w:t>w formularzu oferty.</w:t>
      </w:r>
    </w:p>
    <w:p w14:paraId="3499A90D" w14:textId="77777777" w:rsidR="00892AB1" w:rsidRPr="00B35F3C"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05F728CD" w14:textId="6F89E675" w:rsidR="00892AB1" w:rsidRPr="00B35F3C" w:rsidRDefault="00EC432B"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19</w:t>
      </w:r>
      <w:r w:rsidR="00892AB1" w:rsidRPr="00B35F3C">
        <w:rPr>
          <w:rStyle w:val="Brak"/>
          <w:rFonts w:ascii="Tahoma" w:hAnsi="Tahoma" w:cs="Tahoma"/>
        </w:rPr>
        <w:t>.</w:t>
      </w:r>
      <w:r w:rsidR="00FE75A2">
        <w:rPr>
          <w:rStyle w:val="Brak"/>
          <w:rFonts w:ascii="Tahoma" w:hAnsi="Tahoma" w:cs="Tahoma"/>
        </w:rPr>
        <w:t>4</w:t>
      </w:r>
      <w:r w:rsidR="00892AB1" w:rsidRPr="00B35F3C">
        <w:rPr>
          <w:rStyle w:val="Brak"/>
          <w:rFonts w:ascii="Tahoma" w:hAnsi="Tahoma" w:cs="Tahoma"/>
        </w:rPr>
        <w:t>. Jeżeli oferta Wykonawców występujących wspólnie zostanie wybrana, Zamawiający może zażądać</w:t>
      </w:r>
      <w:r w:rsidR="00892AB1" w:rsidRPr="00B35F3C">
        <w:rPr>
          <w:rFonts w:ascii="Tahoma" w:hAnsi="Tahoma" w:cs="Tahoma"/>
        </w:rPr>
        <w:t xml:space="preserve"> </w:t>
      </w:r>
      <w:r w:rsidR="00892AB1" w:rsidRPr="00B35F3C">
        <w:rPr>
          <w:rStyle w:val="Brak"/>
          <w:rFonts w:ascii="Tahoma" w:hAnsi="Tahoma" w:cs="Tahoma"/>
        </w:rPr>
        <w:t>przed zawarciem umowy w sprawie zamówienia publicznego, umowy regulującej współpracę</w:t>
      </w:r>
      <w:r w:rsidR="00892AB1" w:rsidRPr="00B35F3C">
        <w:rPr>
          <w:rFonts w:ascii="Tahoma" w:hAnsi="Tahoma" w:cs="Tahoma"/>
        </w:rPr>
        <w:t xml:space="preserve"> </w:t>
      </w:r>
      <w:r w:rsidR="00892AB1" w:rsidRPr="00B35F3C">
        <w:rPr>
          <w:rStyle w:val="Brak"/>
          <w:rFonts w:ascii="Tahoma" w:hAnsi="Tahoma" w:cs="Tahoma"/>
        </w:rPr>
        <w:t>tych Wykonawców. W takim wypadku Wykonawca jest zobowiązany bezzwłocznie przedłożyć</w:t>
      </w:r>
      <w:r w:rsidR="00892AB1" w:rsidRPr="00B35F3C">
        <w:rPr>
          <w:rFonts w:ascii="Tahoma" w:hAnsi="Tahoma" w:cs="Tahoma"/>
        </w:rPr>
        <w:t xml:space="preserve"> </w:t>
      </w:r>
      <w:r w:rsidR="00892AB1" w:rsidRPr="00B35F3C">
        <w:rPr>
          <w:rStyle w:val="Brak"/>
          <w:rFonts w:ascii="Tahoma" w:hAnsi="Tahoma" w:cs="Tahoma"/>
        </w:rPr>
        <w:t>Zamawiającemu umowę</w:t>
      </w:r>
      <w:r w:rsidR="00892AB1" w:rsidRPr="00B35F3C">
        <w:rPr>
          <w:rFonts w:ascii="Tahoma" w:hAnsi="Tahoma" w:cs="Tahoma"/>
        </w:rPr>
        <w:t xml:space="preserve"> </w:t>
      </w:r>
      <w:r w:rsidR="00892AB1" w:rsidRPr="00B35F3C">
        <w:rPr>
          <w:rStyle w:val="Brak"/>
          <w:rFonts w:ascii="Tahoma" w:hAnsi="Tahoma" w:cs="Tahoma"/>
        </w:rPr>
        <w:t>regulującą</w:t>
      </w:r>
      <w:r w:rsidR="00892AB1" w:rsidRPr="00B35F3C">
        <w:rPr>
          <w:rFonts w:ascii="Tahoma" w:hAnsi="Tahoma" w:cs="Tahoma"/>
        </w:rPr>
        <w:t xml:space="preserve"> </w:t>
      </w:r>
      <w:r w:rsidR="00892AB1" w:rsidRPr="00B35F3C">
        <w:rPr>
          <w:rStyle w:val="Brak"/>
          <w:rFonts w:ascii="Tahoma" w:hAnsi="Tahoma" w:cs="Tahoma"/>
        </w:rPr>
        <w:t>współpracę</w:t>
      </w:r>
      <w:r w:rsidR="00892AB1" w:rsidRPr="00B35F3C">
        <w:rPr>
          <w:rFonts w:ascii="Tahoma" w:hAnsi="Tahoma" w:cs="Tahoma"/>
        </w:rPr>
        <w:t xml:space="preserve"> </w:t>
      </w:r>
      <w:r w:rsidR="00892AB1" w:rsidRPr="00B35F3C">
        <w:rPr>
          <w:rStyle w:val="Brak"/>
          <w:rFonts w:ascii="Tahoma" w:hAnsi="Tahoma" w:cs="Tahoma"/>
        </w:rPr>
        <w:t>tych Wykonawców.</w:t>
      </w:r>
    </w:p>
    <w:p w14:paraId="75E4E21D" w14:textId="77777777" w:rsidR="00892AB1" w:rsidRPr="00B35F3C" w:rsidRDefault="00892AB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b/>
          <w:bCs/>
        </w:rPr>
      </w:pPr>
    </w:p>
    <w:p w14:paraId="68C361BA" w14:textId="77777777" w:rsidR="00957266" w:rsidRPr="00B35F3C" w:rsidRDefault="008A7736" w:rsidP="00957266">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Ocena</w:t>
      </w:r>
      <w:r w:rsidR="00957266" w:rsidRPr="00B35F3C">
        <w:rPr>
          <w:rStyle w:val="Brak"/>
          <w:rFonts w:ascii="Tahoma" w:hAnsi="Tahoma" w:cs="Tahoma"/>
          <w:b/>
          <w:bCs/>
        </w:rPr>
        <w:t xml:space="preserve"> ofert.</w:t>
      </w:r>
    </w:p>
    <w:p w14:paraId="2A890BB1" w14:textId="77777777" w:rsidR="00957266" w:rsidRPr="00B35F3C" w:rsidRDefault="00957266"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b/>
          <w:bCs/>
        </w:rPr>
      </w:pPr>
    </w:p>
    <w:p w14:paraId="66924716" w14:textId="77777777" w:rsidR="00875913" w:rsidRPr="00B35F3C" w:rsidRDefault="00F96066" w:rsidP="00875913">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20</w:t>
      </w:r>
      <w:r w:rsidR="008A7736" w:rsidRPr="00B35F3C">
        <w:rPr>
          <w:rStyle w:val="Brak"/>
          <w:rFonts w:ascii="Tahoma" w:hAnsi="Tahoma" w:cs="Tahoma"/>
          <w:b w:val="0"/>
          <w:bCs w:val="0"/>
          <w:sz w:val="24"/>
          <w:szCs w:val="24"/>
          <w:lang w:val="pl-PL"/>
        </w:rPr>
        <w:t>.1. Zamawiający poprawi w treści oferty następujące omyłki:</w:t>
      </w:r>
    </w:p>
    <w:p w14:paraId="14BE0344" w14:textId="77777777" w:rsidR="00875913" w:rsidRPr="00B35F3C" w:rsidRDefault="00875913" w:rsidP="00285434">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lastRenderedPageBreak/>
        <w:t>1) oczywiste omyłki pisarskie,</w:t>
      </w:r>
    </w:p>
    <w:p w14:paraId="58900D3C" w14:textId="77777777" w:rsidR="00875913" w:rsidRPr="00B35F3C" w:rsidRDefault="00875913" w:rsidP="00285434">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2) oczywiste omyłki rachunkowe, z uwzględnieniem konsekwencji rachunkowych dokonanych poprawek,</w:t>
      </w:r>
    </w:p>
    <w:p w14:paraId="2958A638" w14:textId="77777777" w:rsidR="008A7736" w:rsidRPr="00B35F3C" w:rsidRDefault="00875913" w:rsidP="00285434">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3) inne omyłki polegające na niezgodności oferty z</w:t>
      </w:r>
      <w:r w:rsidR="00842E83" w:rsidRPr="00B35F3C">
        <w:rPr>
          <w:rStyle w:val="Brak"/>
          <w:rFonts w:ascii="Tahoma" w:hAnsi="Tahoma" w:cs="Tahoma"/>
          <w:b w:val="0"/>
          <w:bCs w:val="0"/>
          <w:sz w:val="24"/>
          <w:szCs w:val="24"/>
          <w:lang w:val="pl-PL"/>
        </w:rPr>
        <w:t xml:space="preserve"> ogłoszeniem o zamówieniu</w:t>
      </w:r>
      <w:r w:rsidRPr="00B35F3C">
        <w:rPr>
          <w:rStyle w:val="Brak"/>
          <w:rFonts w:ascii="Tahoma" w:hAnsi="Tahoma" w:cs="Tahoma"/>
          <w:b w:val="0"/>
          <w:bCs w:val="0"/>
          <w:sz w:val="24"/>
          <w:szCs w:val="24"/>
          <w:lang w:val="pl-PL"/>
        </w:rPr>
        <w:t>, niepowodujące istotnych zmian w treści oferty.</w:t>
      </w:r>
    </w:p>
    <w:p w14:paraId="48ED69A4" w14:textId="77777777" w:rsidR="00875913" w:rsidRPr="00B35F3C" w:rsidRDefault="00875913" w:rsidP="008A7736">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color w:val="000000"/>
          <w:sz w:val="24"/>
          <w:szCs w:val="24"/>
          <w:u w:color="000000"/>
          <w:lang w:val="pl-PL"/>
        </w:rPr>
      </w:pPr>
    </w:p>
    <w:p w14:paraId="5A99A897" w14:textId="77777777" w:rsidR="00697E95" w:rsidRPr="00B35F3C"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20.2. Zamawiający odrzuci ofertę Wykonawcy, gdy:</w:t>
      </w:r>
    </w:p>
    <w:p w14:paraId="53E599EC" w14:textId="77777777" w:rsidR="00697E95" w:rsidRPr="00B35F3C"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a) jej treść nie odpowiada treści Ogłoszenia;</w:t>
      </w:r>
    </w:p>
    <w:p w14:paraId="2A4ED03F" w14:textId="77777777" w:rsidR="00697E95" w:rsidRPr="00B35F3C"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b) jej złożenie stanowi czyn nieuczciwej konkurencji w rozumieniu przepisów o zwalczaniu nieuczciwej konkurencji;</w:t>
      </w:r>
    </w:p>
    <w:p w14:paraId="2C97CEBD" w14:textId="77777777" w:rsidR="00697E95" w:rsidRPr="00B35F3C"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c) zawiera rażąco niską cenę w stosunku do przedmiotu zamówienia;</w:t>
      </w:r>
    </w:p>
    <w:p w14:paraId="56E2F7EF" w14:textId="77777777" w:rsidR="00697E95" w:rsidRPr="00B35F3C"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d) zawiera błędy w obliczeniu ceny;</w:t>
      </w:r>
    </w:p>
    <w:p w14:paraId="5C4E6C68" w14:textId="77777777" w:rsidR="00697E95" w:rsidRPr="00B35F3C"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e) jest nieważna na podstawie odrębnych przepisów;</w:t>
      </w:r>
    </w:p>
    <w:p w14:paraId="47A1B0CA" w14:textId="77777777" w:rsidR="00697E95" w:rsidRPr="00B35F3C"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f) Wykonawca nie wykaże spełniania warunków udziału w postępowaniu;</w:t>
      </w:r>
    </w:p>
    <w:p w14:paraId="21081B83" w14:textId="77777777" w:rsidR="00697E95" w:rsidRPr="00B35F3C"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g) Wykonawca nie wykaże braku podstaw do wykluczenia,</w:t>
      </w:r>
    </w:p>
    <w:p w14:paraId="4F143A2B" w14:textId="77777777" w:rsidR="00697E95" w:rsidRPr="00B35F3C"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h) Wykonawca wspólnie ubiegający się o udzielenie zamówienia nie spełni dyspozycji pkt. 19.3 Ogłoszenia,</w:t>
      </w:r>
    </w:p>
    <w:p w14:paraId="56086BB2" w14:textId="77777777" w:rsidR="00697E95"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i) została złożona bez odbycia wizji lokalnej lub bez sprawdzenia dokumentów niezbędnych do realizacji zamówienia dostępnych na miejscu u zamawiającego, w przypadku gdy zamawiający tego wymagał w Ogłoszeniu,</w:t>
      </w:r>
    </w:p>
    <w:p w14:paraId="6FE29DAF" w14:textId="77777777" w:rsidR="00DF62E8" w:rsidRDefault="00697E95" w:rsidP="00DF62E8">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j) jeżeli termin związania ofertą upłynął, a wezwany Wykonawca nie wyraził pisemnej zgody na wybór jego oferty</w:t>
      </w:r>
      <w:r w:rsidR="00DF62E8">
        <w:rPr>
          <w:rStyle w:val="Brak"/>
          <w:rFonts w:ascii="Tahoma" w:hAnsi="Tahoma" w:cs="Tahoma"/>
          <w:b w:val="0"/>
          <w:bCs w:val="0"/>
          <w:sz w:val="24"/>
          <w:szCs w:val="24"/>
          <w:lang w:val="pl-PL"/>
        </w:rPr>
        <w:t>,</w:t>
      </w:r>
      <w:r w:rsidR="00DF62E8" w:rsidRPr="00DF62E8">
        <w:rPr>
          <w:rStyle w:val="Brak"/>
          <w:rFonts w:ascii="Tahoma" w:hAnsi="Tahoma" w:cs="Tahoma"/>
          <w:b w:val="0"/>
          <w:bCs w:val="0"/>
          <w:sz w:val="24"/>
          <w:szCs w:val="24"/>
          <w:lang w:val="pl-PL"/>
        </w:rPr>
        <w:t xml:space="preserve"> </w:t>
      </w:r>
    </w:p>
    <w:p w14:paraId="72809A3F" w14:textId="0FCF9F5C" w:rsidR="00DF62E8" w:rsidRPr="00DF62E8" w:rsidRDefault="00DF62E8" w:rsidP="00DF62E8">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DF62E8">
        <w:rPr>
          <w:rStyle w:val="Brak"/>
          <w:rFonts w:ascii="Tahoma" w:hAnsi="Tahoma" w:cs="Tahoma"/>
          <w:b w:val="0"/>
          <w:bCs w:val="0"/>
          <w:sz w:val="24"/>
          <w:szCs w:val="24"/>
          <w:lang w:val="pl-PL"/>
        </w:rPr>
        <w:t>k) obejmuje ona produkt ICT, usługę ICT lub proces ICT wskazane w rekomendacji, o której mowa w art. 33 ust. 4 ustawy z dnia 5 lipca 2018 r. o krajowym systemie cyberbezpieczeństwa (Dz. U. z 2026 r. poz. 20 i 252), stwierdzającej ich negatywny wpływ na podstawowy interes bezpieczeństwa państwa</w:t>
      </w:r>
      <w:r>
        <w:rPr>
          <w:rStyle w:val="Brak"/>
          <w:rFonts w:ascii="Tahoma" w:hAnsi="Tahoma" w:cs="Tahoma"/>
          <w:b w:val="0"/>
          <w:bCs w:val="0"/>
          <w:sz w:val="24"/>
          <w:szCs w:val="24"/>
          <w:lang w:val="pl-PL"/>
        </w:rPr>
        <w:t>,</w:t>
      </w:r>
    </w:p>
    <w:p w14:paraId="4AAA5993" w14:textId="3C31A182" w:rsidR="00DF62E8" w:rsidRPr="00DF62E8" w:rsidRDefault="00DF62E8" w:rsidP="00DF62E8">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DF62E8">
        <w:rPr>
          <w:rStyle w:val="Brak"/>
          <w:rFonts w:ascii="Tahoma" w:hAnsi="Tahoma" w:cs="Tahoma"/>
          <w:b w:val="0"/>
          <w:bCs w:val="0"/>
          <w:sz w:val="24"/>
          <w:szCs w:val="24"/>
          <w:lang w:val="pl-PL"/>
        </w:rPr>
        <w:t>l) obejmuje ona produkt ICT, którego typ został określony w decyzji w sprawie uznania dostawcy za dostawcę wysokiego ryzyka, o której mowa w art. 67b ust. 15 ustawy z dnia 5 lipca 2018 r. o krajowym systemie cyberbezpieczeństwa, lub usługę ICT, lub proces ICT, określone w tej decyzji.</w:t>
      </w:r>
    </w:p>
    <w:p w14:paraId="56410B10" w14:textId="77777777" w:rsidR="00A04054" w:rsidRPr="00B35F3C" w:rsidRDefault="00A04054" w:rsidP="003F15EA">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p>
    <w:p w14:paraId="4D704416" w14:textId="118FD73D" w:rsidR="003F15EA" w:rsidRPr="00B35F3C" w:rsidRDefault="00F96066" w:rsidP="003F15EA">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sz w:val="24"/>
          <w:szCs w:val="24"/>
          <w:lang w:val="pl-PL"/>
        </w:rPr>
      </w:pPr>
      <w:r w:rsidRPr="00B35F3C">
        <w:rPr>
          <w:rStyle w:val="Brak"/>
          <w:rFonts w:ascii="Tahoma" w:hAnsi="Tahoma" w:cs="Tahoma"/>
          <w:b w:val="0"/>
          <w:bCs w:val="0"/>
          <w:sz w:val="24"/>
          <w:szCs w:val="24"/>
          <w:lang w:val="pl-PL"/>
        </w:rPr>
        <w:t>20</w:t>
      </w:r>
      <w:r w:rsidR="002A0E7B" w:rsidRPr="00B35F3C">
        <w:rPr>
          <w:rStyle w:val="Brak"/>
          <w:rFonts w:ascii="Tahoma" w:hAnsi="Tahoma" w:cs="Tahoma"/>
          <w:b w:val="0"/>
          <w:bCs w:val="0"/>
          <w:sz w:val="24"/>
          <w:szCs w:val="24"/>
          <w:lang w:val="pl-PL"/>
        </w:rPr>
        <w:t>.3</w:t>
      </w:r>
      <w:r w:rsidR="003F15EA" w:rsidRPr="00B35F3C">
        <w:rPr>
          <w:rStyle w:val="Brak"/>
          <w:rFonts w:ascii="Tahoma" w:hAnsi="Tahoma" w:cs="Tahoma"/>
          <w:b w:val="0"/>
          <w:bCs w:val="0"/>
          <w:sz w:val="24"/>
          <w:szCs w:val="24"/>
          <w:lang w:val="pl-PL"/>
        </w:rPr>
        <w:t xml:space="preserve">. Zamawiający jest uprawniony do wezwania Wykonawcy do uzupełniania oferty, w której Wykonawca nie wykazał spełnienia warunków udziału w postępowaniu lub braku podstaw do wykluczenia. </w:t>
      </w:r>
      <w:r w:rsidR="00177982" w:rsidRPr="00B35F3C">
        <w:rPr>
          <w:rStyle w:val="Brak"/>
          <w:rFonts w:ascii="Tahoma" w:hAnsi="Tahoma" w:cs="Tahoma"/>
          <w:b w:val="0"/>
          <w:bCs w:val="0"/>
          <w:sz w:val="24"/>
          <w:szCs w:val="24"/>
          <w:lang w:val="pl-PL"/>
        </w:rPr>
        <w:t>Zamawiający wyznaczy termin na dokonanie czynności uzupełnienia.</w:t>
      </w:r>
    </w:p>
    <w:p w14:paraId="66F0D76E" w14:textId="77777777" w:rsidR="003F15EA" w:rsidRPr="00B35F3C" w:rsidRDefault="003F15EA" w:rsidP="003F15EA">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b/>
          <w:bCs/>
        </w:rPr>
      </w:pPr>
    </w:p>
    <w:p w14:paraId="21E07235" w14:textId="587A7BA9" w:rsidR="009745B8" w:rsidRPr="00B35F3C" w:rsidRDefault="00F96066" w:rsidP="009745B8">
      <w:pPr>
        <w:autoSpaceDE w:val="0"/>
        <w:autoSpaceDN w:val="0"/>
        <w:adjustRightInd w:val="0"/>
        <w:jc w:val="both"/>
        <w:rPr>
          <w:rFonts w:ascii="Tahoma" w:eastAsia="Times New Roman" w:hAnsi="Tahoma" w:cs="Tahoma"/>
          <w:color w:val="000000"/>
          <w:sz w:val="24"/>
          <w:szCs w:val="24"/>
        </w:rPr>
      </w:pPr>
      <w:r w:rsidRPr="00B35F3C">
        <w:rPr>
          <w:rStyle w:val="Brak"/>
          <w:rFonts w:ascii="Tahoma" w:hAnsi="Tahoma" w:cs="Tahoma"/>
          <w:sz w:val="24"/>
          <w:szCs w:val="24"/>
        </w:rPr>
        <w:t>20</w:t>
      </w:r>
      <w:r w:rsidR="002A0E7B" w:rsidRPr="00B35F3C">
        <w:rPr>
          <w:rStyle w:val="Brak"/>
          <w:rFonts w:ascii="Tahoma" w:hAnsi="Tahoma" w:cs="Tahoma"/>
          <w:sz w:val="24"/>
          <w:szCs w:val="24"/>
        </w:rPr>
        <w:t>.4</w:t>
      </w:r>
      <w:r w:rsidR="003F15EA" w:rsidRPr="00B35F3C">
        <w:rPr>
          <w:rStyle w:val="Brak"/>
          <w:rFonts w:ascii="Tahoma" w:hAnsi="Tahoma" w:cs="Tahoma"/>
          <w:sz w:val="24"/>
          <w:szCs w:val="24"/>
        </w:rPr>
        <w:t xml:space="preserve">. </w:t>
      </w:r>
      <w:r w:rsidR="009745B8" w:rsidRPr="00B35F3C">
        <w:rPr>
          <w:rFonts w:ascii="Tahoma" w:eastAsia="Times New Roman" w:hAnsi="Tahoma" w:cs="Tahoma"/>
          <w:color w:val="000000"/>
          <w:sz w:val="24"/>
          <w:szCs w:val="24"/>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5FDF999C" w14:textId="77777777" w:rsidR="00254CF5" w:rsidRPr="00B35F3C" w:rsidRDefault="00254CF5" w:rsidP="003F15EA">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color w:val="000000"/>
          <w:sz w:val="24"/>
          <w:szCs w:val="24"/>
          <w:u w:color="000000"/>
          <w:lang w:val="pl-PL"/>
        </w:rPr>
      </w:pPr>
    </w:p>
    <w:p w14:paraId="2014DE46" w14:textId="77777777" w:rsidR="00254CF5" w:rsidRPr="00B35F3C" w:rsidRDefault="00F96066" w:rsidP="00254CF5">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20</w:t>
      </w:r>
      <w:r w:rsidR="00254CF5" w:rsidRPr="00B35F3C">
        <w:rPr>
          <w:rStyle w:val="Brak"/>
          <w:rFonts w:ascii="Tahoma" w:hAnsi="Tahoma" w:cs="Tahoma"/>
          <w:b w:val="0"/>
          <w:bCs w:val="0"/>
          <w:sz w:val="24"/>
          <w:szCs w:val="24"/>
          <w:lang w:val="pl-PL"/>
        </w:rPr>
        <w:t>.5. Zamawiający unieważnia postępowanie o udzielenie zamówienia, jeżeli:</w:t>
      </w:r>
    </w:p>
    <w:p w14:paraId="5B9FECC8" w14:textId="77777777" w:rsidR="00254CF5" w:rsidRPr="00B35F3C" w:rsidRDefault="00254CF5" w:rsidP="00D260A6">
      <w:pPr>
        <w:pStyle w:val="Nagwek3"/>
        <w:keepNext w:val="0"/>
        <w:pBdr>
          <w:top w:val="none" w:sz="0" w:space="0" w:color="auto"/>
          <w:left w:val="none" w:sz="0" w:space="0" w:color="auto"/>
          <w:bottom w:val="none" w:sz="0" w:space="0" w:color="auto"/>
          <w:right w:val="none" w:sz="0" w:space="0" w:color="auto"/>
          <w:bar w:val="none" w:sz="0" w:color="auto"/>
        </w:pBdr>
        <w:spacing w:before="0" w:after="0"/>
        <w:ind w:left="426"/>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a)</w:t>
      </w:r>
      <w:r w:rsidRPr="00B35F3C">
        <w:rPr>
          <w:rStyle w:val="Brak"/>
          <w:rFonts w:ascii="Tahoma" w:hAnsi="Tahoma" w:cs="Tahoma"/>
          <w:b w:val="0"/>
          <w:bCs w:val="0"/>
          <w:sz w:val="24"/>
          <w:szCs w:val="24"/>
          <w:lang w:val="pl-PL"/>
        </w:rPr>
        <w:tab/>
        <w:t>nie złożono żadnej oferty niepodlegającej odrzuceniu,</w:t>
      </w:r>
    </w:p>
    <w:p w14:paraId="214BAE31" w14:textId="77777777" w:rsidR="00254CF5" w:rsidRPr="00B35F3C" w:rsidRDefault="00254CF5" w:rsidP="00D260A6">
      <w:pPr>
        <w:pStyle w:val="Nagwek3"/>
        <w:keepNext w:val="0"/>
        <w:pBdr>
          <w:top w:val="none" w:sz="0" w:space="0" w:color="auto"/>
          <w:left w:val="none" w:sz="0" w:space="0" w:color="auto"/>
          <w:bottom w:val="none" w:sz="0" w:space="0" w:color="auto"/>
          <w:right w:val="none" w:sz="0" w:space="0" w:color="auto"/>
          <w:bar w:val="none" w:sz="0" w:color="auto"/>
        </w:pBdr>
        <w:spacing w:before="0" w:after="0"/>
        <w:ind w:left="426"/>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b)</w:t>
      </w:r>
      <w:r w:rsidRPr="00B35F3C">
        <w:rPr>
          <w:rStyle w:val="Brak"/>
          <w:rFonts w:ascii="Tahoma" w:hAnsi="Tahoma" w:cs="Tahoma"/>
          <w:b w:val="0"/>
          <w:bCs w:val="0"/>
          <w:sz w:val="24"/>
          <w:szCs w:val="24"/>
          <w:lang w:val="pl-PL"/>
        </w:rPr>
        <w:tab/>
        <w:t>cena najkorzystniejszej oferty lub oferta z najniższą ceną przewyższa kwotę, którą zamawiający zamierza przeznaczyć na sfinansowanie zamówienia, chyba że zamawiający może zwiększyć tę kwotę do ceny najkorzystniejszej oferty;</w:t>
      </w:r>
    </w:p>
    <w:p w14:paraId="6F66591A" w14:textId="77777777" w:rsidR="00254CF5" w:rsidRPr="00B35F3C" w:rsidRDefault="00CC7A13" w:rsidP="00D260A6">
      <w:pPr>
        <w:pStyle w:val="Nagwek3"/>
        <w:keepNext w:val="0"/>
        <w:pBdr>
          <w:top w:val="none" w:sz="0" w:space="0" w:color="auto"/>
          <w:left w:val="none" w:sz="0" w:space="0" w:color="auto"/>
          <w:bottom w:val="none" w:sz="0" w:space="0" w:color="auto"/>
          <w:right w:val="none" w:sz="0" w:space="0" w:color="auto"/>
          <w:bar w:val="none" w:sz="0" w:color="auto"/>
        </w:pBdr>
        <w:spacing w:before="0" w:after="0"/>
        <w:ind w:left="426"/>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c</w:t>
      </w:r>
      <w:r w:rsidR="00254CF5" w:rsidRPr="00B35F3C">
        <w:rPr>
          <w:rStyle w:val="Brak"/>
          <w:rFonts w:ascii="Tahoma" w:hAnsi="Tahoma" w:cs="Tahoma"/>
          <w:b w:val="0"/>
          <w:bCs w:val="0"/>
          <w:sz w:val="24"/>
          <w:szCs w:val="24"/>
          <w:lang w:val="pl-PL"/>
        </w:rPr>
        <w:t>)</w:t>
      </w:r>
      <w:r w:rsidR="00254CF5" w:rsidRPr="00B35F3C">
        <w:rPr>
          <w:rStyle w:val="Brak"/>
          <w:rFonts w:ascii="Tahoma" w:hAnsi="Tahoma" w:cs="Tahoma"/>
          <w:b w:val="0"/>
          <w:bCs w:val="0"/>
          <w:sz w:val="24"/>
          <w:szCs w:val="24"/>
          <w:lang w:val="pl-PL"/>
        </w:rPr>
        <w:tab/>
        <w:t>wystąpiła istotna zmiana okoliczności powodująca, że prowadzenie postępowania lub wykonanie zamówienia nie leży w interesie publicznym, czego nie można było wcześniej przewidzieć;</w:t>
      </w:r>
    </w:p>
    <w:p w14:paraId="44752957" w14:textId="77777777" w:rsidR="00254CF5" w:rsidRPr="00B35F3C" w:rsidRDefault="00CC7A13" w:rsidP="00D260A6">
      <w:pPr>
        <w:pStyle w:val="Nagwek3"/>
        <w:keepNext w:val="0"/>
        <w:pBdr>
          <w:top w:val="none" w:sz="0" w:space="0" w:color="auto"/>
          <w:left w:val="none" w:sz="0" w:space="0" w:color="auto"/>
          <w:bottom w:val="none" w:sz="0" w:space="0" w:color="auto"/>
          <w:right w:val="none" w:sz="0" w:space="0" w:color="auto"/>
          <w:bar w:val="none" w:sz="0" w:color="auto"/>
        </w:pBdr>
        <w:spacing w:before="0" w:after="0"/>
        <w:ind w:left="426"/>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d</w:t>
      </w:r>
      <w:r w:rsidR="00254CF5" w:rsidRPr="00B35F3C">
        <w:rPr>
          <w:rStyle w:val="Brak"/>
          <w:rFonts w:ascii="Tahoma" w:hAnsi="Tahoma" w:cs="Tahoma"/>
          <w:b w:val="0"/>
          <w:bCs w:val="0"/>
          <w:sz w:val="24"/>
          <w:szCs w:val="24"/>
          <w:lang w:val="pl-PL"/>
        </w:rPr>
        <w:t>)</w:t>
      </w:r>
      <w:r w:rsidR="00254CF5" w:rsidRPr="00B35F3C">
        <w:rPr>
          <w:rStyle w:val="Brak"/>
          <w:rFonts w:ascii="Tahoma" w:hAnsi="Tahoma" w:cs="Tahoma"/>
          <w:b w:val="0"/>
          <w:bCs w:val="0"/>
          <w:sz w:val="24"/>
          <w:szCs w:val="24"/>
          <w:lang w:val="pl-PL"/>
        </w:rPr>
        <w:tab/>
        <w:t>postępowanie obarczone jest niemożliwą do usunięcia wadą</w:t>
      </w:r>
      <w:r w:rsidRPr="00B35F3C">
        <w:rPr>
          <w:rStyle w:val="Brak"/>
          <w:rFonts w:ascii="Tahoma" w:hAnsi="Tahoma" w:cs="Tahoma"/>
          <w:b w:val="0"/>
          <w:bCs w:val="0"/>
          <w:sz w:val="24"/>
          <w:szCs w:val="24"/>
          <w:lang w:val="pl-PL"/>
        </w:rPr>
        <w:t>.</w:t>
      </w:r>
    </w:p>
    <w:p w14:paraId="5DBFC1D9" w14:textId="77777777" w:rsidR="00254CF5" w:rsidRPr="00B35F3C" w:rsidRDefault="00254CF5" w:rsidP="00254CF5">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sz w:val="24"/>
          <w:szCs w:val="24"/>
          <w:lang w:val="pl-PL"/>
        </w:rPr>
      </w:pPr>
    </w:p>
    <w:p w14:paraId="207C9A78" w14:textId="77777777" w:rsidR="003F15EA" w:rsidRPr="00B35F3C" w:rsidRDefault="00F96066" w:rsidP="003F15EA">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20</w:t>
      </w:r>
      <w:r w:rsidR="002A0E7B" w:rsidRPr="00B35F3C">
        <w:rPr>
          <w:rStyle w:val="Brak"/>
          <w:rFonts w:ascii="Tahoma" w:hAnsi="Tahoma" w:cs="Tahoma"/>
          <w:b w:val="0"/>
          <w:bCs w:val="0"/>
          <w:sz w:val="24"/>
          <w:szCs w:val="24"/>
          <w:lang w:val="pl-PL"/>
        </w:rPr>
        <w:t>.</w:t>
      </w:r>
      <w:r w:rsidR="00254CF5" w:rsidRPr="00B35F3C">
        <w:rPr>
          <w:rStyle w:val="Brak"/>
          <w:rFonts w:ascii="Tahoma" w:hAnsi="Tahoma" w:cs="Tahoma"/>
          <w:b w:val="0"/>
          <w:bCs w:val="0"/>
          <w:sz w:val="24"/>
          <w:szCs w:val="24"/>
          <w:lang w:val="pl-PL"/>
        </w:rPr>
        <w:t>6</w:t>
      </w:r>
      <w:r w:rsidR="003F15EA" w:rsidRPr="00B35F3C">
        <w:rPr>
          <w:rStyle w:val="Brak"/>
          <w:rFonts w:ascii="Tahoma" w:hAnsi="Tahoma" w:cs="Tahoma"/>
          <w:b w:val="0"/>
          <w:bCs w:val="0"/>
          <w:sz w:val="24"/>
          <w:szCs w:val="24"/>
          <w:lang w:val="pl-PL"/>
        </w:rPr>
        <w:t xml:space="preserve">. Zamówienie zostanie udzielone Wykonawcy niepodlegającemu wykluczeniu, którego oferta nie będzie podlegać odrzuceniu i który uzyska największą liczbę punktów po zsumowaniu wszystkich kryteriów oceny ofert. </w:t>
      </w:r>
    </w:p>
    <w:p w14:paraId="673EB200" w14:textId="77777777" w:rsidR="00D1157C" w:rsidRPr="00B35F3C" w:rsidRDefault="00D1157C" w:rsidP="00D1157C">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p>
    <w:p w14:paraId="6B3FA3FB" w14:textId="77777777" w:rsidR="002F5871" w:rsidRPr="00B35F3C" w:rsidRDefault="002F5871" w:rsidP="00EF44C4">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Informacje dodatkowe.</w:t>
      </w:r>
    </w:p>
    <w:p w14:paraId="0382C94D" w14:textId="77777777" w:rsidR="002F5871" w:rsidRPr="00B35F3C" w:rsidRDefault="002F587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4B713EDA" w14:textId="77777777" w:rsidR="002F5871" w:rsidRPr="00B35F3C" w:rsidRDefault="002F587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Wykonawca może zwrócić</w:t>
      </w:r>
      <w:r w:rsidRPr="00B35F3C">
        <w:rPr>
          <w:rFonts w:ascii="Tahoma" w:hAnsi="Tahoma" w:cs="Tahoma"/>
        </w:rPr>
        <w:t xml:space="preserve"> </w:t>
      </w:r>
      <w:r w:rsidRPr="00B35F3C">
        <w:rPr>
          <w:rStyle w:val="Brak"/>
          <w:rFonts w:ascii="Tahoma" w:hAnsi="Tahoma" w:cs="Tahoma"/>
        </w:rPr>
        <w:t>się</w:t>
      </w:r>
      <w:r w:rsidRPr="00B35F3C">
        <w:rPr>
          <w:rFonts w:ascii="Tahoma" w:hAnsi="Tahoma" w:cs="Tahoma"/>
        </w:rPr>
        <w:t xml:space="preserve"> </w:t>
      </w:r>
      <w:r w:rsidRPr="00B35F3C">
        <w:rPr>
          <w:rStyle w:val="Brak"/>
          <w:rFonts w:ascii="Tahoma" w:hAnsi="Tahoma" w:cs="Tahoma"/>
        </w:rPr>
        <w:t xml:space="preserve">do Zamawiającego z wnioskiem o wyjaśnienie treści </w:t>
      </w:r>
      <w:r w:rsidR="00916A7B" w:rsidRPr="00B35F3C">
        <w:rPr>
          <w:rStyle w:val="Brak"/>
          <w:rFonts w:ascii="Tahoma" w:hAnsi="Tahoma" w:cs="Tahoma"/>
        </w:rPr>
        <w:t>Ogłoszenia</w:t>
      </w:r>
      <w:r w:rsidRPr="00B35F3C">
        <w:rPr>
          <w:rStyle w:val="Brak"/>
          <w:rFonts w:ascii="Tahoma" w:hAnsi="Tahoma" w:cs="Tahoma"/>
        </w:rPr>
        <w:t>. Zamawiający udzieli wyjaśnień</w:t>
      </w:r>
      <w:r w:rsidRPr="00B35F3C">
        <w:rPr>
          <w:rFonts w:ascii="Tahoma" w:hAnsi="Tahoma" w:cs="Tahoma"/>
        </w:rPr>
        <w:t xml:space="preserve"> </w:t>
      </w:r>
      <w:r w:rsidRPr="00B35F3C">
        <w:rPr>
          <w:rStyle w:val="Brak"/>
          <w:rFonts w:ascii="Tahoma" w:hAnsi="Tahoma" w:cs="Tahoma"/>
        </w:rPr>
        <w:t xml:space="preserve">niezwłocznie pod </w:t>
      </w:r>
      <w:r w:rsidR="00B14C65" w:rsidRPr="00B35F3C">
        <w:rPr>
          <w:rStyle w:val="Brak"/>
          <w:rFonts w:ascii="Tahoma" w:hAnsi="Tahoma" w:cs="Tahoma"/>
        </w:rPr>
        <w:t>warunkiem,</w:t>
      </w:r>
      <w:r w:rsidRPr="00B35F3C">
        <w:rPr>
          <w:rStyle w:val="Brak"/>
          <w:rFonts w:ascii="Tahoma" w:hAnsi="Tahoma" w:cs="Tahoma"/>
        </w:rPr>
        <w:t xml:space="preserve"> że wniosek o wyjaśnienie treści </w:t>
      </w:r>
      <w:r w:rsidR="00916A7B" w:rsidRPr="00B35F3C">
        <w:rPr>
          <w:rStyle w:val="Brak"/>
          <w:rFonts w:ascii="Tahoma" w:hAnsi="Tahoma" w:cs="Tahoma"/>
        </w:rPr>
        <w:t>Ogłoszenia</w:t>
      </w:r>
      <w:r w:rsidRPr="00B35F3C">
        <w:rPr>
          <w:rStyle w:val="Brak"/>
          <w:rFonts w:ascii="Tahoma" w:hAnsi="Tahoma" w:cs="Tahoma"/>
        </w:rPr>
        <w:t xml:space="preserve"> wpłynął</w:t>
      </w:r>
      <w:r w:rsidRPr="00B35F3C">
        <w:rPr>
          <w:rFonts w:ascii="Tahoma" w:hAnsi="Tahoma" w:cs="Tahoma"/>
        </w:rPr>
        <w:t xml:space="preserve"> </w:t>
      </w:r>
      <w:r w:rsidRPr="00B35F3C">
        <w:rPr>
          <w:rStyle w:val="Brak"/>
          <w:rFonts w:ascii="Tahoma" w:hAnsi="Tahoma" w:cs="Tahoma"/>
        </w:rPr>
        <w:t>do Zamawiającego nie później niż</w:t>
      </w:r>
      <w:r w:rsidRPr="00B35F3C">
        <w:rPr>
          <w:rFonts w:ascii="Tahoma" w:hAnsi="Tahoma" w:cs="Tahoma"/>
        </w:rPr>
        <w:t xml:space="preserve"> </w:t>
      </w:r>
      <w:r w:rsidRPr="00B35F3C">
        <w:rPr>
          <w:rStyle w:val="Brak"/>
          <w:rFonts w:ascii="Tahoma" w:hAnsi="Tahoma" w:cs="Tahoma"/>
        </w:rPr>
        <w:t>do końca dnia, w którym upływa połowa wyznaczonego terminu składania ofert.</w:t>
      </w:r>
    </w:p>
    <w:p w14:paraId="52850DA8" w14:textId="77777777" w:rsidR="002F5871" w:rsidRPr="00B35F3C" w:rsidRDefault="002F587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Przedłużenie terminu składania ofert nie wpływa na bieg terminu składania wniosku, o którym mowa powyżej.</w:t>
      </w:r>
    </w:p>
    <w:p w14:paraId="5569C56A" w14:textId="77777777" w:rsidR="008351FE" w:rsidRPr="00B35F3C" w:rsidRDefault="008351FE"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p>
    <w:p w14:paraId="55C7561D" w14:textId="77777777" w:rsidR="00070060" w:rsidRPr="00B35F3C" w:rsidRDefault="00070060" w:rsidP="00070060">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b/>
          <w:bCs/>
        </w:rPr>
        <w:t>Klauzula informacyjna.</w:t>
      </w:r>
    </w:p>
    <w:p w14:paraId="5B3F71DF" w14:textId="77777777" w:rsidR="00070060" w:rsidRPr="00B35F3C" w:rsidRDefault="00070060" w:rsidP="00070060">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p>
    <w:p w14:paraId="20BC7281" w14:textId="77777777"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 xml:space="preserve">Zgodnie z art. 13 rozporządzenia Parlamentu Europejskiego i Rady (UE) 2016/679 z 27 kwietnia 2016 r. w sprawie ochrony osób fizycznych w związku z przetwarzaniem danych osobowych i w sprawie swobodnego przepływu takich danych oraz uchylenia dyrektywy 95/46/WE (RODO), informujemy, iż: Administratorem Pani/Pana danych osobowych jest Teatr Muzyczny ROMA w Warszawie, ul. Nowogrodzka 49, 00-695 Warszawa dalej zwany także „Administratorem”. </w:t>
      </w:r>
    </w:p>
    <w:p w14:paraId="788170D6" w14:textId="77777777" w:rsidR="00E80B92" w:rsidRPr="00B35F3C" w:rsidRDefault="00E80B92" w:rsidP="00E80B92">
      <w:pPr>
        <w:jc w:val="both"/>
        <w:rPr>
          <w:rStyle w:val="Brak"/>
          <w:rFonts w:ascii="Tahoma" w:hAnsi="Tahoma" w:cs="Tahoma"/>
          <w:bCs/>
          <w:sz w:val="24"/>
          <w:szCs w:val="24"/>
        </w:rPr>
      </w:pPr>
    </w:p>
    <w:p w14:paraId="18D2C7DE" w14:textId="77777777"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 xml:space="preserve">Administrator wyznaczył Inspektora Ochrony Danych Osobowych z którym można skontaktować się pod adresem e-mail: </w:t>
      </w:r>
      <w:hyperlink r:id="rId10" w:history="1">
        <w:r w:rsidRPr="00B35F3C">
          <w:rPr>
            <w:rStyle w:val="Brak"/>
            <w:rFonts w:ascii="Tahoma" w:hAnsi="Tahoma" w:cs="Tahoma"/>
            <w:bCs/>
            <w:sz w:val="24"/>
            <w:szCs w:val="24"/>
          </w:rPr>
          <w:t>iod@teatrroma.pl</w:t>
        </w:r>
      </w:hyperlink>
      <w:r w:rsidRPr="00B35F3C">
        <w:rPr>
          <w:rStyle w:val="Brak"/>
          <w:rFonts w:ascii="Tahoma" w:hAnsi="Tahoma" w:cs="Tahoma"/>
          <w:bCs/>
          <w:sz w:val="24"/>
          <w:szCs w:val="24"/>
        </w:rPr>
        <w:t>. Z Inspektorem Ochrony Danych można kontaktować się we wszystkich sprawach dotyczących przetwarzania danych osobowych oraz korzystania z praw związanych z przetwarzaniem danych.</w:t>
      </w:r>
    </w:p>
    <w:p w14:paraId="694A4884" w14:textId="77777777" w:rsidR="00E80B92" w:rsidRPr="00B35F3C" w:rsidRDefault="00E80B92" w:rsidP="00E80B92">
      <w:pPr>
        <w:jc w:val="both"/>
        <w:rPr>
          <w:rStyle w:val="Brak"/>
          <w:rFonts w:ascii="Tahoma" w:hAnsi="Tahoma" w:cs="Tahoma"/>
          <w:bCs/>
          <w:sz w:val="24"/>
          <w:szCs w:val="24"/>
        </w:rPr>
      </w:pPr>
    </w:p>
    <w:p w14:paraId="61CCEAFC" w14:textId="77777777"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 xml:space="preserve">Dane osobowe będą przetwarzane w celu: </w:t>
      </w:r>
    </w:p>
    <w:p w14:paraId="29E819D3" w14:textId="09460C1A"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 xml:space="preserve">przeprowadzenia </w:t>
      </w:r>
      <w:r w:rsidR="00215A6E" w:rsidRPr="00B35F3C">
        <w:rPr>
          <w:rStyle w:val="Brak"/>
          <w:rFonts w:ascii="Tahoma" w:hAnsi="Tahoma" w:cs="Tahoma"/>
          <w:bCs/>
          <w:sz w:val="24"/>
          <w:szCs w:val="24"/>
        </w:rPr>
        <w:t>postępowania w trybie zamówienia kulturalnego określonego w art. 11 ust. 5 pkt 2 ustawy Prawo zamówień publicznych o szacunkowej wartości zamówienia poniżej równowartości kwot określonych w art. 3 ustawy Prawo zamówień publicznych, na podstawie art. 37a ustawy o organizowaniu i prowadzeniu działalności kulturalnej</w:t>
      </w:r>
      <w:r w:rsidRPr="00B35F3C">
        <w:rPr>
          <w:rStyle w:val="Brak"/>
          <w:rFonts w:ascii="Tahoma" w:hAnsi="Tahoma" w:cs="Tahoma"/>
          <w:bCs/>
          <w:sz w:val="24"/>
          <w:szCs w:val="24"/>
        </w:rPr>
        <w:t>, na podstawie art. 6 ust. 1 lit. c) RODO (realizacja obowiązku prawnego ciążącego na administratorze), realizacji roszczeń - art. 6 ust. 1 lit. f) RODO (prawnie uzasadniony interes– dochodzenie roszczeń, podejmowanie działań o charakterze windykacyjnym)</w:t>
      </w:r>
      <w:r w:rsidR="00C02787" w:rsidRPr="00B35F3C">
        <w:rPr>
          <w:rStyle w:val="Brak"/>
          <w:rFonts w:ascii="Tahoma" w:hAnsi="Tahoma" w:cs="Tahoma"/>
          <w:bCs/>
          <w:sz w:val="24"/>
          <w:szCs w:val="24"/>
        </w:rPr>
        <w:t>.</w:t>
      </w:r>
    </w:p>
    <w:p w14:paraId="48338E64" w14:textId="77777777" w:rsidR="00E80B92" w:rsidRPr="00B35F3C" w:rsidRDefault="00E80B92" w:rsidP="00E80B92">
      <w:pPr>
        <w:jc w:val="both"/>
        <w:rPr>
          <w:rStyle w:val="Brak"/>
          <w:rFonts w:ascii="Tahoma" w:hAnsi="Tahoma" w:cs="Tahoma"/>
          <w:bCs/>
          <w:sz w:val="24"/>
          <w:szCs w:val="24"/>
        </w:rPr>
      </w:pPr>
    </w:p>
    <w:p w14:paraId="7CEA6AE4" w14:textId="19B62737"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Dane osobowe będą przechowywane przez:</w:t>
      </w:r>
    </w:p>
    <w:p w14:paraId="5EA57CDD" w14:textId="51E21F94"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4 lat od dnia zakończenia postępowania o udzielenie zamówienia dłuższy niż 4 lata, jeżeli okres obowiązywania umowy w sprawie zamówienia przekracza 4 lata; dane osobowe przechowywane są przez cały okres obowiązywania umowy w sprawie zamówienia po okresie, o którym mowa w punktach powyżej, są przechowywane zgodnie z okresem przewidzianym w ustawie o narodowym zasobie archiwalnym i archiwach oraz w rozporządzeniu Ministra Kultury i Dziedzictwa Narodowego w sprawie klasyfikowania i kwalifikowania dokumentacji, przekazywania materiałów archiwalnych do archiwów państwowych i brakowania dokumentacji niearchiwalnej.</w:t>
      </w:r>
    </w:p>
    <w:p w14:paraId="0DB4076D" w14:textId="77777777" w:rsidR="00E80B92" w:rsidRPr="00B35F3C" w:rsidRDefault="00E80B92" w:rsidP="00E80B92">
      <w:pPr>
        <w:jc w:val="both"/>
        <w:rPr>
          <w:rStyle w:val="Brak"/>
          <w:rFonts w:ascii="Tahoma" w:hAnsi="Tahoma" w:cs="Tahoma"/>
          <w:bCs/>
          <w:sz w:val="24"/>
          <w:szCs w:val="24"/>
        </w:rPr>
      </w:pPr>
    </w:p>
    <w:p w14:paraId="4E8D8B9B" w14:textId="77777777"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 xml:space="preserve">Pozyskane od Pani/Pana dane osobowe mogą być przekazywane: podmiotom przetwarzającym je na zlecenie Administratora, z którymi zawarł umowy lub inne porozumienia w zakresie realizacji świadczeń niezbędnych do przeprowadzenia </w:t>
      </w:r>
      <w:r w:rsidRPr="00B35F3C">
        <w:rPr>
          <w:rStyle w:val="Brak"/>
          <w:rFonts w:ascii="Tahoma" w:hAnsi="Tahoma" w:cs="Tahoma"/>
          <w:bCs/>
          <w:sz w:val="24"/>
          <w:szCs w:val="24"/>
        </w:rPr>
        <w:lastRenderedPageBreak/>
        <w:t>postępowania o udzielenie zamówienia, w szczególności w zakresie usług technicznych i organizacyjnych oraz archiwizacji danych, a także podmioty upoważnione do odbioru danych na podstawie przepisów prawa.</w:t>
      </w:r>
    </w:p>
    <w:p w14:paraId="27319D31" w14:textId="77777777" w:rsidR="00E80B92" w:rsidRPr="00B35F3C" w:rsidRDefault="00E80B92" w:rsidP="00E80B92">
      <w:pPr>
        <w:jc w:val="both"/>
        <w:rPr>
          <w:rStyle w:val="Brak"/>
          <w:rFonts w:ascii="Tahoma" w:hAnsi="Tahoma" w:cs="Tahoma"/>
          <w:bCs/>
          <w:sz w:val="24"/>
          <w:szCs w:val="24"/>
        </w:rPr>
      </w:pPr>
    </w:p>
    <w:p w14:paraId="35681926" w14:textId="77777777"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 xml:space="preserve">Przysługuje Pani/Panu prawo wniesienia skargi do organu nadzorczego, jeśli Pani/Pana zdaniem, przetwarzanie Pani/Pana danych osobowych narusza przepisy unijnego rozporządzenia RODO: Biuro Prezesa Urzędu Ochrony Danych Osobowych, ul. Stawki 2, 00-193 Warszawa. </w:t>
      </w:r>
    </w:p>
    <w:p w14:paraId="7599910E" w14:textId="77777777" w:rsidR="00E80B92" w:rsidRPr="00B35F3C" w:rsidRDefault="00E80B92" w:rsidP="00E80B92">
      <w:pPr>
        <w:jc w:val="both"/>
        <w:rPr>
          <w:rStyle w:val="Brak"/>
          <w:rFonts w:ascii="Tahoma" w:hAnsi="Tahoma" w:cs="Tahoma"/>
          <w:bCs/>
          <w:sz w:val="24"/>
          <w:szCs w:val="24"/>
        </w:rPr>
      </w:pPr>
    </w:p>
    <w:p w14:paraId="1F5EC684" w14:textId="77777777"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Ponadto, informujemy, że ma Pani/Pan prawo: do dostępu do swoich danych osobowych, żądania sprostowania swoich danych osobowych, które są nieprawidłowe oraz uzupełnienia niekompletnych danych osobowych, żądania ograniczenia przetwarzania swoich danych osobowych, wniesienia sprzeciwu wobec przetwarzania swoich danych, ze względu na Pani/Pana szczególną sytuację.</w:t>
      </w:r>
    </w:p>
    <w:p w14:paraId="11F27652" w14:textId="77777777" w:rsidR="00E80B92" w:rsidRPr="00B35F3C" w:rsidRDefault="00E80B92" w:rsidP="00E80B92">
      <w:pPr>
        <w:jc w:val="both"/>
        <w:rPr>
          <w:rStyle w:val="Brak"/>
          <w:rFonts w:ascii="Tahoma" w:hAnsi="Tahoma" w:cs="Tahoma"/>
          <w:bCs/>
          <w:sz w:val="24"/>
          <w:szCs w:val="24"/>
        </w:rPr>
      </w:pPr>
    </w:p>
    <w:p w14:paraId="1DB1DC64" w14:textId="77777777"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Obowiązek podania danych osobowych jest wymogiem ustawowym określonym w przepisach ustawy Prawo zamówień publicznych. Konsekwencją niepodania danych osobowych będzie wykluczenie z postępowania o udzielenie zamówienia.</w:t>
      </w:r>
    </w:p>
    <w:p w14:paraId="4B60AF6F" w14:textId="77777777" w:rsidR="00E80B92" w:rsidRPr="00B35F3C" w:rsidRDefault="00E80B92" w:rsidP="00E80B92">
      <w:pPr>
        <w:jc w:val="both"/>
        <w:rPr>
          <w:rStyle w:val="Brak"/>
          <w:rFonts w:ascii="Tahoma" w:hAnsi="Tahoma" w:cs="Tahoma"/>
          <w:bCs/>
          <w:sz w:val="24"/>
          <w:szCs w:val="24"/>
        </w:rPr>
      </w:pPr>
    </w:p>
    <w:p w14:paraId="57371DA0" w14:textId="77777777"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Źródłem pochodzenia danych może być odpowiednio: bezpośrednio osoba, której dane dotyczą, lub Wykonawca; w przypadku, gdy źródłem pochodzenia danych jest Wykonawca, którego dane osobowe bezpośrednio nie dotyczą, administrator informuje, że kategorie odnośnych danych osobowych, które są przetwarzane, obejmuje dokumentacja przedłożona przez Wykonawcę na potrzeby postępowania o udzielenia zamówienia.</w:t>
      </w:r>
    </w:p>
    <w:p w14:paraId="787856F7" w14:textId="77777777" w:rsidR="00E80B92" w:rsidRPr="00B35F3C" w:rsidRDefault="00E80B92" w:rsidP="00E80B92">
      <w:pPr>
        <w:jc w:val="both"/>
        <w:rPr>
          <w:rStyle w:val="Brak"/>
          <w:rFonts w:ascii="Tahoma" w:hAnsi="Tahoma" w:cs="Tahoma"/>
          <w:bCs/>
          <w:sz w:val="24"/>
          <w:szCs w:val="24"/>
        </w:rPr>
      </w:pPr>
    </w:p>
    <w:p w14:paraId="3BAD4BC0" w14:textId="77777777"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Jednocześnie Zamawiający przypomina o obowiązku informacyjnym wynikającym z art. 14 RODO względem osób fizycznych, których dane przekazane zostaną Zamawiającemu w związku z prowadzonym postępowaniem i które Zamawiający pozyska od Wykonawcy biorącego udział w postępowaniu, chyba że ma zastosowanie co najmniej jedno z wyłączeń, o których mowa w art. 14 ust. 5 RODO.</w:t>
      </w:r>
    </w:p>
    <w:p w14:paraId="54004B66" w14:textId="77777777" w:rsidR="0046228A" w:rsidRPr="00B35F3C" w:rsidRDefault="0046228A" w:rsidP="0046228A">
      <w:pPr>
        <w:pStyle w:val="Akapitzlist"/>
        <w:shd w:val="clear" w:color="auto" w:fill="FFFFFF"/>
        <w:ind w:left="0" w:right="566"/>
        <w:jc w:val="both"/>
        <w:rPr>
          <w:rStyle w:val="None"/>
          <w:rFonts w:ascii="Tahoma" w:hAnsi="Tahoma" w:cs="Tahoma"/>
        </w:rPr>
      </w:pPr>
    </w:p>
    <w:p w14:paraId="28BE02A4" w14:textId="71164B8D" w:rsidR="008920E0" w:rsidRPr="00B35F3C" w:rsidRDefault="008920E0" w:rsidP="008920E0">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Wizja lokalna.</w:t>
      </w:r>
    </w:p>
    <w:p w14:paraId="4C4D0625" w14:textId="77777777" w:rsidR="008920E0" w:rsidRPr="00B35F3C" w:rsidRDefault="008920E0" w:rsidP="008920E0">
      <w:pPr>
        <w:jc w:val="both"/>
        <w:rPr>
          <w:rStyle w:val="Brak"/>
          <w:rFonts w:ascii="Tahoma" w:hAnsi="Tahoma" w:cs="Tahoma"/>
          <w:bCs/>
          <w:sz w:val="24"/>
          <w:szCs w:val="24"/>
        </w:rPr>
      </w:pPr>
    </w:p>
    <w:p w14:paraId="7C7F68D1" w14:textId="197F6B0B" w:rsidR="00477756" w:rsidRPr="00477756" w:rsidRDefault="00477756" w:rsidP="00477756">
      <w:pPr>
        <w:autoSpaceDE w:val="0"/>
        <w:autoSpaceDN w:val="0"/>
        <w:adjustRightInd w:val="0"/>
        <w:jc w:val="both"/>
        <w:rPr>
          <w:rFonts w:ascii="Tahoma" w:eastAsia="Times New Roman" w:hAnsi="Tahoma" w:cs="Tahoma"/>
          <w:color w:val="000000"/>
          <w:sz w:val="24"/>
          <w:szCs w:val="24"/>
        </w:rPr>
      </w:pPr>
      <w:r w:rsidRPr="00477756">
        <w:rPr>
          <w:rFonts w:ascii="Tahoma" w:eastAsia="Times New Roman" w:hAnsi="Tahoma" w:cs="Tahoma"/>
          <w:color w:val="000000"/>
          <w:sz w:val="24"/>
          <w:szCs w:val="24"/>
        </w:rPr>
        <w:t>23.1. Ze względu na specyfikę przedmiotu zamówienia, Zamawiający zaleca złożenia oferty po odbyciu przez Wykonawcę wizji lokalnej.</w:t>
      </w:r>
    </w:p>
    <w:p w14:paraId="3EE522D2" w14:textId="77777777" w:rsidR="00477756" w:rsidRPr="00E66DFF" w:rsidRDefault="00477756" w:rsidP="00477756">
      <w:pPr>
        <w:autoSpaceDE w:val="0"/>
        <w:autoSpaceDN w:val="0"/>
        <w:adjustRightInd w:val="0"/>
        <w:jc w:val="both"/>
        <w:rPr>
          <w:rFonts w:ascii="Tahoma" w:eastAsia="Times New Roman" w:hAnsi="Tahoma" w:cs="Tahoma"/>
          <w:color w:val="000000"/>
          <w:sz w:val="24"/>
          <w:szCs w:val="24"/>
        </w:rPr>
      </w:pPr>
      <w:r w:rsidRPr="00E66DFF">
        <w:rPr>
          <w:rFonts w:ascii="Tahoma" w:eastAsia="Times New Roman" w:hAnsi="Tahoma" w:cs="Tahoma"/>
          <w:color w:val="000000"/>
          <w:sz w:val="24"/>
          <w:szCs w:val="24"/>
        </w:rPr>
        <w:t xml:space="preserve"> </w:t>
      </w:r>
    </w:p>
    <w:p w14:paraId="7775A6BB" w14:textId="51E92D01" w:rsidR="00477756" w:rsidRPr="00E66DFF" w:rsidRDefault="00477756" w:rsidP="00477756">
      <w:pPr>
        <w:jc w:val="both"/>
        <w:rPr>
          <w:rFonts w:ascii="Tahoma" w:hAnsi="Tahoma" w:cs="Tahoma"/>
          <w:bCs/>
          <w:sz w:val="24"/>
          <w:szCs w:val="24"/>
          <w:lang w:eastAsia="ar-SA"/>
        </w:rPr>
      </w:pPr>
      <w:r>
        <w:rPr>
          <w:rFonts w:ascii="Tahoma" w:hAnsi="Tahoma" w:cs="Tahoma"/>
          <w:bCs/>
          <w:sz w:val="24"/>
          <w:szCs w:val="24"/>
          <w:lang w:eastAsia="ar-SA"/>
        </w:rPr>
        <w:t>23.</w:t>
      </w:r>
      <w:r w:rsidRPr="00E66DFF">
        <w:rPr>
          <w:rFonts w:ascii="Tahoma" w:hAnsi="Tahoma" w:cs="Tahoma"/>
          <w:bCs/>
          <w:sz w:val="24"/>
          <w:szCs w:val="24"/>
          <w:lang w:eastAsia="ar-SA"/>
        </w:rPr>
        <w:t xml:space="preserve">2. Wizja lokalna odbędzie się w budynku Zamawiającego, ul. Nowogrodzka 49, Warszawa. Wizja lokalna jest </w:t>
      </w:r>
      <w:r>
        <w:rPr>
          <w:rFonts w:ascii="Tahoma" w:hAnsi="Tahoma" w:cs="Tahoma"/>
          <w:b/>
          <w:sz w:val="24"/>
          <w:szCs w:val="24"/>
          <w:lang w:eastAsia="ar-SA"/>
        </w:rPr>
        <w:t>fakultatywna</w:t>
      </w:r>
      <w:r w:rsidRPr="00E66DFF">
        <w:rPr>
          <w:rFonts w:ascii="Tahoma" w:hAnsi="Tahoma" w:cs="Tahoma"/>
          <w:b/>
          <w:sz w:val="24"/>
          <w:szCs w:val="24"/>
          <w:lang w:eastAsia="ar-SA"/>
        </w:rPr>
        <w:t xml:space="preserve"> (</w:t>
      </w:r>
      <w:r>
        <w:rPr>
          <w:rFonts w:ascii="Tahoma" w:hAnsi="Tahoma" w:cs="Tahoma"/>
          <w:b/>
          <w:sz w:val="24"/>
          <w:szCs w:val="24"/>
          <w:lang w:eastAsia="ar-SA"/>
        </w:rPr>
        <w:t>nie</w:t>
      </w:r>
      <w:r w:rsidRPr="00E66DFF">
        <w:rPr>
          <w:rFonts w:ascii="Tahoma" w:hAnsi="Tahoma" w:cs="Tahoma"/>
          <w:b/>
          <w:sz w:val="24"/>
          <w:szCs w:val="24"/>
          <w:lang w:eastAsia="ar-SA"/>
        </w:rPr>
        <w:t>obowiązkowa).</w:t>
      </w:r>
    </w:p>
    <w:p w14:paraId="778A48F8" w14:textId="77777777" w:rsidR="00477756" w:rsidRPr="00E66DFF" w:rsidRDefault="00477756" w:rsidP="00477756">
      <w:pPr>
        <w:pStyle w:val="Akapitzlist"/>
        <w:tabs>
          <w:tab w:val="left" w:pos="540"/>
        </w:tabs>
        <w:ind w:left="426"/>
        <w:jc w:val="both"/>
        <w:rPr>
          <w:rFonts w:ascii="Tahoma" w:hAnsi="Tahoma" w:cs="Tahoma"/>
          <w:bCs/>
          <w:sz w:val="24"/>
          <w:szCs w:val="24"/>
          <w:lang w:eastAsia="ar-SA"/>
        </w:rPr>
      </w:pPr>
    </w:p>
    <w:p w14:paraId="0F1E47CF" w14:textId="77777777" w:rsidR="00477756" w:rsidRPr="00E66DFF" w:rsidRDefault="00477756" w:rsidP="00477756">
      <w:pPr>
        <w:jc w:val="both"/>
        <w:rPr>
          <w:rFonts w:ascii="Tahoma" w:hAnsi="Tahoma" w:cs="Tahoma"/>
          <w:bCs/>
          <w:sz w:val="24"/>
          <w:szCs w:val="24"/>
          <w:lang w:eastAsia="ar-SA"/>
        </w:rPr>
      </w:pPr>
      <w:r>
        <w:rPr>
          <w:rFonts w:ascii="Tahoma" w:hAnsi="Tahoma" w:cs="Tahoma"/>
          <w:bCs/>
          <w:sz w:val="24"/>
          <w:szCs w:val="24"/>
          <w:lang w:eastAsia="ar-SA"/>
        </w:rPr>
        <w:t>23.</w:t>
      </w:r>
      <w:r w:rsidRPr="00E66DFF">
        <w:rPr>
          <w:rFonts w:ascii="Tahoma" w:hAnsi="Tahoma" w:cs="Tahoma"/>
          <w:bCs/>
          <w:sz w:val="24"/>
          <w:szCs w:val="24"/>
          <w:lang w:eastAsia="ar-SA"/>
        </w:rPr>
        <w:t>3. Terminy i zasady udziału w wizji lokalnej:</w:t>
      </w:r>
    </w:p>
    <w:p w14:paraId="17B59177" w14:textId="2484C3FA" w:rsidR="00477756" w:rsidRPr="001012C1" w:rsidRDefault="00477756" w:rsidP="00477756">
      <w:pPr>
        <w:pStyle w:val="Akapitzlist"/>
        <w:ind w:left="284"/>
        <w:jc w:val="both"/>
        <w:rPr>
          <w:rFonts w:ascii="Tahoma" w:hAnsi="Tahoma" w:cs="Tahoma"/>
          <w:b/>
          <w:i/>
          <w:iCs/>
          <w:sz w:val="24"/>
          <w:szCs w:val="24"/>
          <w:lang w:eastAsia="ar-SA"/>
        </w:rPr>
      </w:pPr>
      <w:r w:rsidRPr="00D30CD7">
        <w:rPr>
          <w:rFonts w:ascii="Tahoma" w:hAnsi="Tahoma" w:cs="Tahoma"/>
          <w:bCs/>
          <w:sz w:val="24"/>
          <w:szCs w:val="24"/>
          <w:lang w:eastAsia="ar-SA"/>
        </w:rPr>
        <w:t xml:space="preserve">a) Wizja lokalna odbędzie się w dniu </w:t>
      </w:r>
      <w:r>
        <w:rPr>
          <w:rFonts w:ascii="Tahoma" w:hAnsi="Tahoma" w:cs="Tahoma"/>
          <w:b/>
          <w:sz w:val="24"/>
          <w:szCs w:val="24"/>
          <w:lang w:eastAsia="ar-SA"/>
        </w:rPr>
        <w:t>28</w:t>
      </w:r>
      <w:r w:rsidRPr="00D30CD7">
        <w:rPr>
          <w:rFonts w:ascii="Tahoma" w:hAnsi="Tahoma" w:cs="Tahoma"/>
          <w:b/>
          <w:sz w:val="24"/>
          <w:szCs w:val="24"/>
          <w:lang w:eastAsia="ar-SA"/>
        </w:rPr>
        <w:t>.</w:t>
      </w:r>
      <w:r>
        <w:rPr>
          <w:rFonts w:ascii="Tahoma" w:hAnsi="Tahoma" w:cs="Tahoma"/>
          <w:b/>
          <w:sz w:val="24"/>
          <w:szCs w:val="24"/>
          <w:lang w:eastAsia="ar-SA"/>
        </w:rPr>
        <w:t>07</w:t>
      </w:r>
      <w:r w:rsidRPr="00D30CD7">
        <w:rPr>
          <w:rFonts w:ascii="Tahoma" w:hAnsi="Tahoma" w:cs="Tahoma"/>
          <w:b/>
          <w:sz w:val="24"/>
          <w:szCs w:val="24"/>
          <w:lang w:eastAsia="ar-SA"/>
        </w:rPr>
        <w:t>.202</w:t>
      </w:r>
      <w:r>
        <w:rPr>
          <w:rFonts w:ascii="Tahoma" w:hAnsi="Tahoma" w:cs="Tahoma"/>
          <w:b/>
          <w:sz w:val="24"/>
          <w:szCs w:val="24"/>
          <w:lang w:eastAsia="ar-SA"/>
        </w:rPr>
        <w:t>6</w:t>
      </w:r>
      <w:r w:rsidRPr="00D30CD7">
        <w:rPr>
          <w:rFonts w:ascii="Tahoma" w:hAnsi="Tahoma" w:cs="Tahoma"/>
          <w:b/>
          <w:sz w:val="24"/>
          <w:szCs w:val="24"/>
          <w:lang w:eastAsia="ar-SA"/>
        </w:rPr>
        <w:t xml:space="preserve"> r. o godzinie </w:t>
      </w:r>
      <w:r>
        <w:rPr>
          <w:rFonts w:ascii="Tahoma" w:hAnsi="Tahoma" w:cs="Tahoma"/>
          <w:b/>
          <w:sz w:val="24"/>
          <w:szCs w:val="24"/>
          <w:lang w:eastAsia="ar-SA"/>
        </w:rPr>
        <w:t>12</w:t>
      </w:r>
      <w:r w:rsidRPr="00D30CD7">
        <w:rPr>
          <w:rFonts w:ascii="Tahoma" w:hAnsi="Tahoma" w:cs="Tahoma"/>
          <w:b/>
          <w:sz w:val="24"/>
          <w:szCs w:val="24"/>
          <w:lang w:eastAsia="ar-SA"/>
        </w:rPr>
        <w:t>:00</w:t>
      </w:r>
      <w:r>
        <w:rPr>
          <w:rFonts w:ascii="Tahoma" w:hAnsi="Tahoma" w:cs="Tahoma"/>
          <w:b/>
          <w:sz w:val="24"/>
          <w:szCs w:val="24"/>
          <w:lang w:eastAsia="ar-SA"/>
        </w:rPr>
        <w:t>,</w:t>
      </w:r>
    </w:p>
    <w:p w14:paraId="2B9A3DBA" w14:textId="1C5CCB4D" w:rsidR="00477756" w:rsidRPr="00E66DFF" w:rsidRDefault="00477756" w:rsidP="00477756">
      <w:pPr>
        <w:pStyle w:val="Akapitzlist"/>
        <w:ind w:left="284"/>
        <w:jc w:val="both"/>
        <w:rPr>
          <w:rFonts w:ascii="Tahoma" w:hAnsi="Tahoma" w:cs="Tahoma"/>
          <w:bCs/>
          <w:sz w:val="24"/>
          <w:szCs w:val="24"/>
          <w:lang w:eastAsia="ar-SA"/>
        </w:rPr>
      </w:pPr>
      <w:r w:rsidRPr="00E66DFF">
        <w:rPr>
          <w:rFonts w:ascii="Tahoma" w:hAnsi="Tahoma" w:cs="Tahoma"/>
          <w:bCs/>
          <w:sz w:val="24"/>
          <w:szCs w:val="24"/>
          <w:lang w:eastAsia="ar-SA"/>
        </w:rPr>
        <w:t>b) Przedstawiciele Wykonawców powinni stawić się punktualnie przed rozpoczęciem wizji lokalnej w wyznaczonym miejscu, tj. w portierni w wejściu służbowym od ul. Św. Barbary 12</w:t>
      </w:r>
      <w:r>
        <w:rPr>
          <w:rFonts w:ascii="Tahoma" w:hAnsi="Tahoma" w:cs="Tahoma"/>
          <w:bCs/>
          <w:sz w:val="24"/>
          <w:szCs w:val="24"/>
          <w:lang w:eastAsia="ar-SA"/>
        </w:rPr>
        <w:t>.</w:t>
      </w:r>
    </w:p>
    <w:p w14:paraId="1E089B4A" w14:textId="77777777" w:rsidR="00477756" w:rsidRPr="00E66DFF" w:rsidRDefault="00477756" w:rsidP="00477756">
      <w:pPr>
        <w:jc w:val="both"/>
        <w:rPr>
          <w:rFonts w:ascii="Tahoma" w:hAnsi="Tahoma" w:cs="Tahoma"/>
          <w:bCs/>
          <w:sz w:val="24"/>
          <w:szCs w:val="24"/>
          <w:lang w:eastAsia="ar-SA"/>
        </w:rPr>
      </w:pPr>
    </w:p>
    <w:p w14:paraId="4B3A35D5" w14:textId="77777777" w:rsidR="00477756" w:rsidRDefault="00477756" w:rsidP="00477756">
      <w:pPr>
        <w:jc w:val="both"/>
        <w:rPr>
          <w:rFonts w:ascii="Tahoma" w:hAnsi="Tahoma" w:cs="Tahoma"/>
          <w:bCs/>
          <w:sz w:val="24"/>
          <w:szCs w:val="24"/>
          <w:lang w:eastAsia="ar-SA"/>
        </w:rPr>
      </w:pPr>
      <w:r>
        <w:rPr>
          <w:rFonts w:ascii="Tahoma" w:hAnsi="Tahoma" w:cs="Tahoma"/>
          <w:bCs/>
          <w:sz w:val="24"/>
          <w:szCs w:val="24"/>
          <w:lang w:eastAsia="ar-SA"/>
        </w:rPr>
        <w:t>23.4</w:t>
      </w:r>
      <w:r w:rsidRPr="00E66DFF">
        <w:rPr>
          <w:rFonts w:ascii="Tahoma" w:hAnsi="Tahoma" w:cs="Tahoma"/>
          <w:bCs/>
          <w:sz w:val="24"/>
          <w:szCs w:val="24"/>
          <w:lang w:eastAsia="ar-SA"/>
        </w:rPr>
        <w:t xml:space="preserve">. Z przeprowadzenia wizji lokalnej zostanie sporządzony protokół (podpisany przez uczestników wizji lokalnej). </w:t>
      </w:r>
    </w:p>
    <w:p w14:paraId="26065789" w14:textId="77777777" w:rsidR="00697E95" w:rsidRPr="00B35F3C" w:rsidRDefault="00697E95" w:rsidP="00697E95">
      <w:pPr>
        <w:autoSpaceDE w:val="0"/>
        <w:autoSpaceDN w:val="0"/>
        <w:adjustRightInd w:val="0"/>
        <w:jc w:val="both"/>
        <w:rPr>
          <w:rFonts w:ascii="Tahoma" w:eastAsia="Times New Roman" w:hAnsi="Tahoma" w:cs="Tahoma"/>
          <w:color w:val="000000"/>
          <w:sz w:val="24"/>
          <w:szCs w:val="24"/>
        </w:rPr>
      </w:pPr>
      <w:r w:rsidRPr="00B35F3C">
        <w:rPr>
          <w:rFonts w:ascii="Tahoma" w:eastAsia="Times New Roman" w:hAnsi="Tahoma" w:cs="Tahoma"/>
          <w:color w:val="000000"/>
          <w:sz w:val="24"/>
          <w:szCs w:val="24"/>
        </w:rPr>
        <w:t xml:space="preserve"> </w:t>
      </w:r>
    </w:p>
    <w:p w14:paraId="44640628" w14:textId="77777777" w:rsidR="008920E0" w:rsidRPr="00B35F3C" w:rsidRDefault="008920E0" w:rsidP="0046228A">
      <w:pPr>
        <w:pStyle w:val="Akapitzlist"/>
        <w:shd w:val="clear" w:color="auto" w:fill="FFFFFF"/>
        <w:ind w:left="0" w:right="566"/>
        <w:jc w:val="both"/>
        <w:rPr>
          <w:rStyle w:val="None"/>
          <w:rFonts w:ascii="Tahoma" w:hAnsi="Tahoma" w:cs="Tahoma"/>
        </w:rPr>
      </w:pPr>
    </w:p>
    <w:p w14:paraId="444C4600"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u w:val="single"/>
        </w:rPr>
      </w:pPr>
      <w:r w:rsidRPr="00B35F3C">
        <w:rPr>
          <w:rStyle w:val="Brak"/>
          <w:rFonts w:ascii="Tahoma" w:hAnsi="Tahoma" w:cs="Tahoma"/>
          <w:u w:val="single"/>
        </w:rPr>
        <w:lastRenderedPageBreak/>
        <w:t xml:space="preserve">ZAŁĄCZNIKI DO </w:t>
      </w:r>
      <w:r w:rsidR="00090E5D" w:rsidRPr="00B35F3C">
        <w:rPr>
          <w:rStyle w:val="Brak"/>
          <w:rFonts w:ascii="Tahoma" w:hAnsi="Tahoma" w:cs="Tahoma"/>
          <w:u w:val="single"/>
        </w:rPr>
        <w:t>OGŁOSZENIA:</w:t>
      </w:r>
    </w:p>
    <w:p w14:paraId="3D2634CF" w14:textId="77777777" w:rsidR="00EF44C4" w:rsidRPr="00B35F3C" w:rsidRDefault="002A0E7B"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B35F3C">
        <w:rPr>
          <w:rStyle w:val="Brak"/>
          <w:rFonts w:ascii="Tahoma" w:hAnsi="Tahoma" w:cs="Tahoma"/>
        </w:rPr>
        <w:t>nr 1</w:t>
      </w:r>
      <w:r w:rsidR="00EF44C4" w:rsidRPr="00B35F3C">
        <w:rPr>
          <w:rStyle w:val="Brak"/>
          <w:rFonts w:ascii="Tahoma" w:hAnsi="Tahoma" w:cs="Tahoma"/>
        </w:rPr>
        <w:t xml:space="preserve"> –</w:t>
      </w:r>
      <w:r w:rsidR="00EF44C4" w:rsidRPr="00B35F3C">
        <w:rPr>
          <w:rFonts w:ascii="Tahoma" w:hAnsi="Tahoma" w:cs="Tahoma"/>
        </w:rPr>
        <w:t xml:space="preserve"> </w:t>
      </w:r>
      <w:r w:rsidR="00EF44C4" w:rsidRPr="00B35F3C">
        <w:rPr>
          <w:rStyle w:val="Brak"/>
          <w:rFonts w:ascii="Tahoma" w:hAnsi="Tahoma" w:cs="Tahoma"/>
        </w:rPr>
        <w:t>formularz oferty,</w:t>
      </w:r>
    </w:p>
    <w:p w14:paraId="7DC4B59F" w14:textId="77777777" w:rsidR="00EF44C4" w:rsidRPr="00B35F3C" w:rsidRDefault="002A0E7B"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B35F3C">
        <w:rPr>
          <w:rStyle w:val="Brak"/>
          <w:rFonts w:ascii="Tahoma" w:hAnsi="Tahoma" w:cs="Tahoma"/>
        </w:rPr>
        <w:t>nr 2</w:t>
      </w:r>
      <w:r w:rsidR="00EF44C4" w:rsidRPr="00B35F3C">
        <w:rPr>
          <w:rStyle w:val="Brak"/>
          <w:rFonts w:ascii="Tahoma" w:hAnsi="Tahoma" w:cs="Tahoma"/>
        </w:rPr>
        <w:t xml:space="preserve"> –</w:t>
      </w:r>
      <w:r w:rsidR="00EF44C4" w:rsidRPr="00B35F3C">
        <w:rPr>
          <w:rFonts w:ascii="Tahoma" w:hAnsi="Tahoma" w:cs="Tahoma"/>
        </w:rPr>
        <w:t xml:space="preserve"> </w:t>
      </w:r>
      <w:r w:rsidR="00EF44C4" w:rsidRPr="00B35F3C">
        <w:rPr>
          <w:rStyle w:val="Brak"/>
          <w:rFonts w:ascii="Tahoma" w:hAnsi="Tahoma" w:cs="Tahoma"/>
        </w:rPr>
        <w:t>formularz cenowy,</w:t>
      </w:r>
    </w:p>
    <w:p w14:paraId="7E789F73" w14:textId="77777777" w:rsidR="000E2DA3" w:rsidRPr="00B35F3C" w:rsidRDefault="002A0E7B"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B35F3C">
        <w:rPr>
          <w:rStyle w:val="Brak"/>
          <w:rFonts w:ascii="Tahoma" w:hAnsi="Tahoma" w:cs="Tahoma"/>
        </w:rPr>
        <w:t>nr 3</w:t>
      </w:r>
      <w:r w:rsidR="00EF44C4" w:rsidRPr="00B35F3C">
        <w:rPr>
          <w:rStyle w:val="Brak"/>
          <w:rFonts w:ascii="Tahoma" w:hAnsi="Tahoma" w:cs="Tahoma"/>
        </w:rPr>
        <w:t xml:space="preserve"> –</w:t>
      </w:r>
      <w:r w:rsidR="00EF44C4" w:rsidRPr="00B35F3C">
        <w:rPr>
          <w:rFonts w:ascii="Tahoma" w:hAnsi="Tahoma" w:cs="Tahoma"/>
        </w:rPr>
        <w:t xml:space="preserve"> </w:t>
      </w:r>
      <w:r w:rsidR="00EF44C4" w:rsidRPr="00B35F3C">
        <w:rPr>
          <w:rStyle w:val="Brak"/>
          <w:rFonts w:ascii="Tahoma" w:hAnsi="Tahoma" w:cs="Tahoma"/>
        </w:rPr>
        <w:t xml:space="preserve">wzór </w:t>
      </w:r>
      <w:r w:rsidR="00747CCF" w:rsidRPr="00B35F3C">
        <w:rPr>
          <w:rStyle w:val="Brak"/>
          <w:rFonts w:ascii="Tahoma" w:hAnsi="Tahoma" w:cs="Tahoma"/>
        </w:rPr>
        <w:t>wykazu usług,</w:t>
      </w:r>
    </w:p>
    <w:p w14:paraId="748A075E" w14:textId="77777777" w:rsidR="00892AB1" w:rsidRPr="00B35F3C" w:rsidRDefault="002A0E7B"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B35F3C">
        <w:rPr>
          <w:rStyle w:val="Brak"/>
          <w:rFonts w:ascii="Tahoma" w:hAnsi="Tahoma" w:cs="Tahoma"/>
        </w:rPr>
        <w:t xml:space="preserve">nr </w:t>
      </w:r>
      <w:r w:rsidR="000E2DA3" w:rsidRPr="00B35F3C">
        <w:rPr>
          <w:rStyle w:val="Brak"/>
          <w:rFonts w:ascii="Tahoma" w:hAnsi="Tahoma" w:cs="Tahoma"/>
        </w:rPr>
        <w:t>4</w:t>
      </w:r>
      <w:r w:rsidR="00EF44C4" w:rsidRPr="00B35F3C">
        <w:rPr>
          <w:rStyle w:val="Brak"/>
          <w:rFonts w:ascii="Tahoma" w:hAnsi="Tahoma" w:cs="Tahoma"/>
        </w:rPr>
        <w:t xml:space="preserve"> –</w:t>
      </w:r>
      <w:r w:rsidR="00EF44C4" w:rsidRPr="00B35F3C">
        <w:rPr>
          <w:rFonts w:ascii="Tahoma" w:hAnsi="Tahoma" w:cs="Tahoma"/>
        </w:rPr>
        <w:t xml:space="preserve"> </w:t>
      </w:r>
      <w:r w:rsidR="00EF44C4" w:rsidRPr="00B35F3C">
        <w:rPr>
          <w:rStyle w:val="Brak"/>
          <w:rFonts w:ascii="Tahoma" w:hAnsi="Tahoma" w:cs="Tahoma"/>
        </w:rPr>
        <w:t>wzór oświadczenia potwierdzającego brak podstaw do wykluczenia z przedmiotowego postępowania</w:t>
      </w:r>
      <w:r w:rsidR="004203E5" w:rsidRPr="00B35F3C">
        <w:rPr>
          <w:rStyle w:val="Brak"/>
          <w:rFonts w:ascii="Tahoma" w:hAnsi="Tahoma" w:cs="Tahoma"/>
        </w:rPr>
        <w:t>,</w:t>
      </w:r>
    </w:p>
    <w:p w14:paraId="6E49A672" w14:textId="77777777" w:rsidR="00B51C26" w:rsidRPr="00B35F3C" w:rsidRDefault="00B51C26"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B35F3C">
        <w:rPr>
          <w:rStyle w:val="Brak"/>
          <w:rFonts w:ascii="Tahoma" w:hAnsi="Tahoma" w:cs="Tahoma"/>
        </w:rPr>
        <w:t xml:space="preserve">nr </w:t>
      </w:r>
      <w:r w:rsidR="000E2DA3" w:rsidRPr="00B35F3C">
        <w:rPr>
          <w:rStyle w:val="Brak"/>
          <w:rFonts w:ascii="Tahoma" w:hAnsi="Tahoma" w:cs="Tahoma"/>
        </w:rPr>
        <w:t>5</w:t>
      </w:r>
      <w:r w:rsidRPr="00B35F3C">
        <w:rPr>
          <w:rStyle w:val="Brak"/>
          <w:rFonts w:ascii="Tahoma" w:hAnsi="Tahoma" w:cs="Tahoma"/>
        </w:rPr>
        <w:t xml:space="preserve"> – wzór umowy</w:t>
      </w:r>
      <w:r w:rsidR="008C3E57" w:rsidRPr="00B35F3C">
        <w:rPr>
          <w:rStyle w:val="Brak"/>
          <w:rFonts w:ascii="Tahoma" w:hAnsi="Tahoma" w:cs="Tahoma"/>
        </w:rPr>
        <w:t>,</w:t>
      </w:r>
    </w:p>
    <w:p w14:paraId="4D431C1A" w14:textId="6261899C" w:rsidR="007616A0" w:rsidRDefault="008C3E57" w:rsidP="00A225AA">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B35F3C">
        <w:rPr>
          <w:rStyle w:val="Brak"/>
          <w:rFonts w:ascii="Tahoma" w:hAnsi="Tahoma" w:cs="Tahoma"/>
        </w:rPr>
        <w:t xml:space="preserve">nr </w:t>
      </w:r>
      <w:r w:rsidR="000E2DA3" w:rsidRPr="00B35F3C">
        <w:rPr>
          <w:rStyle w:val="Brak"/>
          <w:rFonts w:ascii="Tahoma" w:hAnsi="Tahoma" w:cs="Tahoma"/>
        </w:rPr>
        <w:t>6</w:t>
      </w:r>
      <w:r w:rsidRPr="00B35F3C">
        <w:rPr>
          <w:rStyle w:val="Brak"/>
          <w:rFonts w:ascii="Tahoma" w:hAnsi="Tahoma" w:cs="Tahoma"/>
        </w:rPr>
        <w:t xml:space="preserve"> – szczegółowy opis przedmiotu zamówienia</w:t>
      </w:r>
      <w:r w:rsidR="00477756">
        <w:rPr>
          <w:rStyle w:val="Brak"/>
          <w:rFonts w:ascii="Tahoma" w:hAnsi="Tahoma" w:cs="Tahoma"/>
        </w:rPr>
        <w:t>,</w:t>
      </w:r>
    </w:p>
    <w:p w14:paraId="5114C573" w14:textId="7681651F" w:rsidR="00477756" w:rsidRPr="00B35F3C" w:rsidRDefault="00477756" w:rsidP="00A225AA">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Pr>
          <w:rStyle w:val="Brak"/>
          <w:rFonts w:ascii="Tahoma" w:hAnsi="Tahoma" w:cs="Tahoma"/>
        </w:rPr>
        <w:t>nr 7 – wzór wykazu osób.</w:t>
      </w:r>
    </w:p>
    <w:p w14:paraId="076849E9" w14:textId="3903978A" w:rsidR="00EF44C4" w:rsidRPr="00B35F3C" w:rsidRDefault="000E2DA3" w:rsidP="00A225AA">
      <w:pPr>
        <w:pStyle w:val="TreA"/>
        <w:pBdr>
          <w:top w:val="none" w:sz="0" w:space="0" w:color="auto"/>
          <w:left w:val="none" w:sz="0" w:space="0" w:color="auto"/>
          <w:bottom w:val="none" w:sz="0" w:space="0" w:color="auto"/>
          <w:right w:val="none" w:sz="0" w:space="0" w:color="auto"/>
          <w:bar w:val="none" w:sz="0" w:color="auto"/>
        </w:pBdr>
        <w:spacing w:line="360" w:lineRule="auto"/>
        <w:jc w:val="both"/>
        <w:rPr>
          <w:rFonts w:ascii="Tahoma" w:hAnsi="Tahoma" w:cs="Tahoma"/>
        </w:rPr>
      </w:pPr>
      <w:r w:rsidRPr="00B35F3C">
        <w:rPr>
          <w:rStyle w:val="Hyperlink1"/>
          <w:rFonts w:cs="Tahoma"/>
          <w:bCs/>
        </w:rPr>
        <w:br w:type="page"/>
      </w:r>
      <w:r w:rsidR="002A0E7B" w:rsidRPr="00B35F3C">
        <w:rPr>
          <w:rStyle w:val="Hyperlink1"/>
          <w:rFonts w:cs="Tahoma"/>
          <w:bCs/>
        </w:rPr>
        <w:lastRenderedPageBreak/>
        <w:t>Załącznik nr 1</w:t>
      </w:r>
      <w:r w:rsidR="00EF44C4" w:rsidRPr="00B35F3C">
        <w:rPr>
          <w:rStyle w:val="Hyperlink1"/>
          <w:rFonts w:cs="Tahoma"/>
          <w:bCs/>
        </w:rPr>
        <w:t xml:space="preserve"> do </w:t>
      </w:r>
      <w:r w:rsidR="00D1157C" w:rsidRPr="00B35F3C">
        <w:rPr>
          <w:rStyle w:val="Hyperlink1"/>
          <w:rFonts w:cs="Tahoma"/>
          <w:bCs/>
        </w:rPr>
        <w:t>Ogłoszenia</w:t>
      </w:r>
      <w:r w:rsidR="00EF44C4" w:rsidRPr="00B35F3C">
        <w:rPr>
          <w:rFonts w:ascii="Tahoma" w:hAnsi="Tahoma" w:cs="Tahoma"/>
        </w:rPr>
        <w:t xml:space="preserve"> </w:t>
      </w:r>
      <w:r w:rsidR="00EF44C4" w:rsidRPr="00B35F3C">
        <w:rPr>
          <w:rStyle w:val="Brak"/>
          <w:rFonts w:ascii="Tahoma" w:hAnsi="Tahoma" w:cs="Tahoma"/>
        </w:rPr>
        <w:t>–</w:t>
      </w:r>
      <w:r w:rsidR="00EF44C4" w:rsidRPr="00B35F3C">
        <w:rPr>
          <w:rFonts w:ascii="Tahoma" w:hAnsi="Tahoma" w:cs="Tahoma"/>
        </w:rPr>
        <w:t xml:space="preserve"> </w:t>
      </w:r>
      <w:r w:rsidR="00EF44C4" w:rsidRPr="00B35F3C">
        <w:rPr>
          <w:rStyle w:val="Hyperlink1"/>
          <w:rFonts w:cs="Tahoma"/>
          <w:bCs/>
        </w:rPr>
        <w:t xml:space="preserve">wzór formularza oferty. </w:t>
      </w:r>
      <w:r w:rsidR="00EF44C4" w:rsidRPr="00B35F3C">
        <w:rPr>
          <w:rStyle w:val="Hyperlink1"/>
          <w:rFonts w:cs="Tahoma"/>
          <w:bCs/>
        </w:rPr>
        <w:tab/>
      </w:r>
      <w:r w:rsidR="00EF44C4" w:rsidRPr="00B35F3C">
        <w:rPr>
          <w:rStyle w:val="Hyperlink1"/>
          <w:rFonts w:cs="Tahoma"/>
          <w:bCs/>
        </w:rPr>
        <w:tab/>
      </w:r>
      <w:r w:rsidR="00EF44C4" w:rsidRPr="00B35F3C">
        <w:rPr>
          <w:rStyle w:val="Hyperlink1"/>
          <w:rFonts w:cs="Tahoma"/>
          <w:bCs/>
        </w:rPr>
        <w:tab/>
      </w:r>
      <w:r w:rsidR="00EF44C4" w:rsidRPr="00B35F3C">
        <w:rPr>
          <w:rStyle w:val="Hyperlink1"/>
          <w:rFonts w:cs="Tahoma"/>
          <w:bCs/>
        </w:rPr>
        <w:tab/>
      </w:r>
      <w:r w:rsidR="00EF44C4" w:rsidRPr="00B35F3C">
        <w:rPr>
          <w:rStyle w:val="Brak"/>
          <w:rFonts w:ascii="Tahoma" w:hAnsi="Tahoma" w:cs="Tahoma"/>
          <w:b/>
          <w:bCs/>
          <w:sz w:val="20"/>
          <w:szCs w:val="20"/>
        </w:rPr>
        <w:tab/>
      </w:r>
    </w:p>
    <w:p w14:paraId="46E82E5C"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sz w:val="20"/>
          <w:szCs w:val="20"/>
        </w:rPr>
      </w:pPr>
    </w:p>
    <w:p w14:paraId="54475A89" w14:textId="32BCA7C3" w:rsidR="00602545" w:rsidRPr="00B35F3C" w:rsidRDefault="00602545" w:rsidP="00602545">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B35F3C">
        <w:rPr>
          <w:rStyle w:val="Brak"/>
          <w:rFonts w:ascii="Tahoma" w:hAnsi="Tahoma" w:cs="Tahoma"/>
          <w:b/>
          <w:sz w:val="20"/>
          <w:szCs w:val="20"/>
        </w:rPr>
        <w:t xml:space="preserve">POSTĘPOWANIE NR </w:t>
      </w:r>
      <w:r w:rsidR="00F70710">
        <w:rPr>
          <w:rStyle w:val="Brak"/>
          <w:rFonts w:ascii="Tahoma" w:hAnsi="Tahoma" w:cs="Tahoma"/>
          <w:b/>
          <w:sz w:val="20"/>
          <w:szCs w:val="20"/>
        </w:rPr>
        <w:t>5/K/2026</w:t>
      </w:r>
    </w:p>
    <w:p w14:paraId="50690ED0" w14:textId="77777777" w:rsidR="009F02E9" w:rsidRPr="00B35F3C" w:rsidRDefault="009F02E9" w:rsidP="00D1157C">
      <w:pPr>
        <w:pStyle w:val="TreA"/>
        <w:pBdr>
          <w:top w:val="none" w:sz="0" w:space="0" w:color="auto"/>
          <w:left w:val="none" w:sz="0" w:space="0" w:color="auto"/>
          <w:bottom w:val="none" w:sz="0" w:space="0" w:color="auto"/>
          <w:right w:val="none" w:sz="0" w:space="0" w:color="auto"/>
          <w:bar w:val="none" w:sz="0" w:color="auto"/>
        </w:pBdr>
        <w:jc w:val="right"/>
        <w:rPr>
          <w:rStyle w:val="Brak"/>
          <w:rFonts w:ascii="Tahoma" w:hAnsi="Tahoma" w:cs="Tahoma"/>
          <w:sz w:val="20"/>
          <w:szCs w:val="20"/>
        </w:rPr>
      </w:pPr>
    </w:p>
    <w:p w14:paraId="696A219E" w14:textId="77777777" w:rsidR="00EF44C4" w:rsidRPr="00B35F3C" w:rsidRDefault="00EF44C4" w:rsidP="00D1157C">
      <w:pPr>
        <w:pStyle w:val="TreA"/>
        <w:pBdr>
          <w:top w:val="none" w:sz="0" w:space="0" w:color="auto"/>
          <w:left w:val="none" w:sz="0" w:space="0" w:color="auto"/>
          <w:bottom w:val="none" w:sz="0" w:space="0" w:color="auto"/>
          <w:right w:val="none" w:sz="0" w:space="0" w:color="auto"/>
          <w:bar w:val="none" w:sz="0" w:color="auto"/>
        </w:pBdr>
        <w:jc w:val="right"/>
        <w:rPr>
          <w:rFonts w:ascii="Tahoma" w:hAnsi="Tahoma" w:cs="Tahoma"/>
          <w:sz w:val="20"/>
          <w:szCs w:val="20"/>
        </w:rPr>
      </w:pPr>
      <w:r w:rsidRPr="00B35F3C">
        <w:rPr>
          <w:rStyle w:val="Brak"/>
          <w:rFonts w:ascii="Tahoma" w:hAnsi="Tahoma" w:cs="Tahoma"/>
          <w:sz w:val="20"/>
          <w:szCs w:val="20"/>
        </w:rPr>
        <w:t xml:space="preserve">Miejscowość, data </w:t>
      </w:r>
      <w:r w:rsidR="00B75E18" w:rsidRPr="00B35F3C">
        <w:rPr>
          <w:rStyle w:val="Brak"/>
          <w:rFonts w:ascii="Tahoma" w:hAnsi="Tahoma" w:cs="Tahoma"/>
          <w:sz w:val="20"/>
          <w:szCs w:val="20"/>
        </w:rPr>
        <w:t>………</w:t>
      </w:r>
      <w:r w:rsidRPr="00B35F3C">
        <w:rPr>
          <w:rStyle w:val="Brak"/>
          <w:rFonts w:ascii="Tahoma" w:hAnsi="Tahoma" w:cs="Tahoma"/>
          <w:sz w:val="20"/>
          <w:szCs w:val="20"/>
        </w:rPr>
        <w:t>………</w:t>
      </w:r>
      <w:r w:rsidRPr="00B35F3C">
        <w:rPr>
          <w:rStyle w:val="Brak"/>
          <w:rFonts w:ascii="Tahoma" w:hAnsi="Tahoma" w:cs="Tahoma"/>
          <w:sz w:val="20"/>
          <w:szCs w:val="20"/>
        </w:rPr>
        <w:tab/>
      </w:r>
    </w:p>
    <w:p w14:paraId="2798A55C" w14:textId="77777777" w:rsidR="00D1157C" w:rsidRPr="00B35F3C" w:rsidRDefault="00D1157C" w:rsidP="00EF44C4">
      <w:pPr>
        <w:pStyle w:val="TreA"/>
        <w:pBdr>
          <w:top w:val="none" w:sz="0" w:space="0" w:color="auto"/>
          <w:left w:val="none" w:sz="0" w:space="0" w:color="auto"/>
          <w:bottom w:val="none" w:sz="0" w:space="0" w:color="auto"/>
          <w:right w:val="none" w:sz="0" w:space="0" w:color="auto"/>
          <w:bar w:val="none" w:sz="0" w:color="auto"/>
        </w:pBdr>
        <w:spacing w:line="360" w:lineRule="auto"/>
        <w:jc w:val="center"/>
        <w:rPr>
          <w:rStyle w:val="Brak"/>
          <w:rFonts w:ascii="Tahoma" w:hAnsi="Tahoma" w:cs="Tahoma"/>
          <w:sz w:val="22"/>
          <w:szCs w:val="22"/>
        </w:rPr>
      </w:pPr>
    </w:p>
    <w:p w14:paraId="260C70AC"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jc w:val="center"/>
        <w:rPr>
          <w:rStyle w:val="Brak"/>
          <w:rFonts w:ascii="Tahoma" w:hAnsi="Tahoma" w:cs="Tahoma"/>
        </w:rPr>
      </w:pPr>
      <w:r w:rsidRPr="00B35F3C">
        <w:rPr>
          <w:rStyle w:val="Brak"/>
          <w:rFonts w:ascii="Tahoma" w:hAnsi="Tahoma" w:cs="Tahoma"/>
        </w:rPr>
        <w:t xml:space="preserve">Oferta w postępowaniu o udzielenie zamówienia publicznego dla </w:t>
      </w:r>
      <w:r w:rsidR="00B75E18" w:rsidRPr="00B35F3C">
        <w:rPr>
          <w:rStyle w:val="Brak"/>
          <w:rFonts w:ascii="Tahoma" w:hAnsi="Tahoma" w:cs="Tahoma"/>
        </w:rPr>
        <w:t>Teatru Muzycznego ROMA</w:t>
      </w:r>
      <w:r w:rsidRPr="00B35F3C">
        <w:rPr>
          <w:rStyle w:val="Brak"/>
          <w:rFonts w:ascii="Tahoma" w:hAnsi="Tahoma" w:cs="Tahoma"/>
        </w:rPr>
        <w:t xml:space="preserve"> prowadzonego w trybie </w:t>
      </w:r>
      <w:r w:rsidR="00711173" w:rsidRPr="00B35F3C">
        <w:rPr>
          <w:rStyle w:val="Brak"/>
          <w:rFonts w:ascii="Tahoma" w:hAnsi="Tahoma" w:cs="Tahoma"/>
        </w:rPr>
        <w:t>zamówienia kulturalnego</w:t>
      </w:r>
      <w:r w:rsidRPr="00B35F3C">
        <w:rPr>
          <w:rStyle w:val="Brak"/>
          <w:rFonts w:ascii="Tahoma" w:hAnsi="Tahoma" w:cs="Tahoma"/>
        </w:rPr>
        <w:t>.</w:t>
      </w:r>
    </w:p>
    <w:p w14:paraId="464B3D71"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jc w:val="center"/>
        <w:rPr>
          <w:rStyle w:val="Brak"/>
          <w:rFonts w:ascii="Tahoma" w:hAnsi="Tahoma" w:cs="Tahoma"/>
          <w:b/>
          <w:bCs/>
          <w:caps/>
        </w:rPr>
      </w:pPr>
    </w:p>
    <w:p w14:paraId="7414C975" w14:textId="1FF0D0AA" w:rsidR="00A81784" w:rsidRDefault="00F70710" w:rsidP="00F70710">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F70710">
        <w:rPr>
          <w:rFonts w:ascii="Tahoma" w:hAnsi="Tahoma" w:cs="Tahoma"/>
          <w:b/>
          <w:bCs/>
          <w:caps/>
          <w:sz w:val="32"/>
          <w:szCs w:val="32"/>
        </w:rPr>
        <w:t>OBSŁUGA SYSTEMU EFEKTU LOTU (TRANSPORTU LINOWEGO) WRAZ Z ZABEZPIECZENIEM AKTORKI PODCZAS EWOLUCJI LOTU NAD GŁÓWNĄ SCENĄ TEATRU MUZYCZNEGO ROMA PODCZAS SPEKTAKLI I PRÓB MUSICALU „WICKED” ZGODNIE Z OPRACOWANĄ KONCEPCJĄ REŻYSERSKĄ</w:t>
      </w:r>
      <w:r>
        <w:rPr>
          <w:rFonts w:ascii="Tahoma" w:hAnsi="Tahoma" w:cs="Tahoma"/>
          <w:b/>
          <w:bCs/>
          <w:caps/>
          <w:sz w:val="32"/>
          <w:szCs w:val="32"/>
        </w:rPr>
        <w:t>.</w:t>
      </w:r>
    </w:p>
    <w:p w14:paraId="30E6713A" w14:textId="77777777" w:rsidR="00F70710" w:rsidRPr="00B35F3C" w:rsidRDefault="00F70710"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65B0B21F"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B35F3C">
        <w:rPr>
          <w:rStyle w:val="Brak"/>
          <w:rFonts w:ascii="Tahoma" w:hAnsi="Tahoma" w:cs="Tahoma"/>
        </w:rPr>
        <w:t xml:space="preserve">Wszelką korespondencję w sprawie niniejszego postępowania należy kierować </w:t>
      </w:r>
      <w:r w:rsidR="00D1157C" w:rsidRPr="00B35F3C">
        <w:rPr>
          <w:rStyle w:val="Brak"/>
          <w:rFonts w:ascii="Tahoma" w:hAnsi="Tahoma" w:cs="Tahoma"/>
        </w:rPr>
        <w:t>pod</w:t>
      </w:r>
      <w:r w:rsidRPr="00B35F3C">
        <w:rPr>
          <w:rStyle w:val="Brak"/>
          <w:rFonts w:ascii="Tahoma" w:hAnsi="Tahoma" w:cs="Tahoma"/>
        </w:rPr>
        <w:t xml:space="preserve"> nasz adres:</w:t>
      </w:r>
    </w:p>
    <w:p w14:paraId="46AE4679"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26D2696C"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B35F3C">
        <w:rPr>
          <w:rStyle w:val="Brak"/>
          <w:rFonts w:ascii="Tahoma" w:hAnsi="Tahoma" w:cs="Tahoma"/>
        </w:rPr>
        <w:t>Nazwa Wykonawcy: ……………………</w:t>
      </w:r>
    </w:p>
    <w:p w14:paraId="7123296D"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B35F3C">
        <w:rPr>
          <w:rStyle w:val="Brak"/>
          <w:rFonts w:ascii="Tahoma" w:hAnsi="Tahoma" w:cs="Tahoma"/>
        </w:rPr>
        <w:t>adres: ……………………</w:t>
      </w:r>
    </w:p>
    <w:p w14:paraId="6CF92897" w14:textId="77777777" w:rsidR="00EF44C4" w:rsidRPr="00B35F3C" w:rsidRDefault="00D72B2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B35F3C">
        <w:rPr>
          <w:rStyle w:val="Brak"/>
          <w:rFonts w:ascii="Tahoma" w:hAnsi="Tahoma" w:cs="Tahoma"/>
        </w:rPr>
        <w:t>telefon</w:t>
      </w:r>
      <w:r w:rsidR="00EF44C4" w:rsidRPr="00B35F3C">
        <w:rPr>
          <w:rStyle w:val="Brak"/>
          <w:rFonts w:ascii="Tahoma" w:hAnsi="Tahoma" w:cs="Tahoma"/>
        </w:rPr>
        <w:t>: ……………………</w:t>
      </w:r>
    </w:p>
    <w:p w14:paraId="2D971B92"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B35F3C">
        <w:rPr>
          <w:rStyle w:val="Brak"/>
          <w:rFonts w:ascii="Tahoma" w:hAnsi="Tahoma" w:cs="Tahoma"/>
        </w:rPr>
        <w:t>email: ……………………</w:t>
      </w:r>
    </w:p>
    <w:p w14:paraId="19098D7A" w14:textId="77777777" w:rsidR="00A0444C" w:rsidRPr="00B35F3C" w:rsidRDefault="00A0444C" w:rsidP="00A0444C">
      <w:pPr>
        <w:spacing w:line="360" w:lineRule="auto"/>
        <w:rPr>
          <w:rStyle w:val="Brak"/>
          <w:rFonts w:ascii="Tahoma" w:hAnsi="Tahoma" w:cs="Tahoma"/>
          <w:bCs/>
          <w:sz w:val="24"/>
          <w:szCs w:val="24"/>
        </w:rPr>
      </w:pPr>
      <w:r w:rsidRPr="00B35F3C">
        <w:rPr>
          <w:rStyle w:val="Brak"/>
          <w:rFonts w:ascii="Tahoma" w:hAnsi="Tahoma" w:cs="Tahoma"/>
          <w:bCs/>
          <w:sz w:val="24"/>
          <w:szCs w:val="24"/>
        </w:rPr>
        <w:t xml:space="preserve">REGON: </w:t>
      </w:r>
      <w:r w:rsidR="00103329" w:rsidRPr="00B35F3C">
        <w:rPr>
          <w:rStyle w:val="Brak"/>
          <w:rFonts w:ascii="Tahoma" w:hAnsi="Tahoma" w:cs="Tahoma"/>
          <w:bCs/>
          <w:sz w:val="24"/>
          <w:szCs w:val="24"/>
        </w:rPr>
        <w:t>……</w:t>
      </w:r>
      <w:r w:rsidRPr="00B35F3C">
        <w:rPr>
          <w:rStyle w:val="Brak"/>
          <w:rFonts w:ascii="Tahoma" w:hAnsi="Tahoma" w:cs="Tahoma"/>
          <w:bCs/>
          <w:sz w:val="24"/>
          <w:szCs w:val="24"/>
        </w:rPr>
        <w:t>…………………………</w:t>
      </w:r>
      <w:r w:rsidR="00103329" w:rsidRPr="00B35F3C">
        <w:rPr>
          <w:rStyle w:val="Brak"/>
          <w:rFonts w:ascii="Tahoma" w:hAnsi="Tahoma" w:cs="Tahoma"/>
          <w:bCs/>
          <w:sz w:val="24"/>
          <w:szCs w:val="24"/>
        </w:rPr>
        <w:t>……</w:t>
      </w:r>
      <w:r w:rsidRPr="00B35F3C">
        <w:rPr>
          <w:rStyle w:val="Brak"/>
          <w:rFonts w:ascii="Tahoma" w:hAnsi="Tahoma" w:cs="Tahoma"/>
          <w:bCs/>
          <w:sz w:val="24"/>
          <w:szCs w:val="24"/>
        </w:rPr>
        <w:t>.</w:t>
      </w:r>
    </w:p>
    <w:p w14:paraId="1E854834" w14:textId="77777777" w:rsidR="00A0444C" w:rsidRPr="00B35F3C" w:rsidRDefault="00A0444C" w:rsidP="00A0444C">
      <w:pPr>
        <w:spacing w:line="360" w:lineRule="auto"/>
        <w:rPr>
          <w:rStyle w:val="Brak"/>
          <w:rFonts w:ascii="Tahoma" w:hAnsi="Tahoma" w:cs="Tahoma"/>
          <w:bCs/>
          <w:sz w:val="24"/>
          <w:szCs w:val="24"/>
        </w:rPr>
      </w:pPr>
      <w:r w:rsidRPr="00B35F3C">
        <w:rPr>
          <w:rStyle w:val="Brak"/>
          <w:rFonts w:ascii="Tahoma" w:hAnsi="Tahoma" w:cs="Tahoma"/>
          <w:bCs/>
          <w:sz w:val="24"/>
          <w:szCs w:val="24"/>
        </w:rPr>
        <w:t>NIP: ………………………………….</w:t>
      </w:r>
    </w:p>
    <w:p w14:paraId="7A2FC648" w14:textId="77777777" w:rsidR="009E7799" w:rsidRPr="00B35F3C" w:rsidRDefault="009E7799"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B35F3C">
        <w:rPr>
          <w:rStyle w:val="Brak"/>
          <w:rFonts w:ascii="Tahoma" w:hAnsi="Tahoma" w:cs="Tahoma"/>
        </w:rPr>
        <w:t>osoba do kontaktów: ……………………</w:t>
      </w:r>
    </w:p>
    <w:p w14:paraId="2F516AA1" w14:textId="3EF44AD9" w:rsidR="00DD5BCE" w:rsidRPr="00B35F3C" w:rsidRDefault="00875913" w:rsidP="00DD5BCE">
      <w:pPr>
        <w:spacing w:line="360" w:lineRule="auto"/>
        <w:jc w:val="both"/>
        <w:rPr>
          <w:rStyle w:val="Brak"/>
          <w:rFonts w:ascii="Tahoma" w:hAnsi="Tahoma" w:cs="Tahoma"/>
          <w:b/>
          <w:bCs/>
          <w:i/>
          <w:color w:val="FF0000"/>
          <w:sz w:val="24"/>
          <w:szCs w:val="24"/>
        </w:rPr>
      </w:pPr>
      <w:r w:rsidRPr="00B35F3C">
        <w:rPr>
          <w:rStyle w:val="Brak"/>
          <w:rFonts w:ascii="Tahoma" w:hAnsi="Tahoma" w:cs="Tahoma"/>
          <w:u w:val="single"/>
        </w:rPr>
        <w:t>rodzaj Wykonawcy</w:t>
      </w:r>
      <w:r w:rsidRPr="00B35F3C">
        <w:rPr>
          <w:rStyle w:val="Brak"/>
          <w:rFonts w:ascii="Tahoma" w:hAnsi="Tahoma" w:cs="Tahoma"/>
        </w:rPr>
        <w:t xml:space="preserve">: </w:t>
      </w:r>
      <w:r w:rsidR="00DD5BCE" w:rsidRPr="00B35F3C">
        <w:rPr>
          <w:rStyle w:val="Brak"/>
          <w:rFonts w:ascii="Tahoma" w:hAnsi="Tahoma" w:cs="Tahoma"/>
          <w:b/>
          <w:bCs/>
          <w:i/>
          <w:sz w:val="24"/>
          <w:szCs w:val="24"/>
        </w:rPr>
        <w:t xml:space="preserve">Wykonawca jest: </w:t>
      </w:r>
      <w:r w:rsidR="00DD5BCE" w:rsidRPr="00B35F3C">
        <w:rPr>
          <w:rStyle w:val="Brak"/>
          <w:rFonts w:ascii="Tahoma" w:hAnsi="Tahoma" w:cs="Tahoma"/>
          <w:b/>
          <w:bCs/>
          <w:i/>
          <w:color w:val="FF0000"/>
          <w:sz w:val="24"/>
          <w:szCs w:val="24"/>
        </w:rPr>
        <w:t xml:space="preserve">mikro, małym, średnim, dużym przedsiębiorcą, jednoosobowa działalność gospodarcza, osoba fizyczna nieprowadząca działalności gospodarczej, inny rodzaj </w:t>
      </w:r>
      <w:r w:rsidR="00DD5BCE" w:rsidRPr="00B35F3C">
        <w:rPr>
          <w:rStyle w:val="Brak"/>
          <w:rFonts w:ascii="Tahoma" w:hAnsi="Tahoma" w:cs="Tahoma"/>
          <w:b/>
          <w:bCs/>
          <w:i/>
          <w:sz w:val="24"/>
          <w:szCs w:val="24"/>
        </w:rPr>
        <w:t>(należy wskazać).</w:t>
      </w:r>
    </w:p>
    <w:p w14:paraId="6A5FC819"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778C61D0"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W odpowiedzi na ogłoszenie o zamówieniu, składam/składamy ofertę</w:t>
      </w:r>
      <w:r w:rsidRPr="00B35F3C">
        <w:rPr>
          <w:rFonts w:ascii="Tahoma" w:hAnsi="Tahoma" w:cs="Tahoma"/>
        </w:rPr>
        <w:t xml:space="preserve"> </w:t>
      </w:r>
      <w:r w:rsidRPr="00B35F3C">
        <w:rPr>
          <w:rStyle w:val="Brak"/>
          <w:rFonts w:ascii="Tahoma" w:hAnsi="Tahoma" w:cs="Tahoma"/>
        </w:rPr>
        <w:t>wykonania zamówienia publicznego w ww. postępowaniu. Oferta została przygotowania zgodnie z</w:t>
      </w:r>
      <w:r w:rsidR="00D1157C" w:rsidRPr="00B35F3C">
        <w:rPr>
          <w:rStyle w:val="Brak"/>
          <w:rFonts w:ascii="Tahoma" w:hAnsi="Tahoma" w:cs="Tahoma"/>
        </w:rPr>
        <w:t xml:space="preserve"> Ogłoszeniem o udzielanym zamówieniu.</w:t>
      </w:r>
    </w:p>
    <w:p w14:paraId="5F9156A1"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65B5583F"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Hyperlink1"/>
          <w:rFonts w:cs="Tahoma"/>
          <w:bCs/>
        </w:rPr>
      </w:pPr>
      <w:r w:rsidRPr="00B35F3C">
        <w:rPr>
          <w:rStyle w:val="Hyperlink1"/>
          <w:rFonts w:cs="Tahoma"/>
          <w:bCs/>
        </w:rPr>
        <w:t>1. Formularz cenowy oferty.</w:t>
      </w:r>
    </w:p>
    <w:p w14:paraId="79074917"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W formularzu cenowym podane jest całkowite wynagrodzenie brutto Wykonawcy za wykonanie przedmiotu zamówienia na rzecz Zamawiającego w złotych polskich –</w:t>
      </w:r>
      <w:r w:rsidRPr="00B35F3C">
        <w:rPr>
          <w:rFonts w:ascii="Tahoma" w:hAnsi="Tahoma" w:cs="Tahoma"/>
        </w:rPr>
        <w:t xml:space="preserve"> </w:t>
      </w:r>
      <w:r w:rsidRPr="00B35F3C">
        <w:rPr>
          <w:rStyle w:val="Brak"/>
          <w:rFonts w:ascii="Tahoma" w:hAnsi="Tahoma" w:cs="Tahoma"/>
        </w:rPr>
        <w:t>tj. wraz podatkiem VAT. Formularz został</w:t>
      </w:r>
      <w:r w:rsidRPr="00B35F3C">
        <w:rPr>
          <w:rFonts w:ascii="Tahoma" w:hAnsi="Tahoma" w:cs="Tahoma"/>
        </w:rPr>
        <w:t xml:space="preserve"> </w:t>
      </w:r>
      <w:r w:rsidRPr="00B35F3C">
        <w:rPr>
          <w:rStyle w:val="Brak"/>
          <w:rFonts w:ascii="Tahoma" w:hAnsi="Tahoma" w:cs="Tahoma"/>
        </w:rPr>
        <w:t>sporząd</w:t>
      </w:r>
      <w:r w:rsidR="008F3850" w:rsidRPr="00B35F3C">
        <w:rPr>
          <w:rStyle w:val="Brak"/>
          <w:rFonts w:ascii="Tahoma" w:hAnsi="Tahoma" w:cs="Tahoma"/>
        </w:rPr>
        <w:t>zony zgodnie z Załącznikiem nr 2</w:t>
      </w:r>
      <w:r w:rsidRPr="00B35F3C">
        <w:rPr>
          <w:rStyle w:val="Brak"/>
          <w:rFonts w:ascii="Tahoma" w:hAnsi="Tahoma" w:cs="Tahoma"/>
        </w:rPr>
        <w:t xml:space="preserve"> do </w:t>
      </w:r>
      <w:r w:rsidR="00D1157C" w:rsidRPr="00B35F3C">
        <w:rPr>
          <w:rStyle w:val="Brak"/>
          <w:rFonts w:ascii="Tahoma" w:hAnsi="Tahoma" w:cs="Tahoma"/>
        </w:rPr>
        <w:t>Ogłoszenia</w:t>
      </w:r>
      <w:r w:rsidRPr="00B35F3C">
        <w:rPr>
          <w:rStyle w:val="Brak"/>
          <w:rFonts w:ascii="Tahoma" w:hAnsi="Tahoma" w:cs="Tahoma"/>
        </w:rPr>
        <w:t xml:space="preserve">. </w:t>
      </w:r>
    </w:p>
    <w:p w14:paraId="278C0040"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40F26BB2"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lastRenderedPageBreak/>
        <w:t>Jednocześnie oświadczamy, że w przypadku wyboru naszej oferty zobowiązujemy się</w:t>
      </w:r>
      <w:r w:rsidRPr="00B35F3C">
        <w:rPr>
          <w:rFonts w:ascii="Tahoma" w:hAnsi="Tahoma" w:cs="Tahoma"/>
        </w:rPr>
        <w:t xml:space="preserve"> </w:t>
      </w:r>
      <w:r w:rsidRPr="00B35F3C">
        <w:rPr>
          <w:rStyle w:val="Brak"/>
          <w:rFonts w:ascii="Tahoma" w:hAnsi="Tahoma" w:cs="Tahoma"/>
        </w:rPr>
        <w:t>do wykonywania zamówienia w czasie obowiązywania umowy za wynagrodzenie podane w formularzu.</w:t>
      </w:r>
    </w:p>
    <w:p w14:paraId="2F1A5A57" w14:textId="77777777" w:rsidR="00E75B9D" w:rsidRPr="00B35F3C" w:rsidRDefault="00E75B9D"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21088ACF"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Hyperlink1"/>
          <w:rFonts w:cs="Tahoma"/>
          <w:bCs/>
        </w:rPr>
      </w:pPr>
      <w:r w:rsidRPr="00B35F3C">
        <w:rPr>
          <w:rStyle w:val="Hyperlink1"/>
          <w:rFonts w:cs="Tahoma"/>
          <w:bCs/>
        </w:rPr>
        <w:t>2.</w:t>
      </w:r>
      <w:r w:rsidRPr="00B35F3C">
        <w:rPr>
          <w:rStyle w:val="Hyperlink1"/>
          <w:rFonts w:cs="Tahoma"/>
          <w:bCs/>
        </w:rPr>
        <w:tab/>
        <w:t>Oświadczenia.</w:t>
      </w:r>
    </w:p>
    <w:p w14:paraId="5FC1DA73" w14:textId="77777777" w:rsidR="00EF44C4" w:rsidRPr="00B35F3C" w:rsidRDefault="00EF44C4" w:rsidP="00D1157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Oświadczamy, że zapoznaliśmy się</w:t>
      </w:r>
      <w:r w:rsidRPr="00B35F3C">
        <w:rPr>
          <w:rFonts w:ascii="Tahoma" w:hAnsi="Tahoma" w:cs="Tahoma"/>
        </w:rPr>
        <w:t xml:space="preserve"> </w:t>
      </w:r>
      <w:r w:rsidRPr="00B35F3C">
        <w:rPr>
          <w:rStyle w:val="Brak"/>
          <w:rFonts w:ascii="Tahoma" w:hAnsi="Tahoma" w:cs="Tahoma"/>
        </w:rPr>
        <w:t xml:space="preserve">z </w:t>
      </w:r>
      <w:r w:rsidR="00D1157C" w:rsidRPr="00B35F3C">
        <w:rPr>
          <w:rStyle w:val="Brak"/>
          <w:rFonts w:ascii="Tahoma" w:hAnsi="Tahoma" w:cs="Tahoma"/>
        </w:rPr>
        <w:t>Ogłoszeniem</w:t>
      </w:r>
      <w:r w:rsidRPr="00B35F3C">
        <w:rPr>
          <w:rStyle w:val="Brak"/>
          <w:rFonts w:ascii="Tahoma" w:hAnsi="Tahoma" w:cs="Tahoma"/>
        </w:rPr>
        <w:t xml:space="preserve"> i uznajemy się</w:t>
      </w:r>
      <w:r w:rsidRPr="00B35F3C">
        <w:rPr>
          <w:rFonts w:ascii="Tahoma" w:hAnsi="Tahoma" w:cs="Tahoma"/>
        </w:rPr>
        <w:t xml:space="preserve"> </w:t>
      </w:r>
      <w:r w:rsidRPr="00B35F3C">
        <w:rPr>
          <w:rStyle w:val="Brak"/>
          <w:rFonts w:ascii="Tahoma" w:hAnsi="Tahoma" w:cs="Tahoma"/>
        </w:rPr>
        <w:t xml:space="preserve">za związanych określonymi w </w:t>
      </w:r>
      <w:r w:rsidR="00D1157C" w:rsidRPr="00B35F3C">
        <w:rPr>
          <w:rStyle w:val="Brak"/>
          <w:rFonts w:ascii="Tahoma" w:hAnsi="Tahoma" w:cs="Tahoma"/>
        </w:rPr>
        <w:t>nim</w:t>
      </w:r>
      <w:r w:rsidRPr="00B35F3C">
        <w:rPr>
          <w:rStyle w:val="Brak"/>
          <w:rFonts w:ascii="Tahoma" w:hAnsi="Tahoma" w:cs="Tahoma"/>
        </w:rPr>
        <w:t xml:space="preserve"> postanowieniami i zasadami postępowania.</w:t>
      </w:r>
    </w:p>
    <w:p w14:paraId="2AE650E9"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ind w:left="360"/>
        <w:rPr>
          <w:rFonts w:ascii="Tahoma" w:hAnsi="Tahoma" w:cs="Tahoma"/>
        </w:rPr>
      </w:pPr>
    </w:p>
    <w:p w14:paraId="60BABA08"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tabs>
          <w:tab w:val="left" w:pos="1080"/>
        </w:tabs>
        <w:rPr>
          <w:rStyle w:val="Brak"/>
          <w:rFonts w:ascii="Tahoma" w:hAnsi="Tahoma" w:cs="Tahoma"/>
          <w:u w:val="single"/>
        </w:rPr>
      </w:pPr>
      <w:r w:rsidRPr="00B35F3C">
        <w:rPr>
          <w:rStyle w:val="Brak"/>
          <w:rFonts w:ascii="Tahoma" w:hAnsi="Tahoma" w:cs="Tahoma"/>
          <w:u w:val="single"/>
        </w:rPr>
        <w:t>2.1 Oświadczenie o związaniu ofertą.</w:t>
      </w:r>
    </w:p>
    <w:p w14:paraId="767FB85E"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Oświadczamy, że jesteśmy związani niniejszą</w:t>
      </w:r>
      <w:r w:rsidRPr="00B35F3C">
        <w:rPr>
          <w:rFonts w:ascii="Tahoma" w:hAnsi="Tahoma" w:cs="Tahoma"/>
        </w:rPr>
        <w:t xml:space="preserve"> </w:t>
      </w:r>
      <w:r w:rsidRPr="00B35F3C">
        <w:rPr>
          <w:rStyle w:val="Brak"/>
          <w:rFonts w:ascii="Tahoma" w:hAnsi="Tahoma" w:cs="Tahoma"/>
        </w:rPr>
        <w:t>ofertą</w:t>
      </w:r>
      <w:r w:rsidRPr="00B35F3C">
        <w:rPr>
          <w:rFonts w:ascii="Tahoma" w:hAnsi="Tahoma" w:cs="Tahoma"/>
        </w:rPr>
        <w:t xml:space="preserve"> </w:t>
      </w:r>
      <w:r w:rsidRPr="00B35F3C">
        <w:rPr>
          <w:rStyle w:val="Brak"/>
          <w:rFonts w:ascii="Tahoma" w:hAnsi="Tahoma" w:cs="Tahoma"/>
        </w:rPr>
        <w:t>przez okres 30 dni od daty upływu terminu składania ofert.</w:t>
      </w:r>
    </w:p>
    <w:p w14:paraId="1CD0EAD5"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15CDAA73" w14:textId="77777777" w:rsidR="00070060" w:rsidRPr="00B35F3C" w:rsidRDefault="00070060" w:rsidP="00070060">
      <w:pPr>
        <w:pStyle w:val="TreA"/>
        <w:pBdr>
          <w:top w:val="none" w:sz="0" w:space="0" w:color="auto"/>
          <w:left w:val="none" w:sz="0" w:space="0" w:color="auto"/>
          <w:bottom w:val="none" w:sz="0" w:space="0" w:color="auto"/>
          <w:right w:val="none" w:sz="0" w:space="0" w:color="auto"/>
          <w:bar w:val="none" w:sz="0" w:color="auto"/>
        </w:pBdr>
        <w:tabs>
          <w:tab w:val="left" w:pos="1080"/>
        </w:tabs>
        <w:rPr>
          <w:rStyle w:val="Brak"/>
          <w:rFonts w:ascii="Tahoma" w:hAnsi="Tahoma" w:cs="Tahoma"/>
          <w:u w:val="single"/>
        </w:rPr>
      </w:pPr>
      <w:r w:rsidRPr="00B35F3C">
        <w:rPr>
          <w:rStyle w:val="Brak"/>
          <w:rFonts w:ascii="Tahoma" w:hAnsi="Tahoma" w:cs="Tahoma"/>
          <w:u w:val="single"/>
        </w:rPr>
        <w:t>2.2. Oświadczenie w sprawie Wzoru Umowy.</w:t>
      </w:r>
    </w:p>
    <w:p w14:paraId="0E10B2AE" w14:textId="77777777" w:rsidR="00070060" w:rsidRPr="00B35F3C" w:rsidRDefault="00070060" w:rsidP="00070060">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Oświadczamy, że w przypadku wyboru naszej oferty zawrzemy umowę</w:t>
      </w:r>
      <w:r w:rsidRPr="00B35F3C">
        <w:rPr>
          <w:rFonts w:ascii="Tahoma" w:hAnsi="Tahoma" w:cs="Tahoma"/>
        </w:rPr>
        <w:t xml:space="preserve"> </w:t>
      </w:r>
      <w:r w:rsidRPr="00B35F3C">
        <w:rPr>
          <w:rStyle w:val="Brak"/>
          <w:rFonts w:ascii="Tahoma" w:hAnsi="Tahoma" w:cs="Tahoma"/>
        </w:rPr>
        <w:t xml:space="preserve">z Zamawiającym zgodnie ze Wzorem Umowy stanowiącym Załącznik nr </w:t>
      </w:r>
      <w:r w:rsidR="00AC76AD" w:rsidRPr="00B35F3C">
        <w:rPr>
          <w:rStyle w:val="Brak"/>
          <w:rFonts w:ascii="Tahoma" w:hAnsi="Tahoma" w:cs="Tahoma"/>
        </w:rPr>
        <w:t>5</w:t>
      </w:r>
      <w:r w:rsidRPr="00B35F3C">
        <w:rPr>
          <w:rStyle w:val="Brak"/>
          <w:rFonts w:ascii="Tahoma" w:hAnsi="Tahoma" w:cs="Tahoma"/>
        </w:rPr>
        <w:t xml:space="preserve"> do Ogłoszenia. Tym samym akceptujemy wzór umowy i w razie wybrania naszej oferty zobowiązujemy się</w:t>
      </w:r>
      <w:r w:rsidRPr="00B35F3C">
        <w:rPr>
          <w:rFonts w:ascii="Tahoma" w:hAnsi="Tahoma" w:cs="Tahoma"/>
        </w:rPr>
        <w:t xml:space="preserve"> </w:t>
      </w:r>
      <w:r w:rsidRPr="00B35F3C">
        <w:rPr>
          <w:rStyle w:val="Brak"/>
          <w:rFonts w:ascii="Tahoma" w:hAnsi="Tahoma" w:cs="Tahoma"/>
        </w:rPr>
        <w:t>do podpisania umowy na warunkach zawartych w opisie przedmiotu zamówienia, w miejscu i terminie wskazanym przez Zamawiającego.</w:t>
      </w:r>
    </w:p>
    <w:p w14:paraId="31A379D4" w14:textId="77777777" w:rsidR="00070060" w:rsidRPr="00B35F3C" w:rsidRDefault="00070060" w:rsidP="00070060">
      <w:pPr>
        <w:pStyle w:val="TreA"/>
        <w:pBdr>
          <w:top w:val="none" w:sz="0" w:space="0" w:color="auto"/>
          <w:left w:val="none" w:sz="0" w:space="0" w:color="auto"/>
          <w:bottom w:val="none" w:sz="0" w:space="0" w:color="auto"/>
          <w:right w:val="none" w:sz="0" w:space="0" w:color="auto"/>
          <w:bar w:val="none" w:sz="0" w:color="auto"/>
        </w:pBdr>
        <w:spacing w:line="360" w:lineRule="auto"/>
        <w:rPr>
          <w:rFonts w:ascii="Tahoma" w:hAnsi="Tahoma" w:cs="Tahoma"/>
        </w:rPr>
      </w:pPr>
    </w:p>
    <w:p w14:paraId="678591D4" w14:textId="77777777" w:rsidR="00070060" w:rsidRPr="00B35F3C" w:rsidRDefault="00070060" w:rsidP="00070060">
      <w:pPr>
        <w:pStyle w:val="TreA"/>
        <w:pBdr>
          <w:top w:val="none" w:sz="0" w:space="0" w:color="auto"/>
          <w:left w:val="none" w:sz="0" w:space="0" w:color="auto"/>
          <w:bottom w:val="none" w:sz="0" w:space="0" w:color="auto"/>
          <w:right w:val="none" w:sz="0" w:space="0" w:color="auto"/>
          <w:bar w:val="none" w:sz="0" w:color="auto"/>
        </w:pBdr>
        <w:tabs>
          <w:tab w:val="left" w:pos="1080"/>
        </w:tabs>
        <w:rPr>
          <w:rStyle w:val="Brak"/>
          <w:rFonts w:ascii="Tahoma" w:hAnsi="Tahoma" w:cs="Tahoma"/>
          <w:u w:val="single"/>
        </w:rPr>
      </w:pPr>
      <w:r w:rsidRPr="00B35F3C">
        <w:rPr>
          <w:rStyle w:val="Brak"/>
          <w:rFonts w:ascii="Tahoma" w:hAnsi="Tahoma" w:cs="Tahoma"/>
          <w:u w:val="single"/>
        </w:rPr>
        <w:t>2.3. Klauzula informacyjna (RODO).</w:t>
      </w:r>
    </w:p>
    <w:p w14:paraId="0A386DBA" w14:textId="38B8DEAB" w:rsidR="00D31330" w:rsidRPr="00B35F3C" w:rsidRDefault="00D31330" w:rsidP="00D31330">
      <w:pPr>
        <w:jc w:val="both"/>
        <w:rPr>
          <w:rStyle w:val="Brak"/>
          <w:rFonts w:ascii="Tahoma" w:hAnsi="Tahoma" w:cs="Tahoma"/>
          <w:bCs/>
          <w:sz w:val="24"/>
          <w:szCs w:val="24"/>
        </w:rPr>
      </w:pPr>
      <w:r w:rsidRPr="00B35F3C">
        <w:rPr>
          <w:rStyle w:val="Brak"/>
          <w:rFonts w:ascii="Tahoma" w:hAnsi="Tahoma" w:cs="Tahoma"/>
          <w:bCs/>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w:t>
      </w:r>
      <w:r w:rsidR="00103329" w:rsidRPr="00B35F3C">
        <w:rPr>
          <w:rStyle w:val="Brak"/>
          <w:rFonts w:ascii="Tahoma" w:hAnsi="Tahoma" w:cs="Tahoma"/>
          <w:bCs/>
          <w:sz w:val="24"/>
          <w:szCs w:val="24"/>
        </w:rPr>
        <w:t>postępowaniu.*</w:t>
      </w:r>
    </w:p>
    <w:p w14:paraId="31D627C7" w14:textId="77777777" w:rsidR="003C78CF" w:rsidRPr="00B35F3C" w:rsidRDefault="003C78CF" w:rsidP="00EF44C4">
      <w:pPr>
        <w:pStyle w:val="TreA"/>
        <w:pBdr>
          <w:top w:val="none" w:sz="0" w:space="0" w:color="auto"/>
          <w:left w:val="none" w:sz="0" w:space="0" w:color="auto"/>
          <w:bottom w:val="none" w:sz="0" w:space="0" w:color="auto"/>
          <w:right w:val="none" w:sz="0" w:space="0" w:color="auto"/>
          <w:bar w:val="none" w:sz="0" w:color="auto"/>
        </w:pBdr>
        <w:spacing w:line="360" w:lineRule="auto"/>
        <w:rPr>
          <w:rFonts w:ascii="Tahoma" w:hAnsi="Tahoma" w:cs="Tahoma"/>
          <w:sz w:val="20"/>
          <w:szCs w:val="20"/>
        </w:rPr>
      </w:pPr>
    </w:p>
    <w:p w14:paraId="3A70CBB1" w14:textId="0CDEB2D7" w:rsidR="007601FC" w:rsidRPr="00B35F3C" w:rsidRDefault="007601FC" w:rsidP="007601F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Cs/>
          <w:u w:val="single"/>
        </w:rPr>
      </w:pPr>
      <w:r w:rsidRPr="00B35F3C">
        <w:rPr>
          <w:rStyle w:val="Brak"/>
          <w:rFonts w:ascii="Tahoma" w:hAnsi="Tahoma" w:cs="Tahoma"/>
          <w:bCs/>
          <w:u w:val="single"/>
        </w:rPr>
        <w:t xml:space="preserve">2.4. </w:t>
      </w:r>
      <w:r w:rsidRPr="00B35F3C">
        <w:rPr>
          <w:rFonts w:ascii="Tahoma" w:hAnsi="Tahoma" w:cs="Tahoma"/>
          <w:bCs/>
          <w:u w:val="single"/>
        </w:rPr>
        <w:t>Produkty ICT, usługi ICT lub procesy ICT.</w:t>
      </w:r>
    </w:p>
    <w:p w14:paraId="4C889CB1" w14:textId="750420F2" w:rsidR="007601FC" w:rsidRPr="00B35F3C" w:rsidRDefault="007601FC" w:rsidP="007601F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Cs/>
        </w:rPr>
      </w:pPr>
      <w:r w:rsidRPr="00B35F3C">
        <w:rPr>
          <w:rStyle w:val="Brak"/>
          <w:rFonts w:ascii="Tahoma" w:hAnsi="Tahoma" w:cs="Tahoma"/>
          <w:bCs/>
        </w:rPr>
        <w:t xml:space="preserve">OŚWIADCZAM/MY, że wykonanie zamówienia nie </w:t>
      </w:r>
      <w:r w:rsidRPr="00B35F3C">
        <w:rPr>
          <w:rFonts w:ascii="Tahoma" w:hAnsi="Tahoma" w:cs="Tahoma"/>
          <w:bCs/>
        </w:rPr>
        <w:t>obejmuje produktów ICT, usług ICT lub procesów ICT wskazanych w rekomendacji, o której mowa w art. 33 ust. 4 ustawy z dnia 5 lipca 2018 r. o krajowym systemie cyberbezpieczeństwa (Dz. U. z 2026 r. poz. 20 i 252), stwierdzającej ich negatywny wpływ na podstawowy interes bezpieczeństwa państwa.</w:t>
      </w:r>
    </w:p>
    <w:p w14:paraId="28F45CE5" w14:textId="31BB2C2C" w:rsidR="007601FC" w:rsidRPr="00B35F3C" w:rsidRDefault="007601FC" w:rsidP="007601F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Cs/>
        </w:rPr>
      </w:pPr>
      <w:r w:rsidRPr="00B35F3C">
        <w:rPr>
          <w:rStyle w:val="Brak"/>
          <w:rFonts w:ascii="Tahoma" w:hAnsi="Tahoma" w:cs="Tahoma"/>
          <w:bCs/>
        </w:rPr>
        <w:t>OŚWIADCZAM/MY, że oferta nie</w:t>
      </w:r>
      <w:r w:rsidRPr="00B35F3C">
        <w:rPr>
          <w:rFonts w:ascii="Tahoma" w:hAnsi="Tahoma" w:cs="Tahoma"/>
          <w:bCs/>
        </w:rPr>
        <w:t xml:space="preserve"> obejmuje produkt ICT, których typ został określony w decyzji w sprawie uznania dostawcy za dostawcę wysokiego ryzyka, o której mowa w art. 67b ust. 15 ustawy z dnia 5 lipca 2018 r. o krajowym systemie cyberbezpieczeństwa, lub usług ICT, lub procesów ICT, określone w tej decyzji.</w:t>
      </w:r>
    </w:p>
    <w:p w14:paraId="10DC7412" w14:textId="77777777" w:rsidR="007601FC" w:rsidRPr="00B35F3C" w:rsidRDefault="007601FC" w:rsidP="00EF44C4">
      <w:pPr>
        <w:pStyle w:val="TreA"/>
        <w:pBdr>
          <w:top w:val="none" w:sz="0" w:space="0" w:color="auto"/>
          <w:left w:val="none" w:sz="0" w:space="0" w:color="auto"/>
          <w:bottom w:val="none" w:sz="0" w:space="0" w:color="auto"/>
          <w:right w:val="none" w:sz="0" w:space="0" w:color="auto"/>
          <w:bar w:val="none" w:sz="0" w:color="auto"/>
        </w:pBdr>
        <w:spacing w:line="360" w:lineRule="auto"/>
        <w:rPr>
          <w:rFonts w:ascii="Tahoma" w:hAnsi="Tahoma" w:cs="Tahoma"/>
          <w:sz w:val="18"/>
          <w:szCs w:val="18"/>
        </w:rPr>
      </w:pPr>
    </w:p>
    <w:p w14:paraId="7FC0C166"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sz w:val="16"/>
          <w:szCs w:val="16"/>
        </w:rPr>
      </w:pPr>
      <w:r w:rsidRPr="00B35F3C">
        <w:rPr>
          <w:rStyle w:val="Brak"/>
          <w:rFonts w:ascii="Tahoma" w:hAnsi="Tahoma" w:cs="Tahoma"/>
          <w:sz w:val="16"/>
          <w:szCs w:val="16"/>
        </w:rPr>
        <w:t>Załączniki do formularza oferty:</w:t>
      </w:r>
    </w:p>
    <w:p w14:paraId="20C86A88"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tabs>
          <w:tab w:val="left" w:pos="720"/>
        </w:tabs>
        <w:spacing w:line="360" w:lineRule="auto"/>
        <w:rPr>
          <w:rStyle w:val="Brak"/>
          <w:rFonts w:ascii="Tahoma" w:hAnsi="Tahoma" w:cs="Tahoma"/>
          <w:sz w:val="16"/>
          <w:szCs w:val="16"/>
        </w:rPr>
      </w:pPr>
      <w:r w:rsidRPr="00B35F3C">
        <w:rPr>
          <w:rStyle w:val="Brak"/>
          <w:rFonts w:ascii="Tahoma" w:hAnsi="Tahoma" w:cs="Tahoma"/>
          <w:sz w:val="16"/>
          <w:szCs w:val="16"/>
        </w:rPr>
        <w:t>Nr 1 - Formularz cenowy oferty,</w:t>
      </w:r>
    </w:p>
    <w:p w14:paraId="43AB9C47" w14:textId="77777777" w:rsidR="00EF44C4" w:rsidRPr="00B35F3C" w:rsidRDefault="00EF44C4" w:rsidP="0008282B">
      <w:pPr>
        <w:pStyle w:val="TreA"/>
        <w:pBdr>
          <w:top w:val="none" w:sz="0" w:space="0" w:color="auto"/>
          <w:left w:val="none" w:sz="0" w:space="0" w:color="auto"/>
          <w:bottom w:val="none" w:sz="0" w:space="0" w:color="auto"/>
          <w:right w:val="none" w:sz="0" w:space="0" w:color="auto"/>
          <w:bar w:val="none" w:sz="0" w:color="auto"/>
        </w:pBdr>
        <w:tabs>
          <w:tab w:val="left" w:pos="720"/>
        </w:tabs>
        <w:spacing w:line="360" w:lineRule="auto"/>
        <w:rPr>
          <w:rStyle w:val="Brak"/>
          <w:rFonts w:ascii="Tahoma" w:hAnsi="Tahoma" w:cs="Tahoma"/>
          <w:sz w:val="16"/>
          <w:szCs w:val="16"/>
        </w:rPr>
      </w:pPr>
      <w:r w:rsidRPr="00B35F3C">
        <w:rPr>
          <w:rStyle w:val="Brak"/>
          <w:rFonts w:ascii="Tahoma" w:hAnsi="Tahoma" w:cs="Tahoma"/>
          <w:sz w:val="16"/>
          <w:szCs w:val="16"/>
        </w:rPr>
        <w:t>Nr 2 - Dokumenty i o</w:t>
      </w:r>
      <w:r w:rsidR="003C78CF" w:rsidRPr="00B35F3C">
        <w:rPr>
          <w:rStyle w:val="Brak"/>
          <w:rFonts w:ascii="Tahoma" w:hAnsi="Tahoma" w:cs="Tahoma"/>
          <w:sz w:val="16"/>
          <w:szCs w:val="16"/>
        </w:rPr>
        <w:t>świadczenia wskazane w punkcie 5 i 6</w:t>
      </w:r>
      <w:r w:rsidRPr="00B35F3C">
        <w:rPr>
          <w:rStyle w:val="Brak"/>
          <w:rFonts w:ascii="Tahoma" w:hAnsi="Tahoma" w:cs="Tahoma"/>
          <w:sz w:val="16"/>
          <w:szCs w:val="16"/>
        </w:rPr>
        <w:t xml:space="preserve"> </w:t>
      </w:r>
      <w:r w:rsidR="00BA7295" w:rsidRPr="00B35F3C">
        <w:rPr>
          <w:rStyle w:val="Brak"/>
          <w:rFonts w:ascii="Tahoma" w:hAnsi="Tahoma" w:cs="Tahoma"/>
          <w:sz w:val="16"/>
          <w:szCs w:val="16"/>
        </w:rPr>
        <w:t>Ogłoszenia</w:t>
      </w:r>
      <w:r w:rsidR="00E75B9D" w:rsidRPr="00B35F3C">
        <w:rPr>
          <w:rStyle w:val="Brak"/>
          <w:rFonts w:ascii="Tahoma" w:hAnsi="Tahoma" w:cs="Tahoma"/>
          <w:sz w:val="16"/>
          <w:szCs w:val="16"/>
        </w:rPr>
        <w:t>.</w:t>
      </w:r>
    </w:p>
    <w:p w14:paraId="29972477"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265EA673"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18244C9E"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439BFDC6"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B35F3C">
        <w:rPr>
          <w:rStyle w:val="Brak"/>
          <w:rFonts w:ascii="Tahoma" w:hAnsi="Tahoma" w:cs="Tahoma"/>
        </w:rPr>
        <w:t>................................................................</w:t>
      </w:r>
    </w:p>
    <w:p w14:paraId="52636D7E"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Style w:val="Hyperlink1"/>
          <w:rFonts w:cs="Tahoma"/>
          <w:bCs/>
          <w:u w:val="single"/>
        </w:rPr>
      </w:pPr>
      <w:r w:rsidRPr="00B35F3C">
        <w:rPr>
          <w:rStyle w:val="Brak"/>
          <w:rFonts w:ascii="Tahoma" w:hAnsi="Tahoma" w:cs="Tahoma"/>
          <w:b/>
          <w:bCs/>
          <w:u w:val="single"/>
        </w:rPr>
        <w:t>Podpisy osób (osoby) upoważnionych</w:t>
      </w:r>
      <w:r w:rsidRPr="00B35F3C">
        <w:rPr>
          <w:rStyle w:val="Hyperlink1"/>
          <w:rFonts w:cs="Tahoma"/>
          <w:bCs/>
          <w:u w:val="single"/>
        </w:rPr>
        <w:t xml:space="preserve"> </w:t>
      </w:r>
    </w:p>
    <w:p w14:paraId="4B6C6F70" w14:textId="5460B57B" w:rsidR="00EF44C4" w:rsidRPr="00B35F3C" w:rsidRDefault="00443801" w:rsidP="00EF44C4">
      <w:pPr>
        <w:pStyle w:val="TreA"/>
        <w:pBdr>
          <w:top w:val="none" w:sz="0" w:space="0" w:color="auto"/>
          <w:left w:val="none" w:sz="0" w:space="0" w:color="auto"/>
          <w:bottom w:val="none" w:sz="0" w:space="0" w:color="auto"/>
          <w:right w:val="none" w:sz="0" w:space="0" w:color="auto"/>
          <w:bar w:val="none" w:sz="0" w:color="auto"/>
        </w:pBdr>
        <w:rPr>
          <w:rStyle w:val="Hyperlink1"/>
          <w:rFonts w:cs="Tahoma"/>
          <w:bCs/>
          <w:u w:val="single"/>
        </w:rPr>
      </w:pPr>
      <w:r w:rsidRPr="00B35F3C">
        <w:rPr>
          <w:rStyle w:val="Hyperlink1"/>
          <w:rFonts w:cs="Tahoma"/>
          <w:bCs/>
          <w:u w:val="single"/>
        </w:rPr>
        <w:t>do reprezentowania</w:t>
      </w:r>
      <w:r w:rsidR="00EF44C4" w:rsidRPr="00B35F3C">
        <w:rPr>
          <w:rStyle w:val="Hyperlink1"/>
          <w:rFonts w:cs="Tahoma"/>
          <w:bCs/>
          <w:u w:val="single"/>
        </w:rPr>
        <w:t xml:space="preserve"> </w:t>
      </w:r>
      <w:r w:rsidR="00EF44C4" w:rsidRPr="00B35F3C">
        <w:rPr>
          <w:rStyle w:val="Brak"/>
          <w:rFonts w:ascii="Tahoma" w:hAnsi="Tahoma" w:cs="Tahoma"/>
          <w:b/>
          <w:bCs/>
          <w:u w:val="single"/>
        </w:rPr>
        <w:t>Wykonawcy</w:t>
      </w:r>
    </w:p>
    <w:p w14:paraId="19FBEE69"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sz w:val="18"/>
          <w:szCs w:val="18"/>
        </w:rPr>
      </w:pPr>
    </w:p>
    <w:p w14:paraId="70F5FA00" w14:textId="77777777" w:rsidR="007366B1" w:rsidRPr="00B35F3C" w:rsidRDefault="007366B1" w:rsidP="007366B1">
      <w:pPr>
        <w:autoSpaceDE w:val="0"/>
        <w:autoSpaceDN w:val="0"/>
        <w:adjustRightInd w:val="0"/>
        <w:jc w:val="both"/>
        <w:rPr>
          <w:rFonts w:ascii="Tahoma" w:eastAsia="Times New Roman" w:hAnsi="Tahoma" w:cs="Tahoma"/>
          <w:i/>
          <w:iCs/>
          <w:color w:val="000000"/>
          <w:sz w:val="18"/>
          <w:szCs w:val="18"/>
        </w:rPr>
      </w:pPr>
      <w:r w:rsidRPr="00B35F3C">
        <w:rPr>
          <w:rFonts w:ascii="Tahoma" w:eastAsia="Times New Roman" w:hAnsi="Tahoma" w:cs="Tahoma"/>
          <w:i/>
          <w:iCs/>
          <w:color w:val="000000"/>
          <w:sz w:val="18"/>
          <w:szCs w:val="18"/>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p w14:paraId="2784B342" w14:textId="77777777" w:rsidR="007366B1" w:rsidRPr="00B35F3C" w:rsidRDefault="007366B1" w:rsidP="007366B1">
      <w:pPr>
        <w:rPr>
          <w:rStyle w:val="Brak"/>
          <w:rFonts w:ascii="Tahoma" w:hAnsi="Tahoma" w:cs="Tahoma"/>
          <w:bCs/>
          <w:sz w:val="22"/>
          <w:szCs w:val="22"/>
        </w:rPr>
      </w:pPr>
    </w:p>
    <w:p w14:paraId="28DDBC20" w14:textId="77777777" w:rsidR="007366B1" w:rsidRPr="00B35F3C" w:rsidRDefault="007366B1" w:rsidP="007366B1">
      <w:pPr>
        <w:pStyle w:val="TreA"/>
        <w:pBdr>
          <w:top w:val="none" w:sz="0" w:space="0" w:color="000000"/>
          <w:left w:val="none" w:sz="0" w:space="0" w:color="000000"/>
          <w:bottom w:val="none" w:sz="0" w:space="0" w:color="000000"/>
          <w:right w:val="none" w:sz="0" w:space="0" w:color="000000"/>
          <w:bar w:val="none" w:sz="0" w:color="auto"/>
        </w:pBdr>
        <w:jc w:val="both"/>
        <w:rPr>
          <w:rFonts w:ascii="Tahoma" w:hAnsi="Tahoma" w:cs="Tahoma"/>
          <w:sz w:val="18"/>
          <w:szCs w:val="18"/>
          <w:lang w:eastAsia="zh-CN"/>
        </w:rPr>
      </w:pPr>
      <w:r w:rsidRPr="00B35F3C">
        <w:rPr>
          <w:rFonts w:ascii="Tahoma" w:hAnsi="Tahoma" w:cs="Tahoma"/>
          <w:sz w:val="18"/>
          <w:szCs w:val="18"/>
          <w:lang w:eastAsia="zh-CN"/>
        </w:rPr>
        <w:lastRenderedPageBreak/>
        <w:t>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L119 z 04.05.2016, str.1).</w:t>
      </w:r>
    </w:p>
    <w:p w14:paraId="5D86E699" w14:textId="77777777" w:rsidR="007E12B7" w:rsidRPr="00B35F3C" w:rsidRDefault="007366B1" w:rsidP="00AC76AD">
      <w:pPr>
        <w:pStyle w:val="TreA"/>
        <w:pBdr>
          <w:top w:val="none" w:sz="0" w:space="0" w:color="000000"/>
          <w:left w:val="none" w:sz="0" w:space="0" w:color="000000"/>
          <w:bottom w:val="none" w:sz="0" w:space="0" w:color="000000"/>
          <w:right w:val="none" w:sz="0" w:space="0" w:color="000000"/>
          <w:bar w:val="none" w:sz="0" w:color="auto"/>
        </w:pBdr>
        <w:jc w:val="both"/>
        <w:rPr>
          <w:rStyle w:val="Hyperlink1"/>
          <w:rFonts w:cs="Tahoma"/>
          <w:bCs/>
        </w:rPr>
      </w:pPr>
      <w:r w:rsidRPr="00B35F3C">
        <w:rPr>
          <w:rFonts w:ascii="Tahoma" w:hAnsi="Tahoma" w:cs="Tahoma"/>
          <w:sz w:val="18"/>
          <w:szCs w:val="18"/>
          <w:lang w:eastAsia="zh-CN"/>
        </w:rPr>
        <w:t xml:space="preserve"> </w:t>
      </w:r>
      <w:r w:rsidRPr="00B35F3C">
        <w:rPr>
          <w:rFonts w:ascii="Tahoma" w:hAnsi="Tahoma" w:cs="Tahoma"/>
          <w:lang w:eastAsia="zh-CN"/>
        </w:rPr>
        <w:br w:type="page"/>
      </w:r>
      <w:r w:rsidR="002A0E7B" w:rsidRPr="00B35F3C">
        <w:rPr>
          <w:rStyle w:val="Hyperlink1"/>
          <w:rFonts w:cs="Tahoma"/>
          <w:bCs/>
        </w:rPr>
        <w:lastRenderedPageBreak/>
        <w:t>Załącznik nr 2</w:t>
      </w:r>
      <w:r w:rsidR="007E12B7" w:rsidRPr="00B35F3C">
        <w:rPr>
          <w:rStyle w:val="Hyperlink1"/>
          <w:rFonts w:cs="Tahoma"/>
          <w:bCs/>
        </w:rPr>
        <w:t xml:space="preserve"> do </w:t>
      </w:r>
      <w:r w:rsidR="00711173" w:rsidRPr="00B35F3C">
        <w:rPr>
          <w:rStyle w:val="Hyperlink1"/>
          <w:rFonts w:cs="Tahoma"/>
          <w:bCs/>
        </w:rPr>
        <w:t>Ogłoszenia</w:t>
      </w:r>
      <w:r w:rsidR="007E12B7" w:rsidRPr="00B35F3C">
        <w:rPr>
          <w:rStyle w:val="Hyperlink1"/>
          <w:rFonts w:cs="Tahoma"/>
          <w:bCs/>
        </w:rPr>
        <w:t xml:space="preserve"> –</w:t>
      </w:r>
      <w:r w:rsidR="007E12B7" w:rsidRPr="00B35F3C">
        <w:rPr>
          <w:rStyle w:val="Brak"/>
          <w:rFonts w:ascii="Tahoma" w:hAnsi="Tahoma" w:cs="Tahoma"/>
          <w:b/>
          <w:bCs/>
        </w:rPr>
        <w:t xml:space="preserve"> </w:t>
      </w:r>
      <w:r w:rsidR="007E12B7" w:rsidRPr="00B35F3C">
        <w:rPr>
          <w:rStyle w:val="Hyperlink1"/>
          <w:rFonts w:cs="Tahoma"/>
          <w:bCs/>
        </w:rPr>
        <w:t>wzór formularza cenowego oferty.</w:t>
      </w:r>
    </w:p>
    <w:p w14:paraId="1B4966A8" w14:textId="77777777" w:rsidR="007E12B7" w:rsidRPr="00B35F3C" w:rsidRDefault="007E12B7" w:rsidP="007E12B7">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sz w:val="20"/>
          <w:szCs w:val="20"/>
        </w:rPr>
      </w:pPr>
    </w:p>
    <w:p w14:paraId="69F40429" w14:textId="6E23D247" w:rsidR="009F02E9" w:rsidRPr="00B35F3C" w:rsidRDefault="00602545" w:rsidP="009F02E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B35F3C">
        <w:rPr>
          <w:rStyle w:val="Brak"/>
          <w:rFonts w:ascii="Tahoma" w:hAnsi="Tahoma" w:cs="Tahoma"/>
          <w:b/>
          <w:sz w:val="20"/>
          <w:szCs w:val="20"/>
        </w:rPr>
        <w:t xml:space="preserve">POSTĘPOWANIE NR </w:t>
      </w:r>
      <w:r w:rsidR="00F70710">
        <w:rPr>
          <w:rStyle w:val="Brak"/>
          <w:rFonts w:ascii="Tahoma" w:hAnsi="Tahoma" w:cs="Tahoma"/>
          <w:b/>
          <w:sz w:val="20"/>
          <w:szCs w:val="20"/>
        </w:rPr>
        <w:t>5/K/2026</w:t>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p>
    <w:p w14:paraId="51507D86" w14:textId="77777777" w:rsidR="00F84F9B" w:rsidRPr="00B35F3C" w:rsidRDefault="00F84F9B" w:rsidP="007E12B7">
      <w:pPr>
        <w:pStyle w:val="Tekstpodstawowy"/>
        <w:pBdr>
          <w:top w:val="none" w:sz="0" w:space="0" w:color="auto"/>
          <w:left w:val="none" w:sz="0" w:space="0" w:color="auto"/>
          <w:bottom w:val="none" w:sz="0" w:space="0" w:color="auto"/>
          <w:right w:val="none" w:sz="0" w:space="0" w:color="auto"/>
          <w:bar w:val="none" w:sz="0" w:color="auto"/>
        </w:pBdr>
        <w:jc w:val="center"/>
        <w:rPr>
          <w:rStyle w:val="Brak"/>
          <w:rFonts w:ascii="Tahoma" w:hAnsi="Tahoma" w:cs="Tahoma"/>
          <w:b/>
          <w:bCs/>
          <w:smallCaps/>
          <w:lang w:val="pl-PL"/>
        </w:rPr>
      </w:pPr>
    </w:p>
    <w:p w14:paraId="17EC5559" w14:textId="77777777" w:rsidR="007E12B7" w:rsidRPr="00B35F3C" w:rsidRDefault="007E12B7" w:rsidP="007E12B7">
      <w:pPr>
        <w:pStyle w:val="Tekstpodstawowy"/>
        <w:pBdr>
          <w:top w:val="none" w:sz="0" w:space="0" w:color="auto"/>
          <w:left w:val="none" w:sz="0" w:space="0" w:color="auto"/>
          <w:bottom w:val="none" w:sz="0" w:space="0" w:color="auto"/>
          <w:right w:val="none" w:sz="0" w:space="0" w:color="auto"/>
          <w:bar w:val="none" w:sz="0" w:color="auto"/>
        </w:pBdr>
        <w:jc w:val="center"/>
        <w:rPr>
          <w:rStyle w:val="Brak"/>
          <w:rFonts w:ascii="Tahoma" w:hAnsi="Tahoma" w:cs="Tahoma"/>
          <w:b/>
          <w:bCs/>
          <w:smallCaps/>
          <w:lang w:val="pl-PL"/>
        </w:rPr>
      </w:pPr>
      <w:r w:rsidRPr="00B35F3C">
        <w:rPr>
          <w:rStyle w:val="Brak"/>
          <w:rFonts w:ascii="Tahoma" w:hAnsi="Tahoma" w:cs="Tahoma"/>
          <w:b/>
          <w:bCs/>
          <w:smallCaps/>
          <w:lang w:val="pl-PL"/>
        </w:rPr>
        <w:t>FORMULARZ CENOWY OFERTY</w:t>
      </w:r>
    </w:p>
    <w:p w14:paraId="6092FEBD" w14:textId="77777777" w:rsidR="007E12B7" w:rsidRPr="00B35F3C" w:rsidRDefault="007E12B7" w:rsidP="007E12B7">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02437679" w14:textId="77777777" w:rsidR="007E12B7" w:rsidRPr="00B35F3C" w:rsidRDefault="007E12B7" w:rsidP="007E12B7">
      <w:pPr>
        <w:pStyle w:val="TreA"/>
        <w:pBdr>
          <w:top w:val="none" w:sz="0" w:space="0" w:color="auto"/>
          <w:left w:val="none" w:sz="0" w:space="0" w:color="auto"/>
          <w:bottom w:val="none" w:sz="0" w:space="0" w:color="auto"/>
          <w:right w:val="none" w:sz="0" w:space="0" w:color="auto"/>
          <w:bar w:val="none" w:sz="0" w:color="auto"/>
        </w:pBdr>
        <w:suppressAutoHyphens w:val="0"/>
        <w:spacing w:line="360" w:lineRule="auto"/>
        <w:ind w:left="360"/>
        <w:jc w:val="center"/>
        <w:rPr>
          <w:rStyle w:val="Hyperlink1"/>
          <w:rFonts w:cs="Tahoma"/>
          <w:bCs/>
        </w:rPr>
      </w:pPr>
      <w:r w:rsidRPr="00B35F3C">
        <w:rPr>
          <w:rStyle w:val="Hyperlink1"/>
          <w:rFonts w:cs="Tahoma"/>
          <w:bCs/>
        </w:rPr>
        <w:t xml:space="preserve">Postępowanie prowadzone w trybie </w:t>
      </w:r>
      <w:r w:rsidR="00711173" w:rsidRPr="00B35F3C">
        <w:rPr>
          <w:rStyle w:val="Hyperlink1"/>
          <w:rFonts w:cs="Tahoma"/>
          <w:bCs/>
        </w:rPr>
        <w:t>zamówienia kulturalnego.</w:t>
      </w:r>
    </w:p>
    <w:p w14:paraId="692ACABE" w14:textId="77777777" w:rsidR="000E0FC7" w:rsidRPr="00B35F3C" w:rsidRDefault="000E0FC7" w:rsidP="007E12B7">
      <w:pPr>
        <w:pStyle w:val="TreA"/>
        <w:pBdr>
          <w:top w:val="none" w:sz="0" w:space="0" w:color="auto"/>
          <w:left w:val="none" w:sz="0" w:space="0" w:color="auto"/>
          <w:bottom w:val="none" w:sz="0" w:space="0" w:color="auto"/>
          <w:right w:val="none" w:sz="0" w:space="0" w:color="auto"/>
          <w:bar w:val="none" w:sz="0" w:color="auto"/>
        </w:pBdr>
        <w:suppressAutoHyphens w:val="0"/>
        <w:spacing w:line="360" w:lineRule="auto"/>
        <w:ind w:left="360"/>
        <w:jc w:val="center"/>
        <w:rPr>
          <w:rStyle w:val="Hyperlink1"/>
          <w:rFonts w:cs="Tahoma"/>
          <w:bCs/>
        </w:rPr>
      </w:pPr>
    </w:p>
    <w:p w14:paraId="0A8F488C" w14:textId="77777777" w:rsidR="00F70710" w:rsidRPr="00477756" w:rsidRDefault="00F70710" w:rsidP="00F70710">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28"/>
          <w:szCs w:val="28"/>
        </w:rPr>
      </w:pPr>
      <w:r w:rsidRPr="00477756">
        <w:rPr>
          <w:rFonts w:ascii="Tahoma" w:hAnsi="Tahoma" w:cs="Tahoma"/>
          <w:b/>
          <w:bCs/>
          <w:caps/>
          <w:sz w:val="28"/>
          <w:szCs w:val="28"/>
        </w:rPr>
        <w:t>OBSŁUGA SYSTEMU EFEKTU LOTU (TRANSPORTU LINOWEGO) WRAZ Z ZABEZPIECZENIEM AKTORKI PODCZAS EWOLUCJI LOTU NAD GŁÓWNĄ SCENĄ TEATRU MUZYCZNEGO ROMA PODCZAS SPEKTAKLI I PRÓB MUSICALU „WICKED” ZGODNIE Z OPRACOWANĄ KONCEPCJĄ REŻYSERSKĄ.</w:t>
      </w:r>
    </w:p>
    <w:p w14:paraId="2A65DF95" w14:textId="77777777" w:rsidR="00CC3140" w:rsidRPr="00B35F3C" w:rsidRDefault="00CC3140" w:rsidP="007E12B7">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caps/>
          <w:sz w:val="16"/>
          <w:szCs w:val="16"/>
        </w:rPr>
      </w:pPr>
    </w:p>
    <w:p w14:paraId="7F5E82AE" w14:textId="77777777" w:rsidR="000E0FC7" w:rsidRPr="00B35F3C" w:rsidRDefault="000E0FC7" w:rsidP="00A01B9E">
      <w:pPr>
        <w:pStyle w:val="TreA"/>
        <w:widowControl w:val="0"/>
        <w:pBdr>
          <w:top w:val="none" w:sz="0" w:space="0" w:color="auto"/>
          <w:left w:val="none" w:sz="0" w:space="0" w:color="auto"/>
          <w:bottom w:val="none" w:sz="0" w:space="0" w:color="auto"/>
          <w:right w:val="none" w:sz="0" w:space="0" w:color="auto"/>
          <w:bar w:val="none" w:sz="0" w:color="auto"/>
        </w:pBdr>
        <w:tabs>
          <w:tab w:val="left" w:pos="360"/>
        </w:tabs>
        <w:spacing w:line="360" w:lineRule="auto"/>
        <w:jc w:val="both"/>
        <w:rPr>
          <w:rStyle w:val="Hyperlink1"/>
          <w:rFonts w:cs="Tahoma"/>
          <w:bCs/>
          <w:sz w:val="16"/>
          <w:szCs w:val="16"/>
        </w:rPr>
      </w:pPr>
    </w:p>
    <w:p w14:paraId="0F3837ED" w14:textId="77777777" w:rsidR="00A01B9E" w:rsidRPr="00B35F3C" w:rsidRDefault="00A01B9E" w:rsidP="00A01B9E">
      <w:pPr>
        <w:pStyle w:val="TreA"/>
        <w:widowControl w:val="0"/>
        <w:pBdr>
          <w:top w:val="none" w:sz="0" w:space="0" w:color="auto"/>
          <w:left w:val="none" w:sz="0" w:space="0" w:color="auto"/>
          <w:bottom w:val="none" w:sz="0" w:space="0" w:color="auto"/>
          <w:right w:val="none" w:sz="0" w:space="0" w:color="auto"/>
          <w:bar w:val="none" w:sz="0" w:color="auto"/>
        </w:pBdr>
        <w:tabs>
          <w:tab w:val="left" w:pos="360"/>
        </w:tabs>
        <w:spacing w:line="360" w:lineRule="auto"/>
        <w:jc w:val="both"/>
        <w:rPr>
          <w:rStyle w:val="Brak"/>
          <w:rFonts w:ascii="Tahoma" w:hAnsi="Tahoma" w:cs="Tahoma"/>
        </w:rPr>
      </w:pPr>
      <w:r w:rsidRPr="00B35F3C">
        <w:rPr>
          <w:rStyle w:val="Hyperlink1"/>
          <w:rFonts w:cs="Tahoma"/>
          <w:bCs/>
        </w:rPr>
        <w:t>OFERUJĘ</w:t>
      </w:r>
      <w:r w:rsidRPr="00B35F3C">
        <w:rPr>
          <w:rStyle w:val="Brak"/>
          <w:rFonts w:ascii="Tahoma" w:hAnsi="Tahoma" w:cs="Tahoma"/>
        </w:rPr>
        <w:t>/</w:t>
      </w:r>
      <w:r w:rsidRPr="00B35F3C">
        <w:rPr>
          <w:rStyle w:val="Hyperlink1"/>
          <w:rFonts w:cs="Tahoma"/>
          <w:bCs/>
        </w:rPr>
        <w:t>OFERUJEMY</w:t>
      </w:r>
      <w:r w:rsidRPr="00B35F3C">
        <w:rPr>
          <w:rStyle w:val="Brak"/>
          <w:rFonts w:ascii="Tahoma" w:hAnsi="Tahoma" w:cs="Tahoma"/>
        </w:rPr>
        <w:t xml:space="preserve"> wykonanie przedmiotu zamówienia w zakresie objętym w </w:t>
      </w:r>
      <w:r w:rsidR="007B7BE3" w:rsidRPr="00B35F3C">
        <w:rPr>
          <w:rStyle w:val="Brak"/>
          <w:rFonts w:ascii="Tahoma" w:hAnsi="Tahoma" w:cs="Tahoma"/>
        </w:rPr>
        <w:t>Ogłoszeniu o zamówieniu</w:t>
      </w:r>
      <w:r w:rsidRPr="00B35F3C">
        <w:rPr>
          <w:rStyle w:val="Brak"/>
          <w:rFonts w:ascii="Tahoma" w:hAnsi="Tahoma" w:cs="Tahoma"/>
        </w:rPr>
        <w:t xml:space="preserve"> za:</w:t>
      </w:r>
    </w:p>
    <w:p w14:paraId="7AC635DE" w14:textId="77777777" w:rsidR="00A01B9E" w:rsidRPr="00B35F3C" w:rsidRDefault="00A01B9E" w:rsidP="00A01B9E">
      <w:pPr>
        <w:pStyle w:val="TreA"/>
        <w:widowControl w:val="0"/>
        <w:pBdr>
          <w:top w:val="none" w:sz="0" w:space="0" w:color="auto"/>
          <w:left w:val="none" w:sz="0" w:space="0" w:color="auto"/>
          <w:bottom w:val="none" w:sz="0" w:space="0" w:color="auto"/>
          <w:right w:val="none" w:sz="0" w:space="0" w:color="auto"/>
          <w:bar w:val="none" w:sz="0" w:color="auto"/>
        </w:pBdr>
        <w:tabs>
          <w:tab w:val="left" w:pos="360"/>
        </w:tabs>
        <w:spacing w:line="360" w:lineRule="auto"/>
        <w:jc w:val="both"/>
        <w:rPr>
          <w:rStyle w:val="Brak"/>
          <w:rFonts w:ascii="Tahoma" w:hAnsi="Tahoma" w:cs="Tahoma"/>
          <w:sz w:val="12"/>
          <w:szCs w:val="16"/>
        </w:rPr>
      </w:pPr>
    </w:p>
    <w:tbl>
      <w:tblPr>
        <w:tblStyle w:val="Tabela-Siatka"/>
        <w:tblW w:w="5000" w:type="pct"/>
        <w:tblLook w:val="04A0" w:firstRow="1" w:lastRow="0" w:firstColumn="1" w:lastColumn="0" w:noHBand="0" w:noVBand="1"/>
      </w:tblPr>
      <w:tblGrid>
        <w:gridCol w:w="3964"/>
        <w:gridCol w:w="1843"/>
        <w:gridCol w:w="1278"/>
        <w:gridCol w:w="2203"/>
      </w:tblGrid>
      <w:tr w:rsidR="00477756" w:rsidRPr="00364906" w14:paraId="3EF90323" w14:textId="77777777" w:rsidTr="00BD78D8">
        <w:tc>
          <w:tcPr>
            <w:tcW w:w="2134" w:type="pct"/>
          </w:tcPr>
          <w:p w14:paraId="0786EE55" w14:textId="77777777" w:rsidR="00477756" w:rsidRPr="007616A0" w:rsidRDefault="00477756" w:rsidP="00BD78D8">
            <w:pPr>
              <w:jc w:val="both"/>
              <w:rPr>
                <w:rFonts w:ascii="Tahoma" w:hAnsi="Tahoma" w:cs="Tahoma"/>
              </w:rPr>
            </w:pPr>
            <w:r w:rsidRPr="007616A0">
              <w:rPr>
                <w:rFonts w:ascii="Tahoma" w:hAnsi="Tahoma" w:cs="Tahoma"/>
              </w:rPr>
              <w:t>NAZWA</w:t>
            </w:r>
          </w:p>
        </w:tc>
        <w:tc>
          <w:tcPr>
            <w:tcW w:w="992" w:type="pct"/>
          </w:tcPr>
          <w:p w14:paraId="5E71DA71" w14:textId="77777777" w:rsidR="00477756" w:rsidRPr="007616A0" w:rsidRDefault="00477756" w:rsidP="00BD78D8">
            <w:pPr>
              <w:jc w:val="both"/>
              <w:rPr>
                <w:rFonts w:ascii="Tahoma" w:hAnsi="Tahoma" w:cs="Tahoma"/>
              </w:rPr>
            </w:pPr>
            <w:r w:rsidRPr="007616A0">
              <w:rPr>
                <w:rFonts w:ascii="Tahoma" w:hAnsi="Tahoma" w:cs="Tahoma"/>
              </w:rPr>
              <w:t>CENA NETTO W PLN ZA SPEKTAKL LUB PRÓBĘ</w:t>
            </w:r>
          </w:p>
        </w:tc>
        <w:tc>
          <w:tcPr>
            <w:tcW w:w="688" w:type="pct"/>
          </w:tcPr>
          <w:p w14:paraId="50D5F74B" w14:textId="77777777" w:rsidR="00477756" w:rsidRPr="007616A0" w:rsidRDefault="00477756" w:rsidP="00BD78D8">
            <w:pPr>
              <w:jc w:val="both"/>
              <w:rPr>
                <w:rFonts w:ascii="Tahoma" w:hAnsi="Tahoma" w:cs="Tahoma"/>
              </w:rPr>
            </w:pPr>
            <w:r w:rsidRPr="007616A0">
              <w:rPr>
                <w:rFonts w:ascii="Tahoma" w:hAnsi="Tahoma" w:cs="Tahoma"/>
              </w:rPr>
              <w:t>LICZBA SPEKTAKLI I PRÓB</w:t>
            </w:r>
          </w:p>
        </w:tc>
        <w:tc>
          <w:tcPr>
            <w:tcW w:w="1186" w:type="pct"/>
          </w:tcPr>
          <w:p w14:paraId="3B7CD4B5" w14:textId="77777777" w:rsidR="00477756" w:rsidRPr="007616A0" w:rsidRDefault="00477756" w:rsidP="00BD78D8">
            <w:pPr>
              <w:jc w:val="both"/>
              <w:rPr>
                <w:rFonts w:ascii="Tahoma" w:hAnsi="Tahoma" w:cs="Tahoma"/>
              </w:rPr>
            </w:pPr>
            <w:r w:rsidRPr="007616A0">
              <w:rPr>
                <w:rFonts w:ascii="Tahoma" w:hAnsi="Tahoma" w:cs="Tahoma"/>
              </w:rPr>
              <w:t>CENA NETTO W PLN W ODNIESIENIU DO LICZBY SPEKTAKLI I PRÓB</w:t>
            </w:r>
          </w:p>
        </w:tc>
      </w:tr>
      <w:tr w:rsidR="00477756" w:rsidRPr="00364906" w14:paraId="55401BB1" w14:textId="77777777" w:rsidTr="00BD78D8">
        <w:tc>
          <w:tcPr>
            <w:tcW w:w="2134" w:type="pct"/>
          </w:tcPr>
          <w:p w14:paraId="71FA3851" w14:textId="77777777" w:rsidR="00477756" w:rsidRPr="007616A0" w:rsidRDefault="00477756" w:rsidP="00BD78D8">
            <w:pPr>
              <w:jc w:val="both"/>
              <w:rPr>
                <w:rFonts w:ascii="Tahoma" w:hAnsi="Tahoma" w:cs="Tahoma"/>
                <w:color w:val="000000" w:themeColor="text1"/>
              </w:rPr>
            </w:pPr>
            <w:r w:rsidRPr="007616A0">
              <w:rPr>
                <w:rFonts w:ascii="Tahoma" w:hAnsi="Tahoma" w:cs="Tahoma"/>
                <w:color w:val="000000" w:themeColor="text1"/>
                <w:shd w:val="clear" w:color="auto" w:fill="FFFFFF"/>
              </w:rPr>
              <w:t xml:space="preserve">Obsługa systemu </w:t>
            </w:r>
            <w:r>
              <w:rPr>
                <w:rFonts w:ascii="Tahoma" w:hAnsi="Tahoma" w:cs="Tahoma"/>
                <w:color w:val="000000" w:themeColor="text1"/>
                <w:shd w:val="clear" w:color="auto" w:fill="FFFFFF"/>
              </w:rPr>
              <w:t>lotu (</w:t>
            </w:r>
            <w:r w:rsidRPr="007616A0">
              <w:rPr>
                <w:rFonts w:ascii="Tahoma" w:hAnsi="Tahoma" w:cs="Tahoma"/>
                <w:color w:val="000000" w:themeColor="text1"/>
                <w:shd w:val="clear" w:color="auto" w:fill="FFFFFF"/>
              </w:rPr>
              <w:t>transportu linowego</w:t>
            </w:r>
            <w:r>
              <w:rPr>
                <w:rFonts w:ascii="Tahoma" w:hAnsi="Tahoma" w:cs="Tahoma"/>
                <w:color w:val="000000" w:themeColor="text1"/>
                <w:shd w:val="clear" w:color="auto" w:fill="FFFFFF"/>
              </w:rPr>
              <w:t>)</w:t>
            </w:r>
            <w:r w:rsidRPr="007616A0">
              <w:rPr>
                <w:rFonts w:ascii="Tahoma" w:hAnsi="Tahoma" w:cs="Tahoma"/>
                <w:color w:val="000000" w:themeColor="text1"/>
                <w:shd w:val="clear" w:color="auto" w:fill="FFFFFF"/>
              </w:rPr>
              <w:t xml:space="preserve"> wraz z zabezpieczeniem aktorki podczas ewolucji lotu nad główną sceną Teatru Muzycznego Roma podczas spektakli i prób musicalu „WICKED” zgodnie z opracowaną koncepcją reżyserską.</w:t>
            </w:r>
          </w:p>
        </w:tc>
        <w:tc>
          <w:tcPr>
            <w:tcW w:w="992" w:type="pct"/>
          </w:tcPr>
          <w:p w14:paraId="274F7D21" w14:textId="77777777" w:rsidR="00477756" w:rsidRPr="007616A0" w:rsidRDefault="00477756" w:rsidP="00BD78D8">
            <w:pPr>
              <w:jc w:val="both"/>
              <w:rPr>
                <w:rFonts w:ascii="Tahoma" w:hAnsi="Tahoma" w:cs="Tahoma"/>
              </w:rPr>
            </w:pPr>
          </w:p>
        </w:tc>
        <w:tc>
          <w:tcPr>
            <w:tcW w:w="688" w:type="pct"/>
          </w:tcPr>
          <w:p w14:paraId="4A8CB9D1" w14:textId="77777777" w:rsidR="00477756" w:rsidRDefault="00477756" w:rsidP="00477756">
            <w:pPr>
              <w:jc w:val="center"/>
              <w:rPr>
                <w:rFonts w:ascii="Tahoma" w:hAnsi="Tahoma" w:cs="Tahoma"/>
              </w:rPr>
            </w:pPr>
          </w:p>
          <w:p w14:paraId="7AD585F4" w14:textId="77777777" w:rsidR="00477756" w:rsidRDefault="00477756" w:rsidP="00477756">
            <w:pPr>
              <w:jc w:val="center"/>
              <w:rPr>
                <w:rFonts w:ascii="Tahoma" w:hAnsi="Tahoma" w:cs="Tahoma"/>
              </w:rPr>
            </w:pPr>
          </w:p>
          <w:p w14:paraId="2F801EA6" w14:textId="13C1548E" w:rsidR="00477756" w:rsidRPr="007616A0" w:rsidRDefault="00477756" w:rsidP="00477756">
            <w:pPr>
              <w:jc w:val="center"/>
              <w:rPr>
                <w:rFonts w:ascii="Tahoma" w:hAnsi="Tahoma" w:cs="Tahoma"/>
              </w:rPr>
            </w:pPr>
            <w:r>
              <w:rPr>
                <w:rFonts w:ascii="Tahoma" w:hAnsi="Tahoma" w:cs="Tahoma"/>
              </w:rPr>
              <w:t>150</w:t>
            </w:r>
          </w:p>
        </w:tc>
        <w:tc>
          <w:tcPr>
            <w:tcW w:w="1186" w:type="pct"/>
          </w:tcPr>
          <w:p w14:paraId="6124A0F7" w14:textId="77777777" w:rsidR="00477756" w:rsidRPr="007616A0" w:rsidRDefault="00477756" w:rsidP="00BD78D8">
            <w:pPr>
              <w:jc w:val="both"/>
              <w:rPr>
                <w:rFonts w:ascii="Tahoma" w:hAnsi="Tahoma" w:cs="Tahoma"/>
              </w:rPr>
            </w:pPr>
          </w:p>
        </w:tc>
      </w:tr>
    </w:tbl>
    <w:p w14:paraId="567B9F55" w14:textId="77777777" w:rsidR="00402479" w:rsidRPr="00B35F3C" w:rsidRDefault="00402479" w:rsidP="003E7FF8">
      <w:pPr>
        <w:spacing w:line="360" w:lineRule="auto"/>
        <w:jc w:val="both"/>
        <w:rPr>
          <w:rFonts w:ascii="Tahoma" w:hAnsi="Tahoma" w:cs="Tahoma"/>
          <w:b/>
          <w:sz w:val="22"/>
          <w:szCs w:val="22"/>
        </w:rPr>
      </w:pPr>
    </w:p>
    <w:p w14:paraId="5F9C628F" w14:textId="77777777" w:rsidR="003E7FF8" w:rsidRPr="00B35F3C" w:rsidRDefault="003E7FF8" w:rsidP="003E7FF8">
      <w:pPr>
        <w:spacing w:line="360" w:lineRule="auto"/>
        <w:jc w:val="both"/>
        <w:rPr>
          <w:rFonts w:ascii="Tahoma" w:hAnsi="Tahoma" w:cs="Tahoma"/>
          <w:sz w:val="22"/>
          <w:szCs w:val="22"/>
        </w:rPr>
      </w:pPr>
      <w:r w:rsidRPr="00B35F3C">
        <w:rPr>
          <w:rFonts w:ascii="Tahoma" w:hAnsi="Tahoma" w:cs="Tahoma"/>
          <w:b/>
          <w:sz w:val="22"/>
          <w:szCs w:val="22"/>
        </w:rPr>
        <w:t>CENA ŁĄCZNA:</w:t>
      </w:r>
    </w:p>
    <w:p w14:paraId="0D7DEA42" w14:textId="77777777" w:rsidR="003E7FF8" w:rsidRPr="00B35F3C" w:rsidRDefault="003E7FF8" w:rsidP="003E7FF8">
      <w:pPr>
        <w:widowControl w:val="0"/>
        <w:tabs>
          <w:tab w:val="left" w:pos="644"/>
        </w:tabs>
        <w:spacing w:line="360" w:lineRule="auto"/>
        <w:jc w:val="both"/>
        <w:rPr>
          <w:rFonts w:ascii="Tahoma" w:hAnsi="Tahoma" w:cs="Tahoma"/>
          <w:sz w:val="24"/>
          <w:szCs w:val="24"/>
        </w:rPr>
      </w:pPr>
      <w:r w:rsidRPr="00B35F3C">
        <w:rPr>
          <w:rFonts w:ascii="Tahoma" w:hAnsi="Tahoma" w:cs="Tahoma"/>
          <w:b/>
          <w:sz w:val="24"/>
          <w:szCs w:val="24"/>
        </w:rPr>
        <w:t xml:space="preserve">cenę netto </w:t>
      </w:r>
      <w:r w:rsidRPr="00B35F3C">
        <w:rPr>
          <w:rFonts w:ascii="Tahoma" w:hAnsi="Tahoma" w:cs="Tahoma"/>
          <w:sz w:val="24"/>
          <w:szCs w:val="24"/>
        </w:rPr>
        <w:t xml:space="preserve">w PLN (bez podatku VAT): </w:t>
      </w:r>
      <w:r w:rsidRPr="00B35F3C">
        <w:rPr>
          <w:rFonts w:ascii="Tahoma" w:hAnsi="Tahoma" w:cs="Tahoma"/>
          <w:b/>
          <w:sz w:val="24"/>
          <w:szCs w:val="24"/>
        </w:rPr>
        <w:t>..................................................</w:t>
      </w:r>
      <w:r w:rsidRPr="00B35F3C">
        <w:rPr>
          <w:rFonts w:ascii="Tahoma" w:hAnsi="Tahoma" w:cs="Tahoma"/>
          <w:sz w:val="24"/>
          <w:szCs w:val="24"/>
        </w:rPr>
        <w:t xml:space="preserve"> zł </w:t>
      </w:r>
    </w:p>
    <w:p w14:paraId="3290A571" w14:textId="77777777" w:rsidR="003E7FF8" w:rsidRPr="00B35F3C" w:rsidRDefault="003E7FF8" w:rsidP="003E7FF8">
      <w:pPr>
        <w:widowControl w:val="0"/>
        <w:spacing w:line="360" w:lineRule="auto"/>
        <w:jc w:val="both"/>
        <w:rPr>
          <w:rFonts w:ascii="Tahoma" w:hAnsi="Tahoma" w:cs="Tahoma"/>
          <w:sz w:val="24"/>
          <w:szCs w:val="24"/>
        </w:rPr>
      </w:pPr>
      <w:r w:rsidRPr="00B35F3C">
        <w:rPr>
          <w:rFonts w:ascii="Tahoma" w:hAnsi="Tahoma" w:cs="Tahoma"/>
          <w:sz w:val="24"/>
          <w:szCs w:val="24"/>
        </w:rPr>
        <w:t>plus</w:t>
      </w:r>
      <w:r w:rsidRPr="00B35F3C">
        <w:rPr>
          <w:rFonts w:ascii="Tahoma" w:hAnsi="Tahoma" w:cs="Tahoma"/>
          <w:b/>
          <w:sz w:val="24"/>
          <w:szCs w:val="24"/>
        </w:rPr>
        <w:t xml:space="preserve"> podatek VAT</w:t>
      </w:r>
      <w:r w:rsidRPr="00B35F3C">
        <w:rPr>
          <w:rFonts w:ascii="Tahoma" w:hAnsi="Tahoma" w:cs="Tahoma"/>
          <w:sz w:val="24"/>
          <w:szCs w:val="24"/>
        </w:rPr>
        <w:t xml:space="preserve"> w wysokości: </w:t>
      </w:r>
      <w:r w:rsidRPr="00B35F3C">
        <w:rPr>
          <w:rFonts w:ascii="Tahoma" w:hAnsi="Tahoma" w:cs="Tahoma"/>
          <w:b/>
          <w:sz w:val="24"/>
          <w:szCs w:val="24"/>
        </w:rPr>
        <w:t>..........</w:t>
      </w:r>
      <w:r w:rsidRPr="00B35F3C">
        <w:rPr>
          <w:rFonts w:ascii="Tahoma" w:hAnsi="Tahoma" w:cs="Tahoma"/>
          <w:sz w:val="24"/>
          <w:szCs w:val="24"/>
        </w:rPr>
        <w:t xml:space="preserve"> %, tj. </w:t>
      </w:r>
      <w:r w:rsidRPr="00B35F3C">
        <w:rPr>
          <w:rFonts w:ascii="Tahoma" w:hAnsi="Tahoma" w:cs="Tahoma"/>
          <w:b/>
          <w:sz w:val="24"/>
          <w:szCs w:val="24"/>
        </w:rPr>
        <w:t>..........................................</w:t>
      </w:r>
      <w:r w:rsidRPr="00B35F3C">
        <w:rPr>
          <w:rFonts w:ascii="Tahoma" w:hAnsi="Tahoma" w:cs="Tahoma"/>
          <w:sz w:val="24"/>
          <w:szCs w:val="24"/>
        </w:rPr>
        <w:t xml:space="preserve">zł </w:t>
      </w:r>
    </w:p>
    <w:p w14:paraId="7227B41E" w14:textId="77777777" w:rsidR="003E7FF8" w:rsidRPr="00B35F3C" w:rsidRDefault="003E7FF8" w:rsidP="003E7FF8">
      <w:pPr>
        <w:widowControl w:val="0"/>
        <w:spacing w:line="360" w:lineRule="auto"/>
        <w:jc w:val="both"/>
        <w:rPr>
          <w:rFonts w:ascii="Tahoma" w:hAnsi="Tahoma" w:cs="Tahoma"/>
          <w:sz w:val="24"/>
          <w:szCs w:val="24"/>
        </w:rPr>
      </w:pPr>
      <w:r w:rsidRPr="00B35F3C">
        <w:rPr>
          <w:rFonts w:ascii="Tahoma" w:hAnsi="Tahoma" w:cs="Tahoma"/>
          <w:sz w:val="24"/>
          <w:szCs w:val="24"/>
        </w:rPr>
        <w:t>tj. za łączną</w:t>
      </w:r>
      <w:r w:rsidRPr="00B35F3C">
        <w:rPr>
          <w:rFonts w:ascii="Tahoma" w:hAnsi="Tahoma" w:cs="Tahoma"/>
          <w:b/>
          <w:sz w:val="24"/>
          <w:szCs w:val="24"/>
        </w:rPr>
        <w:t xml:space="preserve"> cenę brutto</w:t>
      </w:r>
      <w:r w:rsidRPr="00B35F3C">
        <w:rPr>
          <w:rFonts w:ascii="Tahoma" w:hAnsi="Tahoma" w:cs="Tahoma"/>
          <w:sz w:val="24"/>
          <w:szCs w:val="24"/>
        </w:rPr>
        <w:t xml:space="preserve"> w PLN (łącznie z podatkiem VAT): </w:t>
      </w:r>
      <w:r w:rsidRPr="00B35F3C">
        <w:rPr>
          <w:rFonts w:ascii="Tahoma" w:hAnsi="Tahoma" w:cs="Tahoma"/>
          <w:b/>
          <w:sz w:val="24"/>
          <w:szCs w:val="24"/>
        </w:rPr>
        <w:t>..............................</w:t>
      </w:r>
      <w:r w:rsidRPr="00B35F3C">
        <w:rPr>
          <w:rFonts w:ascii="Tahoma" w:hAnsi="Tahoma" w:cs="Tahoma"/>
          <w:sz w:val="24"/>
          <w:szCs w:val="24"/>
        </w:rPr>
        <w:t xml:space="preserve"> zł </w:t>
      </w:r>
      <w:r w:rsidR="00DE74A3" w:rsidRPr="00B35F3C">
        <w:rPr>
          <w:rFonts w:ascii="Tahoma" w:hAnsi="Tahoma" w:cs="Tahoma"/>
          <w:sz w:val="24"/>
          <w:szCs w:val="24"/>
        </w:rPr>
        <w:t>*</w:t>
      </w:r>
    </w:p>
    <w:p w14:paraId="7835DB74" w14:textId="77777777" w:rsidR="00AC76AD" w:rsidRPr="00B35F3C" w:rsidRDefault="00AC76AD" w:rsidP="003E7FF8">
      <w:pPr>
        <w:autoSpaceDE w:val="0"/>
        <w:autoSpaceDN w:val="0"/>
        <w:adjustRightInd w:val="0"/>
        <w:rPr>
          <w:rFonts w:ascii="Tahoma" w:hAnsi="Tahoma" w:cs="Tahoma"/>
          <w:b/>
          <w:bCs/>
          <w:i/>
          <w:iCs/>
          <w:sz w:val="16"/>
          <w:szCs w:val="16"/>
        </w:rPr>
      </w:pPr>
    </w:p>
    <w:p w14:paraId="4530FB62" w14:textId="77777777" w:rsidR="003E7FF8" w:rsidRPr="00B35F3C" w:rsidRDefault="00AC76AD" w:rsidP="003E7FF8">
      <w:pPr>
        <w:autoSpaceDE w:val="0"/>
        <w:autoSpaceDN w:val="0"/>
        <w:adjustRightInd w:val="0"/>
        <w:rPr>
          <w:rFonts w:ascii="Tahoma" w:hAnsi="Tahoma" w:cs="Tahoma"/>
          <w:b/>
          <w:bCs/>
          <w:i/>
          <w:iCs/>
        </w:rPr>
      </w:pPr>
      <w:r w:rsidRPr="00B35F3C">
        <w:rPr>
          <w:rFonts w:ascii="Tahoma" w:hAnsi="Tahoma" w:cs="Tahoma"/>
          <w:b/>
          <w:bCs/>
          <w:i/>
          <w:iCs/>
        </w:rPr>
        <w:t xml:space="preserve">Określona w ofercie cena jest ceną zawierającą wszelkie koszty związane z wykonaniem przedmiotu zamówienia określone w Ogłoszeniu, a w szczególności w opisie przedmiotu zamówienia. </w:t>
      </w:r>
    </w:p>
    <w:p w14:paraId="0328BD64" w14:textId="77777777" w:rsidR="008C73AF" w:rsidRPr="00B35F3C" w:rsidRDefault="008C73AF" w:rsidP="003E7FF8">
      <w:pPr>
        <w:autoSpaceDE w:val="0"/>
        <w:autoSpaceDN w:val="0"/>
        <w:adjustRightInd w:val="0"/>
        <w:rPr>
          <w:rFonts w:ascii="Tahoma" w:hAnsi="Tahoma" w:cs="Tahoma"/>
          <w:b/>
          <w:bCs/>
          <w:color w:val="FF0000"/>
          <w:sz w:val="16"/>
          <w:szCs w:val="16"/>
        </w:rPr>
      </w:pPr>
    </w:p>
    <w:p w14:paraId="781ADA21" w14:textId="77777777" w:rsidR="00287720" w:rsidRPr="00B35F3C" w:rsidRDefault="00287720" w:rsidP="00A01B9E">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i/>
        </w:rPr>
      </w:pPr>
    </w:p>
    <w:p w14:paraId="206F1763" w14:textId="77777777" w:rsidR="00AC76AD" w:rsidRPr="00B35F3C" w:rsidRDefault="00AC76AD" w:rsidP="00A01B9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5F5E3819" w14:textId="77777777" w:rsidR="00443801" w:rsidRPr="00B35F3C" w:rsidRDefault="00443801" w:rsidP="00443801">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B35F3C">
        <w:rPr>
          <w:rStyle w:val="Brak"/>
          <w:rFonts w:ascii="Tahoma" w:hAnsi="Tahoma" w:cs="Tahoma"/>
        </w:rPr>
        <w:t>................... dn. ................... .........................................................................</w:t>
      </w:r>
    </w:p>
    <w:p w14:paraId="3C9B0561" w14:textId="77777777" w:rsidR="00443801" w:rsidRPr="00B35F3C" w:rsidRDefault="00443801" w:rsidP="00443801">
      <w:pPr>
        <w:pStyle w:val="TreA"/>
        <w:pBdr>
          <w:top w:val="none" w:sz="0" w:space="0" w:color="auto"/>
          <w:left w:val="none" w:sz="0" w:space="0" w:color="auto"/>
          <w:bottom w:val="none" w:sz="0" w:space="0" w:color="auto"/>
          <w:right w:val="none" w:sz="0" w:space="0" w:color="auto"/>
          <w:bar w:val="none" w:sz="0" w:color="auto"/>
        </w:pBdr>
        <w:ind w:left="3540"/>
        <w:rPr>
          <w:rStyle w:val="Brak"/>
          <w:rFonts w:ascii="Tahoma" w:hAnsi="Tahoma" w:cs="Tahoma"/>
          <w:sz w:val="20"/>
          <w:szCs w:val="20"/>
        </w:rPr>
      </w:pPr>
      <w:r w:rsidRPr="00B35F3C">
        <w:rPr>
          <w:rStyle w:val="Brak"/>
          <w:rFonts w:ascii="Tahoma" w:hAnsi="Tahoma" w:cs="Tahoma"/>
          <w:sz w:val="20"/>
          <w:szCs w:val="20"/>
        </w:rPr>
        <w:t xml:space="preserve">     podpis Wykonawcy lub upełnomocnionego </w:t>
      </w:r>
    </w:p>
    <w:p w14:paraId="222A1C1A" w14:textId="77777777" w:rsidR="00443801" w:rsidRPr="00B35F3C" w:rsidRDefault="00443801" w:rsidP="00443801">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sz w:val="20"/>
          <w:szCs w:val="20"/>
        </w:rPr>
      </w:pP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t xml:space="preserve">   przedstawiciela (przedstawicieli) Wykonawcy</w:t>
      </w:r>
    </w:p>
    <w:p w14:paraId="1F3B93BA" w14:textId="77777777" w:rsidR="007E12B7" w:rsidRPr="00B35F3C" w:rsidRDefault="00843181" w:rsidP="007E12B7">
      <w:pPr>
        <w:pStyle w:val="TreA"/>
        <w:pBdr>
          <w:top w:val="none" w:sz="0" w:space="0" w:color="auto"/>
          <w:left w:val="none" w:sz="0" w:space="0" w:color="auto"/>
          <w:bottom w:val="none" w:sz="0" w:space="0" w:color="auto"/>
          <w:right w:val="none" w:sz="0" w:space="0" w:color="auto"/>
          <w:bar w:val="none" w:sz="0" w:color="auto"/>
        </w:pBdr>
        <w:rPr>
          <w:rStyle w:val="Hyperlink1"/>
          <w:rFonts w:cs="Tahoma"/>
          <w:sz w:val="20"/>
          <w:szCs w:val="20"/>
        </w:rPr>
      </w:pPr>
      <w:r w:rsidRPr="00B35F3C">
        <w:rPr>
          <w:rStyle w:val="Hyperlink1"/>
          <w:rFonts w:cs="Tahoma"/>
          <w:bCs/>
        </w:rPr>
        <w:br w:type="page"/>
      </w:r>
      <w:r w:rsidR="002A0E7B" w:rsidRPr="00B35F3C">
        <w:rPr>
          <w:rStyle w:val="Hyperlink1"/>
          <w:rFonts w:cs="Tahoma"/>
          <w:bCs/>
        </w:rPr>
        <w:lastRenderedPageBreak/>
        <w:t>Załącznik nr 3</w:t>
      </w:r>
      <w:r w:rsidR="007E12B7" w:rsidRPr="00B35F3C">
        <w:rPr>
          <w:rStyle w:val="Hyperlink1"/>
          <w:rFonts w:cs="Tahoma"/>
          <w:bCs/>
        </w:rPr>
        <w:t xml:space="preserve"> - wzór </w:t>
      </w:r>
      <w:r w:rsidR="00640418" w:rsidRPr="00B35F3C">
        <w:rPr>
          <w:rStyle w:val="Hyperlink1"/>
          <w:rFonts w:cs="Tahoma"/>
          <w:bCs/>
        </w:rPr>
        <w:t xml:space="preserve">wykazu </w:t>
      </w:r>
      <w:r w:rsidR="00C73D98" w:rsidRPr="00B35F3C">
        <w:rPr>
          <w:rStyle w:val="Hyperlink1"/>
          <w:rFonts w:cs="Tahoma"/>
          <w:bCs/>
        </w:rPr>
        <w:t>usług</w:t>
      </w:r>
      <w:r w:rsidR="00640418" w:rsidRPr="00B35F3C">
        <w:rPr>
          <w:rStyle w:val="Hyperlink1"/>
          <w:rFonts w:cs="Tahoma"/>
          <w:bCs/>
        </w:rPr>
        <w:t>.</w:t>
      </w:r>
    </w:p>
    <w:p w14:paraId="4B9F08E2" w14:textId="77777777" w:rsidR="007E12B7" w:rsidRPr="00B35F3C" w:rsidRDefault="007E12B7" w:rsidP="007E12B7">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2F24966D" w14:textId="0D14392F" w:rsidR="009F02E9" w:rsidRPr="00B35F3C" w:rsidRDefault="00602545" w:rsidP="009F02E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B35F3C">
        <w:rPr>
          <w:rStyle w:val="Brak"/>
          <w:rFonts w:ascii="Tahoma" w:hAnsi="Tahoma" w:cs="Tahoma"/>
          <w:b/>
          <w:sz w:val="20"/>
          <w:szCs w:val="20"/>
        </w:rPr>
        <w:t xml:space="preserve">POSTĘPOWANIE NR </w:t>
      </w:r>
      <w:r w:rsidR="00F70710">
        <w:rPr>
          <w:rStyle w:val="Brak"/>
          <w:rFonts w:ascii="Tahoma" w:hAnsi="Tahoma" w:cs="Tahoma"/>
          <w:b/>
          <w:sz w:val="20"/>
          <w:szCs w:val="20"/>
        </w:rPr>
        <w:t>5/K/2026</w:t>
      </w:r>
    </w:p>
    <w:p w14:paraId="29ABA2A6" w14:textId="77777777" w:rsidR="007E12B7" w:rsidRDefault="007E12B7" w:rsidP="007E12B7">
      <w:pPr>
        <w:pStyle w:val="TreA"/>
        <w:widowControl w:val="0"/>
        <w:pBdr>
          <w:top w:val="none" w:sz="0" w:space="0" w:color="auto"/>
          <w:left w:val="none" w:sz="0" w:space="0" w:color="auto"/>
          <w:bottom w:val="none" w:sz="0" w:space="0" w:color="auto"/>
          <w:right w:val="none" w:sz="0" w:space="0" w:color="auto"/>
          <w:bar w:val="none" w:sz="0" w:color="auto"/>
        </w:pBdr>
        <w:rPr>
          <w:rFonts w:ascii="Tahoma" w:hAnsi="Tahoma" w:cs="Tahoma"/>
          <w:sz w:val="14"/>
          <w:szCs w:val="14"/>
        </w:rPr>
      </w:pPr>
    </w:p>
    <w:p w14:paraId="521108C9" w14:textId="77777777" w:rsidR="00F70710" w:rsidRPr="00B35F3C" w:rsidRDefault="00F70710" w:rsidP="007E12B7">
      <w:pPr>
        <w:pStyle w:val="TreA"/>
        <w:widowControl w:val="0"/>
        <w:pBdr>
          <w:top w:val="none" w:sz="0" w:space="0" w:color="auto"/>
          <w:left w:val="none" w:sz="0" w:space="0" w:color="auto"/>
          <w:bottom w:val="none" w:sz="0" w:space="0" w:color="auto"/>
          <w:right w:val="none" w:sz="0" w:space="0" w:color="auto"/>
          <w:bar w:val="none" w:sz="0" w:color="auto"/>
        </w:pBdr>
        <w:rPr>
          <w:rFonts w:ascii="Tahoma" w:hAnsi="Tahoma" w:cs="Tahoma"/>
          <w:sz w:val="14"/>
          <w:szCs w:val="14"/>
        </w:rPr>
      </w:pPr>
    </w:p>
    <w:p w14:paraId="35DECF38" w14:textId="77777777" w:rsidR="00F70710" w:rsidRPr="00477756" w:rsidRDefault="00F70710" w:rsidP="00F70710">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28"/>
          <w:szCs w:val="28"/>
        </w:rPr>
      </w:pPr>
      <w:r w:rsidRPr="00477756">
        <w:rPr>
          <w:rFonts w:ascii="Tahoma" w:hAnsi="Tahoma" w:cs="Tahoma"/>
          <w:b/>
          <w:bCs/>
          <w:caps/>
          <w:sz w:val="28"/>
          <w:szCs w:val="28"/>
        </w:rPr>
        <w:t>OBSŁUGA SYSTEMU EFEKTU LOTU (TRANSPORTU LINOWEGO) WRAZ Z ZABEZPIECZENIEM AKTORKI PODCZAS EWOLUCJI LOTU NAD GŁÓWNĄ SCENĄ TEATRU MUZYCZNEGO ROMA PODCZAS SPEKTAKLI I PRÓB MUSICALU „WICKED” ZGODNIE Z OPRACOWANĄ KONCEPCJĄ REŻYSERSKĄ.</w:t>
      </w:r>
    </w:p>
    <w:p w14:paraId="5B9FD98E" w14:textId="77777777" w:rsidR="006D6881" w:rsidRPr="00B35F3C" w:rsidRDefault="006D6881" w:rsidP="00477756">
      <w:pPr>
        <w:rPr>
          <w:rFonts w:ascii="Tahoma" w:hAnsi="Tahoma" w:cs="Tahoma"/>
          <w:b/>
          <w:u w:val="single"/>
        </w:rPr>
      </w:pPr>
    </w:p>
    <w:p w14:paraId="1E6A0197" w14:textId="50B4CFAE" w:rsidR="007E12B7" w:rsidRPr="00B35F3C" w:rsidRDefault="00C84AF6" w:rsidP="005016D6">
      <w:pPr>
        <w:pStyle w:val="TreA"/>
        <w:widowControl w:val="0"/>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sz w:val="20"/>
          <w:szCs w:val="20"/>
        </w:rPr>
      </w:pPr>
      <w:r w:rsidRPr="00B35F3C">
        <w:rPr>
          <w:rFonts w:ascii="Tahoma" w:hAnsi="Tahoma" w:cs="Tahoma"/>
          <w:sz w:val="20"/>
          <w:szCs w:val="20"/>
        </w:rPr>
        <w:t>W</w:t>
      </w:r>
      <w:r w:rsidR="005016D6" w:rsidRPr="00B35F3C">
        <w:rPr>
          <w:rFonts w:ascii="Tahoma" w:hAnsi="Tahoma" w:cs="Tahoma"/>
          <w:sz w:val="20"/>
          <w:szCs w:val="20"/>
        </w:rPr>
        <w:t xml:space="preserve">ykaz usług wykonanych, a w przypadku świadczeń powtarzających się lub ciągłych również wykonywanych, w okresie ostatnich </w:t>
      </w:r>
      <w:r w:rsidR="009E2DF4">
        <w:rPr>
          <w:rFonts w:ascii="Tahoma" w:hAnsi="Tahoma" w:cs="Tahoma"/>
          <w:sz w:val="20"/>
          <w:szCs w:val="20"/>
        </w:rPr>
        <w:t>5</w:t>
      </w:r>
      <w:r w:rsidR="005016D6" w:rsidRPr="00B35F3C">
        <w:rPr>
          <w:rFonts w:ascii="Tahoma" w:hAnsi="Tahoma" w:cs="Tahoma"/>
          <w:sz w:val="20"/>
          <w:szCs w:val="20"/>
        </w:rPr>
        <w:t xml:space="preserve">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63CBD200" w14:textId="77777777" w:rsidR="005016D6" w:rsidRPr="00B35F3C" w:rsidRDefault="005016D6" w:rsidP="00B04444">
      <w:pPr>
        <w:pStyle w:val="TreA"/>
        <w:widowControl w:val="0"/>
        <w:pBdr>
          <w:top w:val="none" w:sz="0" w:space="0" w:color="auto"/>
          <w:left w:val="none" w:sz="0" w:space="0" w:color="auto"/>
          <w:bottom w:val="none" w:sz="0" w:space="0" w:color="auto"/>
          <w:right w:val="none" w:sz="0" w:space="0" w:color="auto"/>
          <w:bar w:val="none" w:sz="0" w:color="auto"/>
        </w:pBdr>
        <w:rPr>
          <w:rFonts w:ascii="Tahoma" w:hAnsi="Tahoma" w:cs="Tahoma"/>
          <w:sz w:val="20"/>
          <w:szCs w:val="20"/>
        </w:rPr>
      </w:pPr>
    </w:p>
    <w:p w14:paraId="5A05E1F1" w14:textId="77777777" w:rsidR="0063074F" w:rsidRPr="00B35F3C" w:rsidRDefault="0063074F" w:rsidP="00B04444">
      <w:pPr>
        <w:pStyle w:val="TreA"/>
        <w:widowControl w:val="0"/>
        <w:pBdr>
          <w:top w:val="none" w:sz="0" w:space="0" w:color="auto"/>
          <w:left w:val="none" w:sz="0" w:space="0" w:color="auto"/>
          <w:bottom w:val="none" w:sz="0" w:space="0" w:color="auto"/>
          <w:right w:val="none" w:sz="0" w:space="0" w:color="auto"/>
          <w:bar w:val="none" w:sz="0" w:color="auto"/>
        </w:pBdr>
        <w:rPr>
          <w:rFonts w:ascii="Tahoma" w:hAnsi="Tahoma" w:cs="Tahoma"/>
          <w:sz w:val="20"/>
          <w:szCs w:val="20"/>
        </w:rPr>
      </w:pPr>
    </w:p>
    <w:tbl>
      <w:tblPr>
        <w:tblW w:w="9524" w:type="dxa"/>
        <w:tblInd w:w="-10" w:type="dxa"/>
        <w:tblLayout w:type="fixed"/>
        <w:tblLook w:val="0000" w:firstRow="0" w:lastRow="0" w:firstColumn="0" w:lastColumn="0" w:noHBand="0" w:noVBand="0"/>
      </w:tblPr>
      <w:tblGrid>
        <w:gridCol w:w="603"/>
        <w:gridCol w:w="2107"/>
        <w:gridCol w:w="2296"/>
        <w:gridCol w:w="2071"/>
        <w:gridCol w:w="2447"/>
      </w:tblGrid>
      <w:tr w:rsidR="00C73D98" w:rsidRPr="00B35F3C" w14:paraId="779DA275" w14:textId="77777777" w:rsidTr="00D664CA">
        <w:tc>
          <w:tcPr>
            <w:tcW w:w="603" w:type="dxa"/>
            <w:tcBorders>
              <w:top w:val="single" w:sz="4" w:space="0" w:color="000000"/>
              <w:left w:val="single" w:sz="4" w:space="0" w:color="000000"/>
              <w:bottom w:val="single" w:sz="4" w:space="0" w:color="000000"/>
            </w:tcBorders>
            <w:vAlign w:val="center"/>
          </w:tcPr>
          <w:p w14:paraId="2EB9B2AB" w14:textId="77777777" w:rsidR="00C73D98" w:rsidRPr="00B35F3C" w:rsidRDefault="00C73D98" w:rsidP="001B5D9A">
            <w:pPr>
              <w:snapToGrid w:val="0"/>
              <w:jc w:val="center"/>
              <w:rPr>
                <w:rFonts w:ascii="Tahoma" w:hAnsi="Tahoma" w:cs="Tahoma"/>
                <w:color w:val="000000"/>
              </w:rPr>
            </w:pPr>
            <w:r w:rsidRPr="00B35F3C">
              <w:rPr>
                <w:rFonts w:ascii="Tahoma" w:hAnsi="Tahoma" w:cs="Tahoma"/>
                <w:color w:val="000000"/>
              </w:rPr>
              <w:t>l.p.</w:t>
            </w:r>
          </w:p>
        </w:tc>
        <w:tc>
          <w:tcPr>
            <w:tcW w:w="2107" w:type="dxa"/>
            <w:tcBorders>
              <w:top w:val="single" w:sz="4" w:space="0" w:color="000000"/>
              <w:left w:val="single" w:sz="4" w:space="0" w:color="000000"/>
              <w:bottom w:val="single" w:sz="4" w:space="0" w:color="000000"/>
            </w:tcBorders>
            <w:vAlign w:val="center"/>
          </w:tcPr>
          <w:p w14:paraId="250814FA" w14:textId="71B2BE99" w:rsidR="00C73D98" w:rsidRPr="00B35F3C" w:rsidRDefault="00C73D98" w:rsidP="00656737">
            <w:pPr>
              <w:snapToGrid w:val="0"/>
              <w:jc w:val="center"/>
              <w:rPr>
                <w:rFonts w:ascii="Tahoma" w:hAnsi="Tahoma" w:cs="Tahoma"/>
                <w:color w:val="000000"/>
              </w:rPr>
            </w:pPr>
            <w:r w:rsidRPr="00B35F3C">
              <w:rPr>
                <w:rFonts w:ascii="Tahoma" w:hAnsi="Tahoma" w:cs="Tahoma"/>
                <w:color w:val="000000"/>
              </w:rPr>
              <w:t xml:space="preserve">Wartość </w:t>
            </w:r>
            <w:r w:rsidR="003C64BE" w:rsidRPr="00B35F3C">
              <w:rPr>
                <w:rFonts w:ascii="Tahoma" w:hAnsi="Tahoma" w:cs="Tahoma"/>
                <w:color w:val="000000"/>
              </w:rPr>
              <w:t>netto</w:t>
            </w:r>
            <w:r w:rsidRPr="00B35F3C">
              <w:rPr>
                <w:rFonts w:ascii="Tahoma" w:hAnsi="Tahoma" w:cs="Tahoma"/>
                <w:color w:val="000000"/>
              </w:rPr>
              <w:t xml:space="preserve"> w PLN</w:t>
            </w:r>
          </w:p>
        </w:tc>
        <w:tc>
          <w:tcPr>
            <w:tcW w:w="2296" w:type="dxa"/>
            <w:tcBorders>
              <w:top w:val="single" w:sz="4" w:space="0" w:color="000000"/>
              <w:left w:val="single" w:sz="4" w:space="0" w:color="000000"/>
              <w:bottom w:val="single" w:sz="4" w:space="0" w:color="000000"/>
            </w:tcBorders>
            <w:vAlign w:val="center"/>
          </w:tcPr>
          <w:p w14:paraId="42197FE8" w14:textId="77777777" w:rsidR="00C73D98" w:rsidRPr="00B35F3C" w:rsidRDefault="00C73D98" w:rsidP="001B5D9A">
            <w:pPr>
              <w:snapToGrid w:val="0"/>
              <w:jc w:val="center"/>
              <w:rPr>
                <w:rFonts w:ascii="Tahoma" w:hAnsi="Tahoma" w:cs="Tahoma"/>
                <w:color w:val="000000"/>
              </w:rPr>
            </w:pPr>
            <w:r w:rsidRPr="00B35F3C">
              <w:rPr>
                <w:rFonts w:ascii="Tahoma" w:hAnsi="Tahoma" w:cs="Tahoma"/>
                <w:color w:val="000000"/>
              </w:rPr>
              <w:t>Przedmiot zamówienia</w:t>
            </w:r>
          </w:p>
        </w:tc>
        <w:tc>
          <w:tcPr>
            <w:tcW w:w="2071" w:type="dxa"/>
            <w:tcBorders>
              <w:top w:val="single" w:sz="4" w:space="0" w:color="000000"/>
              <w:left w:val="single" w:sz="4" w:space="0" w:color="000000"/>
              <w:bottom w:val="single" w:sz="4" w:space="0" w:color="000000"/>
            </w:tcBorders>
            <w:vAlign w:val="center"/>
          </w:tcPr>
          <w:p w14:paraId="674CACE3" w14:textId="77777777" w:rsidR="00C73D98" w:rsidRPr="00B35F3C" w:rsidRDefault="00C73D98" w:rsidP="001B5D9A">
            <w:pPr>
              <w:snapToGrid w:val="0"/>
              <w:jc w:val="center"/>
              <w:rPr>
                <w:rFonts w:ascii="Tahoma" w:hAnsi="Tahoma" w:cs="Tahoma"/>
                <w:color w:val="000000"/>
              </w:rPr>
            </w:pPr>
            <w:r w:rsidRPr="00B35F3C">
              <w:rPr>
                <w:rFonts w:ascii="Tahoma" w:hAnsi="Tahoma" w:cs="Tahoma"/>
                <w:color w:val="000000"/>
              </w:rPr>
              <w:t>Data</w:t>
            </w:r>
          </w:p>
          <w:p w14:paraId="039176DB" w14:textId="77777777" w:rsidR="00C73D98" w:rsidRPr="00B35F3C" w:rsidRDefault="00AF7D52" w:rsidP="007B4738">
            <w:pPr>
              <w:jc w:val="center"/>
              <w:rPr>
                <w:rFonts w:ascii="Tahoma" w:hAnsi="Tahoma" w:cs="Tahoma"/>
                <w:color w:val="000000"/>
              </w:rPr>
            </w:pPr>
            <w:r w:rsidRPr="00B35F3C">
              <w:rPr>
                <w:rFonts w:ascii="Tahoma" w:hAnsi="Tahoma" w:cs="Tahoma"/>
                <w:color w:val="000000"/>
              </w:rPr>
              <w:t>W</w:t>
            </w:r>
            <w:r w:rsidR="00C73D98" w:rsidRPr="00B35F3C">
              <w:rPr>
                <w:rFonts w:ascii="Tahoma" w:hAnsi="Tahoma" w:cs="Tahoma"/>
                <w:color w:val="000000"/>
              </w:rPr>
              <w:t>ykonania</w:t>
            </w:r>
            <w:r w:rsidRPr="00B35F3C">
              <w:rPr>
                <w:rFonts w:ascii="Tahoma" w:hAnsi="Tahoma" w:cs="Tahoma"/>
                <w:color w:val="000000"/>
              </w:rPr>
              <w:t>/wykonywania</w:t>
            </w:r>
            <w:r w:rsidR="007B4738" w:rsidRPr="00B35F3C">
              <w:rPr>
                <w:rFonts w:ascii="Tahoma" w:hAnsi="Tahoma" w:cs="Tahoma"/>
                <w:color w:val="000000"/>
              </w:rPr>
              <w:t xml:space="preserve"> </w:t>
            </w:r>
            <w:r w:rsidR="00C73D98" w:rsidRPr="00B35F3C">
              <w:rPr>
                <w:rFonts w:ascii="Tahoma" w:hAnsi="Tahoma" w:cs="Tahoma"/>
                <w:color w:val="000000"/>
              </w:rPr>
              <w:t>zamówienia</w:t>
            </w:r>
          </w:p>
        </w:tc>
        <w:tc>
          <w:tcPr>
            <w:tcW w:w="2447" w:type="dxa"/>
            <w:tcBorders>
              <w:top w:val="single" w:sz="4" w:space="0" w:color="000000"/>
              <w:left w:val="single" w:sz="4" w:space="0" w:color="000000"/>
              <w:bottom w:val="single" w:sz="4" w:space="0" w:color="000000"/>
              <w:right w:val="single" w:sz="4" w:space="0" w:color="000000"/>
            </w:tcBorders>
            <w:vAlign w:val="center"/>
          </w:tcPr>
          <w:p w14:paraId="7E8962BB" w14:textId="77777777" w:rsidR="00C73D98" w:rsidRPr="00B35F3C" w:rsidRDefault="00C73D98" w:rsidP="001B5D9A">
            <w:pPr>
              <w:snapToGrid w:val="0"/>
              <w:jc w:val="center"/>
              <w:rPr>
                <w:rFonts w:ascii="Tahoma" w:hAnsi="Tahoma" w:cs="Tahoma"/>
                <w:color w:val="000000"/>
              </w:rPr>
            </w:pPr>
            <w:r w:rsidRPr="00B35F3C">
              <w:rPr>
                <w:rFonts w:ascii="Tahoma" w:hAnsi="Tahoma" w:cs="Tahoma"/>
                <w:color w:val="000000"/>
              </w:rPr>
              <w:t>Odbiorca (zamawiający)</w:t>
            </w:r>
          </w:p>
        </w:tc>
      </w:tr>
      <w:tr w:rsidR="00190D18" w:rsidRPr="00B35F3C" w14:paraId="04C00DD7" w14:textId="77777777">
        <w:trPr>
          <w:trHeight w:val="677"/>
        </w:trPr>
        <w:tc>
          <w:tcPr>
            <w:tcW w:w="603" w:type="dxa"/>
            <w:tcBorders>
              <w:top w:val="single" w:sz="4" w:space="0" w:color="000000"/>
              <w:left w:val="single" w:sz="4" w:space="0" w:color="000000"/>
              <w:bottom w:val="single" w:sz="4" w:space="0" w:color="000000"/>
            </w:tcBorders>
            <w:vAlign w:val="center"/>
          </w:tcPr>
          <w:p w14:paraId="756E4C86" w14:textId="77777777" w:rsidR="00190D18" w:rsidRPr="00B35F3C" w:rsidRDefault="00190D18">
            <w:pPr>
              <w:jc w:val="center"/>
              <w:rPr>
                <w:rFonts w:ascii="Tahoma" w:hAnsi="Tahoma" w:cs="Tahoma"/>
                <w:color w:val="000000"/>
              </w:rPr>
            </w:pPr>
            <w:r w:rsidRPr="00B35F3C">
              <w:rPr>
                <w:rFonts w:ascii="Tahoma" w:hAnsi="Tahoma" w:cs="Tahoma"/>
                <w:color w:val="000000"/>
              </w:rPr>
              <w:t>1</w:t>
            </w:r>
          </w:p>
        </w:tc>
        <w:tc>
          <w:tcPr>
            <w:tcW w:w="2107" w:type="dxa"/>
            <w:tcBorders>
              <w:top w:val="single" w:sz="4" w:space="0" w:color="000000"/>
              <w:left w:val="single" w:sz="4" w:space="0" w:color="000000"/>
              <w:bottom w:val="single" w:sz="4" w:space="0" w:color="000000"/>
            </w:tcBorders>
            <w:vAlign w:val="center"/>
          </w:tcPr>
          <w:p w14:paraId="237AB1C9" w14:textId="77777777" w:rsidR="00190D18" w:rsidRPr="00B35F3C" w:rsidRDefault="00190D18">
            <w:pPr>
              <w:snapToGrid w:val="0"/>
              <w:jc w:val="center"/>
              <w:rPr>
                <w:rFonts w:ascii="Tahoma" w:hAnsi="Tahoma" w:cs="Tahoma"/>
                <w:color w:val="000000"/>
              </w:rPr>
            </w:pPr>
          </w:p>
        </w:tc>
        <w:tc>
          <w:tcPr>
            <w:tcW w:w="2296" w:type="dxa"/>
            <w:tcBorders>
              <w:top w:val="single" w:sz="4" w:space="0" w:color="000000"/>
              <w:left w:val="single" w:sz="4" w:space="0" w:color="000000"/>
              <w:bottom w:val="single" w:sz="4" w:space="0" w:color="000000"/>
            </w:tcBorders>
            <w:vAlign w:val="center"/>
          </w:tcPr>
          <w:p w14:paraId="35031E4C" w14:textId="77777777" w:rsidR="00190D18" w:rsidRPr="00B35F3C" w:rsidRDefault="00190D18">
            <w:pPr>
              <w:snapToGrid w:val="0"/>
              <w:jc w:val="center"/>
              <w:rPr>
                <w:rFonts w:ascii="Tahoma" w:hAnsi="Tahoma" w:cs="Tahoma"/>
                <w:color w:val="000000"/>
              </w:rPr>
            </w:pPr>
          </w:p>
        </w:tc>
        <w:tc>
          <w:tcPr>
            <w:tcW w:w="2071" w:type="dxa"/>
            <w:tcBorders>
              <w:top w:val="single" w:sz="4" w:space="0" w:color="000000"/>
              <w:left w:val="single" w:sz="4" w:space="0" w:color="000000"/>
              <w:bottom w:val="single" w:sz="4" w:space="0" w:color="000000"/>
            </w:tcBorders>
            <w:vAlign w:val="center"/>
          </w:tcPr>
          <w:p w14:paraId="53AE1EE0" w14:textId="77777777" w:rsidR="00190D18" w:rsidRPr="00B35F3C" w:rsidRDefault="00190D18">
            <w:pPr>
              <w:snapToGrid w:val="0"/>
              <w:jc w:val="center"/>
              <w:rPr>
                <w:rFonts w:ascii="Tahoma" w:hAnsi="Tahoma" w:cs="Tahoma"/>
                <w:color w:val="000000"/>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59E36C56" w14:textId="77777777" w:rsidR="00190D18" w:rsidRPr="00B35F3C" w:rsidRDefault="00190D18">
            <w:pPr>
              <w:snapToGrid w:val="0"/>
              <w:jc w:val="center"/>
              <w:rPr>
                <w:rFonts w:ascii="Tahoma" w:hAnsi="Tahoma" w:cs="Tahoma"/>
                <w:color w:val="000000"/>
              </w:rPr>
            </w:pPr>
          </w:p>
        </w:tc>
      </w:tr>
      <w:tr w:rsidR="00D811E6" w:rsidRPr="00B35F3C" w14:paraId="6C6B7BD6" w14:textId="77777777">
        <w:trPr>
          <w:trHeight w:val="677"/>
        </w:trPr>
        <w:tc>
          <w:tcPr>
            <w:tcW w:w="603" w:type="dxa"/>
            <w:tcBorders>
              <w:top w:val="single" w:sz="4" w:space="0" w:color="000000"/>
              <w:left w:val="single" w:sz="4" w:space="0" w:color="000000"/>
              <w:bottom w:val="single" w:sz="4" w:space="0" w:color="000000"/>
            </w:tcBorders>
            <w:vAlign w:val="center"/>
          </w:tcPr>
          <w:p w14:paraId="2EFB709E" w14:textId="7B24574C" w:rsidR="00D811E6" w:rsidRPr="00B35F3C" w:rsidRDefault="00D811E6">
            <w:pPr>
              <w:jc w:val="center"/>
              <w:rPr>
                <w:rFonts w:ascii="Tahoma" w:hAnsi="Tahoma" w:cs="Tahoma"/>
                <w:color w:val="000000"/>
              </w:rPr>
            </w:pPr>
            <w:r>
              <w:rPr>
                <w:rFonts w:ascii="Tahoma" w:hAnsi="Tahoma" w:cs="Tahoma"/>
                <w:color w:val="000000"/>
              </w:rPr>
              <w:t>2</w:t>
            </w:r>
          </w:p>
        </w:tc>
        <w:tc>
          <w:tcPr>
            <w:tcW w:w="2107" w:type="dxa"/>
            <w:tcBorders>
              <w:top w:val="single" w:sz="4" w:space="0" w:color="000000"/>
              <w:left w:val="single" w:sz="4" w:space="0" w:color="000000"/>
              <w:bottom w:val="single" w:sz="4" w:space="0" w:color="000000"/>
            </w:tcBorders>
            <w:vAlign w:val="center"/>
          </w:tcPr>
          <w:p w14:paraId="7F1C1BBC" w14:textId="77777777" w:rsidR="00D811E6" w:rsidRPr="00B35F3C" w:rsidRDefault="00D811E6">
            <w:pPr>
              <w:snapToGrid w:val="0"/>
              <w:jc w:val="center"/>
              <w:rPr>
                <w:rFonts w:ascii="Tahoma" w:hAnsi="Tahoma" w:cs="Tahoma"/>
                <w:color w:val="000000"/>
              </w:rPr>
            </w:pPr>
          </w:p>
        </w:tc>
        <w:tc>
          <w:tcPr>
            <w:tcW w:w="2296" w:type="dxa"/>
            <w:tcBorders>
              <w:top w:val="single" w:sz="4" w:space="0" w:color="000000"/>
              <w:left w:val="single" w:sz="4" w:space="0" w:color="000000"/>
              <w:bottom w:val="single" w:sz="4" w:space="0" w:color="000000"/>
            </w:tcBorders>
            <w:vAlign w:val="center"/>
          </w:tcPr>
          <w:p w14:paraId="7461004B" w14:textId="77777777" w:rsidR="00D811E6" w:rsidRPr="00B35F3C" w:rsidRDefault="00D811E6">
            <w:pPr>
              <w:snapToGrid w:val="0"/>
              <w:jc w:val="center"/>
              <w:rPr>
                <w:rFonts w:ascii="Tahoma" w:hAnsi="Tahoma" w:cs="Tahoma"/>
                <w:color w:val="000000"/>
              </w:rPr>
            </w:pPr>
          </w:p>
        </w:tc>
        <w:tc>
          <w:tcPr>
            <w:tcW w:w="2071" w:type="dxa"/>
            <w:tcBorders>
              <w:top w:val="single" w:sz="4" w:space="0" w:color="000000"/>
              <w:left w:val="single" w:sz="4" w:space="0" w:color="000000"/>
              <w:bottom w:val="single" w:sz="4" w:space="0" w:color="000000"/>
            </w:tcBorders>
            <w:vAlign w:val="center"/>
          </w:tcPr>
          <w:p w14:paraId="485526F8" w14:textId="77777777" w:rsidR="00D811E6" w:rsidRPr="00B35F3C" w:rsidRDefault="00D811E6">
            <w:pPr>
              <w:snapToGrid w:val="0"/>
              <w:jc w:val="center"/>
              <w:rPr>
                <w:rFonts w:ascii="Tahoma" w:hAnsi="Tahoma" w:cs="Tahoma"/>
                <w:color w:val="000000"/>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05C4DD53" w14:textId="77777777" w:rsidR="00D811E6" w:rsidRPr="00B35F3C" w:rsidRDefault="00D811E6">
            <w:pPr>
              <w:snapToGrid w:val="0"/>
              <w:jc w:val="center"/>
              <w:rPr>
                <w:rFonts w:ascii="Tahoma" w:hAnsi="Tahoma" w:cs="Tahoma"/>
                <w:color w:val="000000"/>
              </w:rPr>
            </w:pPr>
          </w:p>
        </w:tc>
      </w:tr>
    </w:tbl>
    <w:p w14:paraId="1B0332D5" w14:textId="77777777" w:rsidR="0063074F" w:rsidRPr="00B35F3C" w:rsidRDefault="0063074F" w:rsidP="0063074F">
      <w:pPr>
        <w:rPr>
          <w:rFonts w:ascii="Tahoma" w:hAnsi="Tahoma" w:cs="Tahoma"/>
          <w:color w:val="FF0000"/>
          <w:u w:val="single"/>
        </w:rPr>
      </w:pPr>
    </w:p>
    <w:p w14:paraId="307AEDBD" w14:textId="77777777" w:rsidR="0063074F" w:rsidRPr="00B35F3C" w:rsidRDefault="0063074F" w:rsidP="00CC08E5">
      <w:pPr>
        <w:jc w:val="both"/>
        <w:rPr>
          <w:rFonts w:ascii="Tahoma" w:hAnsi="Tahoma" w:cs="Tahoma"/>
          <w:color w:val="FF0000"/>
          <w:u w:val="single"/>
        </w:rPr>
      </w:pPr>
    </w:p>
    <w:p w14:paraId="76FF36A9" w14:textId="77777777" w:rsidR="00CC08E5" w:rsidRPr="00B35F3C" w:rsidRDefault="00CC08E5" w:rsidP="00CC08E5">
      <w:pPr>
        <w:jc w:val="both"/>
        <w:rPr>
          <w:rFonts w:ascii="Tahoma" w:eastAsia="Arial Unicode MS" w:hAnsi="Tahoma" w:cs="Tahoma"/>
          <w:b/>
          <w:bCs/>
          <w:color w:val="FF0000"/>
          <w:sz w:val="16"/>
          <w:szCs w:val="16"/>
          <w:u w:val="single"/>
        </w:rPr>
      </w:pPr>
      <w:r w:rsidRPr="00B35F3C">
        <w:rPr>
          <w:rFonts w:ascii="Tahoma" w:hAnsi="Tahoma" w:cs="Tahoma"/>
          <w:color w:val="FF0000"/>
          <w:u w:val="single"/>
        </w:rPr>
        <w:t xml:space="preserve">* Wykonawca jest zobowiązany do przedłożenia dowodu potwierdzającego, iż zamówienia zostały wykonane należycie. </w:t>
      </w:r>
    </w:p>
    <w:p w14:paraId="37E0EAC7" w14:textId="77777777" w:rsidR="00CC08E5" w:rsidRPr="00B35F3C" w:rsidRDefault="00CC08E5" w:rsidP="00C73D98">
      <w:pPr>
        <w:rPr>
          <w:rFonts w:ascii="Tahoma" w:hAnsi="Tahoma" w:cs="Tahoma"/>
          <w:color w:val="000000"/>
        </w:rPr>
      </w:pPr>
    </w:p>
    <w:p w14:paraId="4A9BB806" w14:textId="77777777" w:rsidR="00C73D98" w:rsidRPr="00B35F3C" w:rsidRDefault="00C73D98" w:rsidP="005D520E">
      <w:pPr>
        <w:pStyle w:val="TreA"/>
        <w:pBdr>
          <w:top w:val="none" w:sz="0" w:space="0" w:color="auto"/>
          <w:left w:val="none" w:sz="0" w:space="0" w:color="auto"/>
          <w:bottom w:val="none" w:sz="0" w:space="0" w:color="auto"/>
          <w:right w:val="none" w:sz="0" w:space="0" w:color="auto"/>
          <w:bar w:val="none" w:sz="0" w:color="auto"/>
        </w:pBdr>
        <w:spacing w:line="360" w:lineRule="auto"/>
        <w:rPr>
          <w:rFonts w:ascii="Tahoma" w:hAnsi="Tahoma" w:cs="Tahoma"/>
          <w:b/>
          <w:bCs/>
          <w:sz w:val="16"/>
          <w:szCs w:val="16"/>
        </w:rPr>
      </w:pPr>
    </w:p>
    <w:p w14:paraId="52EF8EF4" w14:textId="77777777" w:rsidR="007B4738" w:rsidRPr="00B35F3C" w:rsidRDefault="005D520E" w:rsidP="00B0444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b/>
          <w:sz w:val="20"/>
          <w:szCs w:val="20"/>
        </w:rPr>
      </w:pPr>
      <w:r w:rsidRPr="00B35F3C">
        <w:rPr>
          <w:rFonts w:ascii="Tahoma" w:hAnsi="Tahoma" w:cs="Tahoma"/>
          <w:b/>
          <w:sz w:val="20"/>
          <w:szCs w:val="20"/>
        </w:rPr>
        <w:t xml:space="preserve">Oświadczam, że wszystkie informacje podane w powyższych </w:t>
      </w:r>
      <w:r w:rsidR="00640418" w:rsidRPr="00B35F3C">
        <w:rPr>
          <w:rFonts w:ascii="Tahoma" w:hAnsi="Tahoma" w:cs="Tahoma"/>
          <w:b/>
          <w:sz w:val="20"/>
          <w:szCs w:val="20"/>
        </w:rPr>
        <w:t>oświadczeniu</w:t>
      </w:r>
      <w:r w:rsidRPr="00B35F3C">
        <w:rPr>
          <w:rFonts w:ascii="Tahoma" w:hAnsi="Tahoma" w:cs="Tahoma"/>
          <w:b/>
          <w:sz w:val="20"/>
          <w:szCs w:val="20"/>
        </w:rPr>
        <w:t xml:space="preserve"> są aktualne i zgodne z prawdą oraz zostały przedstawione z pełną świadomością konsekwencji wprowadzenia zamawiającego w błąd przy przedstawianiu informacji.</w:t>
      </w:r>
    </w:p>
    <w:p w14:paraId="4B4BF923" w14:textId="77777777" w:rsidR="007B4738" w:rsidRPr="00B35F3C" w:rsidRDefault="007B4738" w:rsidP="005D520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1EC7BF84" w14:textId="77777777" w:rsidR="00C4111B" w:rsidRPr="00B35F3C" w:rsidRDefault="00C4111B" w:rsidP="005D520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3CA18D08" w14:textId="77777777" w:rsidR="00190D18" w:rsidRPr="00B35F3C" w:rsidRDefault="00190D18" w:rsidP="005D520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1CAC332A" w14:textId="77777777" w:rsidR="005D520E" w:rsidRPr="00B35F3C" w:rsidRDefault="005D520E" w:rsidP="005D520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B35F3C">
        <w:rPr>
          <w:rStyle w:val="Brak"/>
          <w:rFonts w:ascii="Tahoma" w:hAnsi="Tahoma" w:cs="Tahoma"/>
        </w:rPr>
        <w:t>................... dn. ................... .........................................................................</w:t>
      </w:r>
    </w:p>
    <w:p w14:paraId="1533A222" w14:textId="476B4FFC" w:rsidR="005D520E" w:rsidRPr="00B35F3C" w:rsidRDefault="00443801" w:rsidP="005D520E">
      <w:pPr>
        <w:pStyle w:val="TreA"/>
        <w:pBdr>
          <w:top w:val="none" w:sz="0" w:space="0" w:color="auto"/>
          <w:left w:val="none" w:sz="0" w:space="0" w:color="auto"/>
          <w:bottom w:val="none" w:sz="0" w:space="0" w:color="auto"/>
          <w:right w:val="none" w:sz="0" w:space="0" w:color="auto"/>
          <w:bar w:val="none" w:sz="0" w:color="auto"/>
        </w:pBdr>
        <w:ind w:left="3540"/>
        <w:rPr>
          <w:rStyle w:val="Brak"/>
          <w:rFonts w:ascii="Tahoma" w:hAnsi="Tahoma" w:cs="Tahoma"/>
          <w:sz w:val="20"/>
          <w:szCs w:val="20"/>
        </w:rPr>
      </w:pPr>
      <w:r w:rsidRPr="00B35F3C">
        <w:rPr>
          <w:rStyle w:val="Brak"/>
          <w:rFonts w:ascii="Tahoma" w:hAnsi="Tahoma" w:cs="Tahoma"/>
          <w:sz w:val="20"/>
          <w:szCs w:val="20"/>
        </w:rPr>
        <w:t xml:space="preserve">    </w:t>
      </w:r>
      <w:r w:rsidR="005463CC" w:rsidRPr="00B35F3C">
        <w:rPr>
          <w:rStyle w:val="Brak"/>
          <w:rFonts w:ascii="Tahoma" w:hAnsi="Tahoma" w:cs="Tahoma"/>
          <w:sz w:val="20"/>
          <w:szCs w:val="20"/>
        </w:rPr>
        <w:t xml:space="preserve"> </w:t>
      </w:r>
      <w:r w:rsidR="005D520E" w:rsidRPr="00B35F3C">
        <w:rPr>
          <w:rStyle w:val="Brak"/>
          <w:rFonts w:ascii="Tahoma" w:hAnsi="Tahoma" w:cs="Tahoma"/>
          <w:sz w:val="20"/>
          <w:szCs w:val="20"/>
        </w:rPr>
        <w:t xml:space="preserve">podpis Wykonawcy lub upełnomocnionego </w:t>
      </w:r>
    </w:p>
    <w:p w14:paraId="78DFBDF3" w14:textId="73D8EA26" w:rsidR="008D3359" w:rsidRPr="00B35F3C" w:rsidRDefault="005D520E" w:rsidP="00B04444">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sz w:val="20"/>
          <w:szCs w:val="20"/>
        </w:rPr>
      </w:pP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443801" w:rsidRPr="00B35F3C">
        <w:rPr>
          <w:rStyle w:val="Brak"/>
          <w:rFonts w:ascii="Tahoma" w:hAnsi="Tahoma" w:cs="Tahoma"/>
          <w:sz w:val="20"/>
          <w:szCs w:val="20"/>
        </w:rPr>
        <w:t xml:space="preserve">   </w:t>
      </w:r>
      <w:r w:rsidRPr="00B35F3C">
        <w:rPr>
          <w:rStyle w:val="Brak"/>
          <w:rFonts w:ascii="Tahoma" w:hAnsi="Tahoma" w:cs="Tahoma"/>
          <w:sz w:val="20"/>
          <w:szCs w:val="20"/>
        </w:rPr>
        <w:t>przedstawiciela (przedstawicieli) Wykonawcy</w:t>
      </w:r>
    </w:p>
    <w:p w14:paraId="3A871E0C" w14:textId="77777777" w:rsidR="008D3359" w:rsidRPr="00B35F3C" w:rsidRDefault="008D3359" w:rsidP="008D335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B35F3C">
        <w:rPr>
          <w:rStyle w:val="Brak"/>
          <w:rFonts w:ascii="Tahoma" w:hAnsi="Tahoma" w:cs="Tahoma"/>
          <w:sz w:val="20"/>
          <w:szCs w:val="20"/>
        </w:rPr>
        <w:br w:type="page"/>
      </w:r>
      <w:r w:rsidRPr="00B35F3C">
        <w:rPr>
          <w:rStyle w:val="Brak"/>
          <w:rFonts w:ascii="Tahoma" w:hAnsi="Tahoma" w:cs="Tahoma"/>
          <w:b/>
          <w:sz w:val="20"/>
          <w:szCs w:val="20"/>
        </w:rPr>
        <w:lastRenderedPageBreak/>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p>
    <w:p w14:paraId="6C98751E" w14:textId="77777777" w:rsidR="007E12B7" w:rsidRPr="00B35F3C" w:rsidRDefault="009E7799" w:rsidP="00AF7D52">
      <w:pPr>
        <w:pStyle w:val="TreA"/>
        <w:pBdr>
          <w:top w:val="none" w:sz="0" w:space="0" w:color="auto"/>
          <w:left w:val="none" w:sz="0" w:space="0" w:color="auto"/>
          <w:bottom w:val="none" w:sz="0" w:space="0" w:color="auto"/>
          <w:right w:val="none" w:sz="0" w:space="0" w:color="auto"/>
          <w:bar w:val="none" w:sz="0" w:color="auto"/>
        </w:pBdr>
        <w:rPr>
          <w:rStyle w:val="Hyperlink1"/>
          <w:rFonts w:cs="Tahoma"/>
          <w:b w:val="0"/>
          <w:sz w:val="20"/>
          <w:szCs w:val="20"/>
        </w:rPr>
      </w:pPr>
      <w:r w:rsidRPr="00B35F3C">
        <w:rPr>
          <w:rStyle w:val="Hyperlink1"/>
          <w:rFonts w:cs="Tahoma"/>
          <w:bCs/>
        </w:rPr>
        <w:t>Z</w:t>
      </w:r>
      <w:r w:rsidR="002A0E7B" w:rsidRPr="00B35F3C">
        <w:rPr>
          <w:rStyle w:val="Hyperlink1"/>
          <w:rFonts w:cs="Tahoma"/>
          <w:bCs/>
        </w:rPr>
        <w:t xml:space="preserve">ałącznik nr </w:t>
      </w:r>
      <w:r w:rsidR="00DA2F3E" w:rsidRPr="00B35F3C">
        <w:rPr>
          <w:rStyle w:val="Hyperlink1"/>
          <w:rFonts w:cs="Tahoma"/>
          <w:bCs/>
        </w:rPr>
        <w:t>4</w:t>
      </w:r>
      <w:r w:rsidR="007E12B7" w:rsidRPr="00B35F3C">
        <w:rPr>
          <w:rStyle w:val="Hyperlink1"/>
          <w:rFonts w:cs="Tahoma"/>
          <w:bCs/>
        </w:rPr>
        <w:t xml:space="preserve"> –</w:t>
      </w:r>
      <w:r w:rsidR="007E12B7" w:rsidRPr="00B35F3C">
        <w:rPr>
          <w:rStyle w:val="Brak"/>
          <w:rFonts w:ascii="Tahoma" w:hAnsi="Tahoma" w:cs="Tahoma"/>
          <w:b/>
          <w:bCs/>
        </w:rPr>
        <w:t xml:space="preserve"> </w:t>
      </w:r>
      <w:r w:rsidR="00FB2C00" w:rsidRPr="00B35F3C">
        <w:rPr>
          <w:rStyle w:val="Hyperlink1"/>
          <w:rFonts w:cs="Tahoma"/>
          <w:bCs/>
        </w:rPr>
        <w:t>wzór oświadczenia potwierdzającego brak podstaw do wykluczenia z przedmiotowego postępowania.</w:t>
      </w:r>
    </w:p>
    <w:p w14:paraId="2FD1FA08" w14:textId="77777777" w:rsidR="007E12B7" w:rsidRPr="00B35F3C" w:rsidRDefault="007E12B7" w:rsidP="009E779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caps/>
          <w:sz w:val="32"/>
          <w:szCs w:val="32"/>
        </w:rPr>
      </w:pPr>
    </w:p>
    <w:p w14:paraId="2571E1BF" w14:textId="191BBE09" w:rsidR="009F02E9" w:rsidRPr="00B35F3C" w:rsidRDefault="00602545" w:rsidP="009F02E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B35F3C">
        <w:rPr>
          <w:rStyle w:val="Brak"/>
          <w:rFonts w:ascii="Tahoma" w:hAnsi="Tahoma" w:cs="Tahoma"/>
          <w:b/>
          <w:sz w:val="20"/>
          <w:szCs w:val="20"/>
        </w:rPr>
        <w:t xml:space="preserve">POSTĘPOWANIE NR </w:t>
      </w:r>
      <w:r w:rsidR="00F70710">
        <w:rPr>
          <w:rStyle w:val="Brak"/>
          <w:rFonts w:ascii="Tahoma" w:hAnsi="Tahoma" w:cs="Tahoma"/>
          <w:b/>
          <w:sz w:val="20"/>
          <w:szCs w:val="20"/>
        </w:rPr>
        <w:t>5/K/2026</w:t>
      </w:r>
    </w:p>
    <w:p w14:paraId="1CEE11E3" w14:textId="77777777" w:rsidR="009F02E9" w:rsidRPr="00B35F3C" w:rsidRDefault="009F02E9" w:rsidP="009E779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caps/>
          <w:sz w:val="32"/>
          <w:szCs w:val="32"/>
        </w:rPr>
      </w:pPr>
    </w:p>
    <w:p w14:paraId="728AD804" w14:textId="77777777" w:rsidR="00F70710" w:rsidRDefault="00F70710" w:rsidP="00F70710">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F70710">
        <w:rPr>
          <w:rFonts w:ascii="Tahoma" w:hAnsi="Tahoma" w:cs="Tahoma"/>
          <w:b/>
          <w:bCs/>
          <w:caps/>
          <w:sz w:val="32"/>
          <w:szCs w:val="32"/>
        </w:rPr>
        <w:t>OBSŁUGA SYSTEMU EFEKTU LOTU (TRANSPORTU LINOWEGO) WRAZ Z ZABEZPIECZENIEM AKTORKI PODCZAS EWOLUCJI LOTU NAD GŁÓWNĄ SCENĄ TEATRU MUZYCZNEGO ROMA PODCZAS SPEKTAKLI I PRÓB MUSICALU „WICKED” ZGODNIE Z OPRACOWANĄ KONCEPCJĄ REŻYSERSKĄ</w:t>
      </w:r>
      <w:r>
        <w:rPr>
          <w:rFonts w:ascii="Tahoma" w:hAnsi="Tahoma" w:cs="Tahoma"/>
          <w:b/>
          <w:bCs/>
          <w:caps/>
          <w:sz w:val="32"/>
          <w:szCs w:val="32"/>
        </w:rPr>
        <w:t>.</w:t>
      </w:r>
    </w:p>
    <w:p w14:paraId="16C55572" w14:textId="77777777" w:rsidR="007E12B7" w:rsidRPr="00B35F3C" w:rsidRDefault="007E12B7" w:rsidP="007E12B7">
      <w:pPr>
        <w:pStyle w:val="TreA"/>
        <w:pBdr>
          <w:top w:val="none" w:sz="0" w:space="0" w:color="auto"/>
          <w:left w:val="none" w:sz="0" w:space="0" w:color="auto"/>
          <w:bottom w:val="none" w:sz="0" w:space="0" w:color="auto"/>
          <w:right w:val="none" w:sz="0" w:space="0" w:color="auto"/>
          <w:bar w:val="none" w:sz="0" w:color="auto"/>
        </w:pBdr>
        <w:ind w:left="360"/>
        <w:jc w:val="center"/>
        <w:rPr>
          <w:rFonts w:ascii="Tahoma" w:hAnsi="Tahoma" w:cs="Tahoma"/>
          <w:b/>
          <w:bCs/>
          <w:sz w:val="20"/>
          <w:szCs w:val="20"/>
        </w:rPr>
      </w:pPr>
    </w:p>
    <w:p w14:paraId="2B6BA865" w14:textId="77777777" w:rsidR="007E12B7" w:rsidRPr="00B35F3C" w:rsidRDefault="007E12B7" w:rsidP="007E12B7">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5C27E416" w14:textId="77777777" w:rsidR="008C3E57" w:rsidRPr="00B35F3C" w:rsidRDefault="008C3E57" w:rsidP="008C3E57">
      <w:pPr>
        <w:spacing w:line="360" w:lineRule="auto"/>
        <w:jc w:val="both"/>
        <w:rPr>
          <w:rFonts w:ascii="Tahoma" w:hAnsi="Tahoma" w:cs="Tahoma"/>
          <w:sz w:val="24"/>
          <w:szCs w:val="24"/>
        </w:rPr>
      </w:pPr>
      <w:r w:rsidRPr="00B35F3C">
        <w:rPr>
          <w:rFonts w:ascii="Tahoma" w:hAnsi="Tahoma" w:cs="Tahoma"/>
          <w:sz w:val="24"/>
          <w:szCs w:val="24"/>
        </w:rPr>
        <w:t>Oświadczam, że nie dotyczą mnie podstawy wykluczenia opisane w pkt. 5.5 oraz 5.6 Ogłoszenia o udzielanym zamówieniu kulturalnym, a tym samym nie podlegam wykluczeniu z przedmiotowego postępowania.</w:t>
      </w:r>
    </w:p>
    <w:p w14:paraId="0165FF15" w14:textId="77777777" w:rsidR="008C3E57" w:rsidRPr="00B35F3C" w:rsidRDefault="008C3E57" w:rsidP="008C3E5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 w:val="0"/>
        </w:rPr>
      </w:pPr>
    </w:p>
    <w:p w14:paraId="40F76900" w14:textId="77777777" w:rsidR="008C3E57" w:rsidRPr="00B35F3C" w:rsidRDefault="008C3E57" w:rsidP="008C3E57">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sz w:val="20"/>
          <w:szCs w:val="20"/>
        </w:rPr>
      </w:pPr>
      <w:r w:rsidRPr="00B35F3C">
        <w:rPr>
          <w:rFonts w:ascii="Tahoma" w:hAnsi="Tahoma" w:cs="Tahoma"/>
          <w:sz w:val="20"/>
          <w:szCs w:val="20"/>
        </w:rPr>
        <w:t>Z postępowania o udzielenie zamówienia wyklucza się:</w:t>
      </w:r>
    </w:p>
    <w:p w14:paraId="5130763F" w14:textId="77777777" w:rsidR="00C74319" w:rsidRPr="00B35F3C" w:rsidRDefault="00C74319" w:rsidP="00C74319">
      <w:pPr>
        <w:ind w:left="284"/>
        <w:jc w:val="both"/>
        <w:rPr>
          <w:rFonts w:ascii="Tahoma" w:eastAsia="Arial Unicode MS" w:hAnsi="Tahoma" w:cs="Tahoma"/>
          <w:color w:val="000000"/>
          <w:u w:color="000000"/>
        </w:rPr>
      </w:pPr>
      <w:r w:rsidRPr="00B35F3C">
        <w:rPr>
          <w:rFonts w:ascii="Tahoma" w:eastAsia="Arial Unicode MS" w:hAnsi="Tahoma" w:cs="Tahoma"/>
          <w:color w:val="000000"/>
          <w:u w:color="000000"/>
        </w:rPr>
        <w:t>1) Wykonawcę, który nie wykazał spełniania warunków udziału w postępowaniu lub nie wykazał braku podstaw wykluczenia;</w:t>
      </w:r>
    </w:p>
    <w:p w14:paraId="4B35316B" w14:textId="77777777" w:rsidR="00C74319" w:rsidRPr="00B35F3C" w:rsidRDefault="00C74319" w:rsidP="00C74319">
      <w:pPr>
        <w:ind w:left="284"/>
        <w:jc w:val="both"/>
        <w:rPr>
          <w:rFonts w:ascii="Tahoma" w:eastAsia="Arial Unicode MS" w:hAnsi="Tahoma" w:cs="Tahoma"/>
          <w:color w:val="000000"/>
          <w:u w:color="000000"/>
        </w:rPr>
      </w:pPr>
      <w:r w:rsidRPr="00B35F3C">
        <w:rPr>
          <w:rFonts w:ascii="Tahoma" w:eastAsia="Arial Unicode MS" w:hAnsi="Tahoma" w:cs="Tahoma"/>
          <w:color w:val="000000"/>
          <w:u w:color="000000"/>
        </w:rPr>
        <w:t>2) 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52B5AA3D" w14:textId="77777777" w:rsidR="00C74319" w:rsidRPr="00B35F3C" w:rsidRDefault="00C74319" w:rsidP="00C74319">
      <w:pPr>
        <w:ind w:left="284"/>
        <w:jc w:val="both"/>
        <w:rPr>
          <w:rFonts w:ascii="Tahoma" w:eastAsia="Arial Unicode MS" w:hAnsi="Tahoma" w:cs="Tahoma"/>
          <w:color w:val="000000"/>
          <w:u w:color="000000"/>
        </w:rPr>
      </w:pPr>
      <w:r w:rsidRPr="00B35F3C">
        <w:rPr>
          <w:rFonts w:ascii="Tahoma" w:eastAsia="Arial Unicode MS" w:hAnsi="Tahoma" w:cs="Tahoma"/>
          <w:color w:val="000000"/>
          <w:u w:color="000000"/>
        </w:rPr>
        <w:t>3) Wykonawcę, który w wyniku lekkomyślności lub niedbalstwa przedstawił informacje wprowadzające w błąd Zamawiającego, mogące mieć istotny wpływ na decyzje podejmowane przez Zamawiającego w postępowaniu o udzielenie zamówienia;</w:t>
      </w:r>
    </w:p>
    <w:p w14:paraId="1E50D43B" w14:textId="77777777" w:rsidR="00C74319" w:rsidRPr="00B35F3C" w:rsidRDefault="00C74319" w:rsidP="00C74319">
      <w:pPr>
        <w:ind w:left="284"/>
        <w:jc w:val="both"/>
        <w:rPr>
          <w:rFonts w:ascii="Tahoma" w:eastAsia="Arial Unicode MS" w:hAnsi="Tahoma" w:cs="Tahoma"/>
          <w:color w:val="000000"/>
          <w:u w:color="000000"/>
        </w:rPr>
      </w:pPr>
      <w:r w:rsidRPr="00B35F3C">
        <w:rPr>
          <w:rFonts w:ascii="Tahoma" w:eastAsia="Arial Unicode MS" w:hAnsi="Tahoma" w:cs="Tahoma"/>
          <w:color w:val="000000"/>
          <w:u w:color="000000"/>
        </w:rPr>
        <w:t>4) Wykonawcę, który bezprawnie wpływał lub próbował wpłynąć na czynności Zamawiającego lub pozyskać informacje poufne, mogące dać mu przewagę w postępowaniu o udzielenie zamówienia;</w:t>
      </w:r>
    </w:p>
    <w:p w14:paraId="1DEAAEC2" w14:textId="77777777" w:rsidR="00C74319" w:rsidRPr="00B35F3C" w:rsidRDefault="00C74319" w:rsidP="00C74319">
      <w:pPr>
        <w:ind w:left="284"/>
        <w:jc w:val="both"/>
        <w:rPr>
          <w:rFonts w:ascii="Tahoma" w:eastAsia="Arial Unicode MS" w:hAnsi="Tahoma" w:cs="Tahoma"/>
          <w:color w:val="000000"/>
          <w:u w:color="000000"/>
        </w:rPr>
      </w:pPr>
      <w:r w:rsidRPr="00B35F3C">
        <w:rPr>
          <w:rFonts w:ascii="Tahoma" w:eastAsia="Arial Unicode MS" w:hAnsi="Tahoma" w:cs="Tahoma"/>
          <w:color w:val="000000"/>
          <w:u w:color="000000"/>
        </w:rPr>
        <w:t>5)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4F3EFB5A" w14:textId="77777777" w:rsidR="00C74319" w:rsidRPr="00B35F3C" w:rsidRDefault="00C74319" w:rsidP="00C74319">
      <w:pPr>
        <w:ind w:left="284"/>
        <w:jc w:val="both"/>
        <w:rPr>
          <w:rFonts w:ascii="Tahoma" w:eastAsia="Arial Unicode MS" w:hAnsi="Tahoma" w:cs="Tahoma"/>
          <w:color w:val="000000"/>
          <w:u w:color="000000"/>
        </w:rPr>
      </w:pPr>
      <w:r w:rsidRPr="00B35F3C">
        <w:rPr>
          <w:rFonts w:ascii="Tahoma" w:eastAsia="Arial Unicode MS" w:hAnsi="Tahoma" w:cs="Tahoma"/>
          <w:color w:val="000000"/>
          <w:u w:color="000000"/>
        </w:rPr>
        <w:t>6)</w:t>
      </w:r>
      <w:r w:rsidRPr="00B35F3C">
        <w:rPr>
          <w:rFonts w:ascii="Tahoma" w:eastAsia="Arial Unicode MS" w:hAnsi="Tahoma" w:cs="Tahoma"/>
          <w:color w:val="000000"/>
          <w:u w:color="000000"/>
        </w:rPr>
        <w:tab/>
        <w:t xml:space="preserve">Wykonawcę, wobec którego sąd orzekł zakaz ubiegania się o zamówienia publiczne, </w:t>
      </w:r>
    </w:p>
    <w:p w14:paraId="3E3D9259" w14:textId="77777777" w:rsidR="00C74319" w:rsidRPr="00B35F3C" w:rsidRDefault="00C74319" w:rsidP="00C74319">
      <w:pPr>
        <w:ind w:left="284"/>
        <w:jc w:val="both"/>
        <w:rPr>
          <w:rFonts w:ascii="Tahoma" w:eastAsia="Arial Unicode MS" w:hAnsi="Tahoma" w:cs="Tahoma"/>
          <w:color w:val="000000"/>
          <w:u w:color="000000"/>
        </w:rPr>
      </w:pPr>
      <w:r w:rsidRPr="00B35F3C">
        <w:rPr>
          <w:rFonts w:ascii="Tahoma" w:eastAsia="Arial Unicode MS" w:hAnsi="Tahoma" w:cs="Tahoma"/>
          <w:color w:val="000000"/>
          <w:u w:color="000000"/>
        </w:rPr>
        <w:t>7)</w:t>
      </w:r>
      <w:r w:rsidRPr="00B35F3C">
        <w:rPr>
          <w:rFonts w:ascii="Tahoma" w:eastAsia="Arial Unicode MS" w:hAnsi="Tahoma" w:cs="Tahoma"/>
          <w:color w:val="000000"/>
          <w:u w:color="000000"/>
        </w:rPr>
        <w:tab/>
        <w:t>Wykonawcę, wobec którego orzeczono tytułem środka zapobiegawczego zakaz ubiegania się o zamówienia publiczne,</w:t>
      </w:r>
    </w:p>
    <w:p w14:paraId="5B243453" w14:textId="77777777" w:rsidR="00C74319" w:rsidRPr="00B35F3C" w:rsidRDefault="00C74319" w:rsidP="00C74319">
      <w:pPr>
        <w:ind w:left="284"/>
        <w:jc w:val="both"/>
        <w:rPr>
          <w:rFonts w:ascii="Tahoma" w:eastAsia="Arial Unicode MS" w:hAnsi="Tahoma" w:cs="Tahoma"/>
          <w:color w:val="000000"/>
          <w:u w:color="000000"/>
        </w:rPr>
      </w:pPr>
      <w:r w:rsidRPr="00B35F3C">
        <w:rPr>
          <w:rFonts w:ascii="Tahoma" w:eastAsia="Arial Unicode MS" w:hAnsi="Tahoma" w:cs="Tahoma"/>
          <w:color w:val="000000"/>
          <w:u w:color="000000"/>
        </w:rPr>
        <w:t>8) 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2F3D723" w14:textId="77777777" w:rsidR="00C74319" w:rsidRPr="00B35F3C" w:rsidRDefault="00C74319" w:rsidP="00C74319">
      <w:pPr>
        <w:ind w:left="284"/>
        <w:jc w:val="both"/>
        <w:rPr>
          <w:rFonts w:ascii="Tahoma" w:eastAsia="Arial Unicode MS" w:hAnsi="Tahoma" w:cs="Tahoma"/>
          <w:color w:val="000000"/>
          <w:u w:color="000000"/>
        </w:rPr>
      </w:pPr>
      <w:r w:rsidRPr="00B35F3C">
        <w:rPr>
          <w:rFonts w:ascii="Tahoma" w:eastAsia="Arial Unicode MS" w:hAnsi="Tahoma" w:cs="Tahoma"/>
          <w:color w:val="000000"/>
          <w:u w:color="000000"/>
        </w:rPr>
        <w:t>9) Wykonawcę, który, z przyczyn leżących po jego stronie, w znacznym stopniu lub zakresie nie wykonał lub nienależycie wykonał albo długotrwale nienależycie wykonywał istotne zobowiązanie wynikające z wcześniejszej umowy w sprawie zamówienia publicznego, co doprowadziło do wypowiedzenia lub odstąpienia od umowy, odszkodowania, wykonania zastępczego lub realizacji uprawnień z tytułu rękojmi za wady.</w:t>
      </w:r>
    </w:p>
    <w:p w14:paraId="10BE5CE6" w14:textId="77777777" w:rsidR="00C74319" w:rsidRPr="00B35F3C" w:rsidRDefault="00C74319" w:rsidP="00C74319">
      <w:pPr>
        <w:ind w:left="284"/>
        <w:jc w:val="both"/>
        <w:rPr>
          <w:rFonts w:ascii="Tahoma" w:eastAsia="Arial Unicode MS" w:hAnsi="Tahoma" w:cs="Tahoma"/>
          <w:color w:val="000000"/>
          <w:u w:color="000000"/>
        </w:rPr>
      </w:pPr>
    </w:p>
    <w:p w14:paraId="7FC415A7" w14:textId="77777777" w:rsidR="00C74319" w:rsidRPr="00B35F3C" w:rsidRDefault="00C74319" w:rsidP="00C74319">
      <w:pPr>
        <w:jc w:val="both"/>
        <w:rPr>
          <w:rFonts w:ascii="Tahoma" w:hAnsi="Tahoma" w:cs="Tahoma"/>
        </w:rPr>
      </w:pPr>
      <w:r w:rsidRPr="00B35F3C">
        <w:rPr>
          <w:rFonts w:ascii="Tahoma" w:hAnsi="Tahoma" w:cs="Tahoma"/>
        </w:rPr>
        <w:t>Zgodnie z art. 7 ust. 1 w zw. z art. 22 ustawy z dnia 13 kwietnia 2022 r. o szczególnych rozwiązaniach w zakresie przeciwdziałania wspieraniu agresji na Ukrainę oraz służących ochronie bezpieczeństwa narodowego (t.j. Dz. U. z 2025 r. poz. 514), z postępowania o udzielenie zamówienia publicznego wyklucza się:</w:t>
      </w:r>
    </w:p>
    <w:p w14:paraId="3DDC3D08" w14:textId="77777777" w:rsidR="00C74319" w:rsidRPr="00B35F3C" w:rsidRDefault="00C74319" w:rsidP="00C74319">
      <w:pPr>
        <w:ind w:left="284"/>
        <w:jc w:val="both"/>
        <w:rPr>
          <w:rFonts w:ascii="Tahoma" w:hAnsi="Tahoma" w:cs="Tahoma"/>
        </w:rPr>
      </w:pPr>
      <w:r w:rsidRPr="00B35F3C">
        <w:rPr>
          <w:rFonts w:ascii="Tahoma" w:hAnsi="Tahoma" w:cs="Tahoma"/>
        </w:rPr>
        <w:lastRenderedPageBreak/>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UPAU; </w:t>
      </w:r>
    </w:p>
    <w:p w14:paraId="191C78CD" w14:textId="77777777" w:rsidR="00C74319" w:rsidRPr="00B35F3C" w:rsidRDefault="00C74319" w:rsidP="00C74319">
      <w:pPr>
        <w:ind w:left="284"/>
        <w:jc w:val="both"/>
        <w:rPr>
          <w:rFonts w:ascii="Tahoma" w:hAnsi="Tahoma" w:cs="Tahoma"/>
        </w:rPr>
      </w:pPr>
      <w:r w:rsidRPr="00B35F3C">
        <w:rPr>
          <w:rFonts w:ascii="Tahoma" w:hAnsi="Tahoma" w:cs="Tahoma"/>
        </w:rPr>
        <w:t xml:space="preserve">2) wykonawcę oraz uczestnika konkursu, którego beneficjentem rzeczywistym w rozumieniu ustawy z dnia 1 marca 2018 r. o przeciwdziałaniu praniu pieniędzy oraz finansowaniu terroryzmu (Dz. U. z 2023 r. poz. 1124, z późn. zm.4) )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UPAU; </w:t>
      </w:r>
    </w:p>
    <w:p w14:paraId="2485EE0D" w14:textId="58D90833" w:rsidR="00C74319" w:rsidRPr="00B35F3C" w:rsidRDefault="00C74319" w:rsidP="00C74319">
      <w:pPr>
        <w:ind w:left="284"/>
        <w:jc w:val="both"/>
        <w:rPr>
          <w:rFonts w:ascii="Tahoma" w:eastAsia="Arial Unicode MS" w:hAnsi="Tahoma" w:cs="Tahoma"/>
          <w:color w:val="000000"/>
          <w:u w:color="000000"/>
        </w:rPr>
      </w:pPr>
      <w:r w:rsidRPr="00B35F3C">
        <w:rPr>
          <w:rFonts w:ascii="Tahoma" w:hAnsi="Tahoma" w:cs="Tahoma"/>
        </w:rPr>
        <w:t>3) wykonawcę oraz uczestnika konkursu, którego jednostką dominującą w rozumieniu art. 3 ust. 1 pkt 37 ustawy z dnia 29 września 1994 r. o rachunkowości (Dz. U. z 2023 r. poz. 120, 295 i 1598 oraz z 2024 r. poz. 619, 1685 i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UPAU.</w:t>
      </w:r>
    </w:p>
    <w:p w14:paraId="5B1E6AFD" w14:textId="7FF42290" w:rsidR="008C3E57" w:rsidRPr="00B35F3C" w:rsidRDefault="008C3E57" w:rsidP="00C74319">
      <w:pPr>
        <w:pStyle w:val="TreA"/>
        <w:spacing w:line="360" w:lineRule="auto"/>
        <w:jc w:val="both"/>
        <w:rPr>
          <w:rStyle w:val="Hyperlink1"/>
          <w:rFonts w:eastAsia="Calibri" w:cs="Tahoma"/>
          <w:b w:val="0"/>
          <w:color w:val="auto"/>
          <w:sz w:val="20"/>
          <w:szCs w:val="20"/>
        </w:rPr>
      </w:pPr>
      <w:r w:rsidRPr="00B35F3C">
        <w:rPr>
          <w:rFonts w:ascii="Tahoma" w:hAnsi="Tahoma" w:cs="Tahoma"/>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38FB6226" w14:textId="77777777" w:rsidR="008C3E57" w:rsidRPr="00B35F3C" w:rsidRDefault="008C3E57" w:rsidP="008C3E5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 w:val="0"/>
        </w:rPr>
      </w:pPr>
    </w:p>
    <w:p w14:paraId="1EF11769" w14:textId="77777777" w:rsidR="008C3E57" w:rsidRPr="00B35F3C" w:rsidRDefault="008C3E57" w:rsidP="008C3E5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 w:val="0"/>
        </w:rPr>
      </w:pPr>
    </w:p>
    <w:p w14:paraId="221BD530" w14:textId="77777777" w:rsidR="008C3E57" w:rsidRPr="00B35F3C" w:rsidRDefault="008C3E57" w:rsidP="008C3E57">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B35F3C">
        <w:rPr>
          <w:rStyle w:val="Brak"/>
          <w:rFonts w:ascii="Tahoma" w:hAnsi="Tahoma" w:cs="Tahoma"/>
        </w:rPr>
        <w:t>................... dn. ................... .........................................................................</w:t>
      </w:r>
    </w:p>
    <w:p w14:paraId="20CE5533" w14:textId="637A3C14" w:rsidR="008C3E57" w:rsidRPr="00B35F3C" w:rsidRDefault="008C3E57" w:rsidP="008C3E57">
      <w:pPr>
        <w:pStyle w:val="TreA"/>
        <w:pBdr>
          <w:top w:val="none" w:sz="0" w:space="0" w:color="auto"/>
          <w:left w:val="none" w:sz="0" w:space="0" w:color="auto"/>
          <w:bottom w:val="none" w:sz="0" w:space="0" w:color="auto"/>
          <w:right w:val="none" w:sz="0" w:space="0" w:color="auto"/>
          <w:bar w:val="none" w:sz="0" w:color="auto"/>
        </w:pBdr>
        <w:ind w:left="3540"/>
        <w:rPr>
          <w:rStyle w:val="Brak"/>
          <w:rFonts w:ascii="Tahoma" w:hAnsi="Tahoma" w:cs="Tahoma"/>
          <w:sz w:val="20"/>
          <w:szCs w:val="20"/>
        </w:rPr>
      </w:pPr>
      <w:r w:rsidRPr="00B35F3C">
        <w:rPr>
          <w:rStyle w:val="Brak"/>
          <w:rFonts w:ascii="Tahoma" w:hAnsi="Tahoma" w:cs="Tahoma"/>
          <w:sz w:val="20"/>
          <w:szCs w:val="20"/>
        </w:rPr>
        <w:t xml:space="preserve"> podpis Wykonawcy lub upełnomocnionego </w:t>
      </w:r>
    </w:p>
    <w:p w14:paraId="26A7594D" w14:textId="2C6834EB" w:rsidR="008C3E57" w:rsidRPr="00B35F3C" w:rsidRDefault="008C3E57" w:rsidP="008C3E57">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sz w:val="20"/>
          <w:szCs w:val="20"/>
        </w:rPr>
      </w:pP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00443801" w:rsidRPr="00B35F3C">
        <w:rPr>
          <w:rStyle w:val="Brak"/>
          <w:rFonts w:ascii="Tahoma" w:hAnsi="Tahoma" w:cs="Tahoma"/>
          <w:sz w:val="20"/>
          <w:szCs w:val="20"/>
        </w:rPr>
        <w:t xml:space="preserve"> </w:t>
      </w:r>
      <w:r w:rsidRPr="00B35F3C">
        <w:rPr>
          <w:rStyle w:val="Brak"/>
          <w:rFonts w:ascii="Tahoma" w:hAnsi="Tahoma" w:cs="Tahoma"/>
          <w:sz w:val="20"/>
          <w:szCs w:val="20"/>
        </w:rPr>
        <w:t>przedstawiciela (przedstawicieli) Wykonawcy</w:t>
      </w:r>
    </w:p>
    <w:p w14:paraId="7D19954B" w14:textId="77777777" w:rsidR="00D07D17" w:rsidRPr="00B35F3C" w:rsidRDefault="00D07D17" w:rsidP="00D07D17">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color w:val="FF0000"/>
        </w:rPr>
      </w:pPr>
    </w:p>
    <w:p w14:paraId="59815289" w14:textId="77777777" w:rsidR="00AF7D52" w:rsidRPr="00B35F3C" w:rsidRDefault="00874CF9" w:rsidP="0001576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Cs/>
        </w:rPr>
      </w:pPr>
      <w:r w:rsidRPr="00B35F3C">
        <w:rPr>
          <w:rFonts w:ascii="Tahoma" w:hAnsi="Tahoma" w:cs="Tahoma"/>
          <w:b/>
          <w:color w:val="FF0000"/>
        </w:rPr>
        <w:br w:type="page"/>
      </w:r>
      <w:r w:rsidRPr="00B35F3C">
        <w:rPr>
          <w:rStyle w:val="Hyperlink1"/>
          <w:rFonts w:cs="Tahoma"/>
          <w:bCs/>
        </w:rPr>
        <w:lastRenderedPageBreak/>
        <w:t xml:space="preserve">Załącznik nr </w:t>
      </w:r>
      <w:r w:rsidR="00DA2F3E" w:rsidRPr="00B35F3C">
        <w:rPr>
          <w:rStyle w:val="Hyperlink1"/>
          <w:rFonts w:cs="Tahoma"/>
          <w:bCs/>
        </w:rPr>
        <w:t>5</w:t>
      </w:r>
      <w:r w:rsidRPr="00B35F3C">
        <w:rPr>
          <w:rStyle w:val="Hyperlink1"/>
          <w:rFonts w:cs="Tahoma"/>
          <w:bCs/>
        </w:rPr>
        <w:t xml:space="preserve"> –</w:t>
      </w:r>
      <w:r w:rsidRPr="00B35F3C">
        <w:rPr>
          <w:rStyle w:val="Brak"/>
          <w:rFonts w:ascii="Tahoma" w:hAnsi="Tahoma" w:cs="Tahoma"/>
          <w:b/>
          <w:bCs/>
        </w:rPr>
        <w:t xml:space="preserve"> </w:t>
      </w:r>
      <w:r w:rsidRPr="00B35F3C">
        <w:rPr>
          <w:rStyle w:val="Hyperlink1"/>
          <w:rFonts w:cs="Tahoma"/>
          <w:bCs/>
        </w:rPr>
        <w:t>wzór umowy.</w:t>
      </w:r>
    </w:p>
    <w:p w14:paraId="7EFDAA8F" w14:textId="77777777" w:rsidR="007F5FA5" w:rsidRPr="00B35F3C" w:rsidRDefault="007F5FA5" w:rsidP="0001576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Cs/>
        </w:rPr>
      </w:pPr>
    </w:p>
    <w:p w14:paraId="24FF8E08" w14:textId="199B9982" w:rsidR="006E5E60" w:rsidRPr="00A05380" w:rsidRDefault="006E5E60" w:rsidP="006E5E60">
      <w:pPr>
        <w:spacing w:line="360" w:lineRule="auto"/>
        <w:jc w:val="center"/>
        <w:rPr>
          <w:rFonts w:ascii="Tahoma" w:hAnsi="Tahoma" w:cs="Tahoma"/>
          <w:b/>
          <w:sz w:val="22"/>
          <w:szCs w:val="22"/>
        </w:rPr>
      </w:pPr>
      <w:r w:rsidRPr="00A05380">
        <w:rPr>
          <w:rFonts w:ascii="Tahoma" w:hAnsi="Tahoma" w:cs="Tahoma"/>
          <w:b/>
          <w:sz w:val="22"/>
          <w:szCs w:val="22"/>
        </w:rPr>
        <w:t xml:space="preserve">UMOWA nr </w:t>
      </w:r>
      <w:r w:rsidR="00A05380" w:rsidRPr="00A05380">
        <w:rPr>
          <w:rFonts w:ascii="Tahoma" w:hAnsi="Tahoma" w:cs="Tahoma"/>
          <w:sz w:val="22"/>
          <w:szCs w:val="22"/>
        </w:rPr>
        <w:t>_________________</w:t>
      </w:r>
    </w:p>
    <w:p w14:paraId="7AF89016" w14:textId="77777777" w:rsidR="006E5E60" w:rsidRPr="00A05380" w:rsidRDefault="006E5E60" w:rsidP="006E5E60">
      <w:pPr>
        <w:jc w:val="center"/>
        <w:rPr>
          <w:rFonts w:ascii="Tahoma" w:hAnsi="Tahoma" w:cs="Tahoma"/>
          <w:b/>
          <w:sz w:val="22"/>
          <w:szCs w:val="22"/>
        </w:rPr>
      </w:pPr>
    </w:p>
    <w:p w14:paraId="2CBC8B43" w14:textId="77777777" w:rsidR="006E5E60" w:rsidRPr="00A05380" w:rsidRDefault="006E5E60" w:rsidP="006E5E60">
      <w:pPr>
        <w:spacing w:line="360" w:lineRule="auto"/>
        <w:jc w:val="both"/>
        <w:rPr>
          <w:rFonts w:ascii="Tahoma" w:hAnsi="Tahoma" w:cs="Tahoma"/>
          <w:sz w:val="22"/>
          <w:szCs w:val="22"/>
        </w:rPr>
      </w:pPr>
      <w:r w:rsidRPr="00A05380">
        <w:rPr>
          <w:rFonts w:ascii="Tahoma" w:hAnsi="Tahoma" w:cs="Tahoma"/>
          <w:sz w:val="22"/>
          <w:szCs w:val="22"/>
        </w:rPr>
        <w:t>zawarta dnia _________________ w Warszawie pomiędzy:</w:t>
      </w:r>
    </w:p>
    <w:p w14:paraId="58375923" w14:textId="77777777" w:rsidR="006E5E60" w:rsidRPr="00A05380" w:rsidRDefault="006E5E60" w:rsidP="006E5E60">
      <w:pPr>
        <w:pStyle w:val="Standardowy1"/>
        <w:spacing w:line="360" w:lineRule="auto"/>
        <w:jc w:val="both"/>
        <w:rPr>
          <w:rFonts w:ascii="Tahoma" w:hAnsi="Tahoma" w:cs="Tahoma"/>
          <w:sz w:val="22"/>
          <w:szCs w:val="22"/>
        </w:rPr>
      </w:pPr>
      <w:r w:rsidRPr="00A05380">
        <w:rPr>
          <w:rFonts w:ascii="Tahoma" w:hAnsi="Tahoma" w:cs="Tahoma"/>
          <w:b/>
          <w:bCs/>
          <w:sz w:val="22"/>
          <w:szCs w:val="22"/>
        </w:rPr>
        <w:t>Teatrem Muzycznym ROMA</w:t>
      </w:r>
      <w:r w:rsidRPr="00A05380">
        <w:rPr>
          <w:rFonts w:ascii="Tahoma" w:hAnsi="Tahoma" w:cs="Tahoma"/>
          <w:sz w:val="22"/>
          <w:szCs w:val="22"/>
        </w:rPr>
        <w:t xml:space="preserve"> z siedzibą w Warszawie, adres: ul. Nowogrodzka 49, 00-695 Warszawa, wpisanym do Rejestru Instytucji Kultury m. st. Warszawy, pod numerem RIA/119/85, NIP 526-030-78-50, REGON 000278072, reprezentowanym przez:</w:t>
      </w:r>
    </w:p>
    <w:p w14:paraId="5E637EB6" w14:textId="0BB2CC3A" w:rsidR="006E5E60" w:rsidRPr="00A05380" w:rsidRDefault="00A05380" w:rsidP="006E5E60">
      <w:pPr>
        <w:pStyle w:val="Standardowy1"/>
        <w:spacing w:line="360" w:lineRule="auto"/>
        <w:jc w:val="both"/>
        <w:rPr>
          <w:rFonts w:ascii="Tahoma" w:hAnsi="Tahoma" w:cs="Tahoma"/>
          <w:sz w:val="22"/>
          <w:szCs w:val="22"/>
        </w:rPr>
      </w:pPr>
      <w:r>
        <w:rPr>
          <w:rFonts w:ascii="Tahoma" w:hAnsi="Tahoma" w:cs="Tahoma"/>
          <w:sz w:val="22"/>
          <w:szCs w:val="22"/>
        </w:rPr>
        <w:t>…………………………</w:t>
      </w:r>
      <w:r w:rsidR="006E5E60" w:rsidRPr="00A05380">
        <w:rPr>
          <w:rFonts w:ascii="Tahoma" w:hAnsi="Tahoma" w:cs="Tahoma"/>
          <w:sz w:val="22"/>
          <w:szCs w:val="22"/>
        </w:rPr>
        <w:t>,</w:t>
      </w:r>
    </w:p>
    <w:p w14:paraId="2A00F4A5" w14:textId="77777777" w:rsidR="006E5E60" w:rsidRPr="00A05380" w:rsidRDefault="006E5E60" w:rsidP="006E5E60">
      <w:pPr>
        <w:pStyle w:val="Standardowy1"/>
        <w:spacing w:line="360" w:lineRule="auto"/>
        <w:jc w:val="both"/>
        <w:rPr>
          <w:rFonts w:ascii="Tahoma" w:hAnsi="Tahoma" w:cs="Tahoma"/>
          <w:sz w:val="22"/>
          <w:szCs w:val="22"/>
        </w:rPr>
      </w:pPr>
      <w:r w:rsidRPr="00A05380">
        <w:rPr>
          <w:rFonts w:ascii="Tahoma" w:hAnsi="Tahoma" w:cs="Tahoma"/>
          <w:sz w:val="22"/>
          <w:szCs w:val="22"/>
        </w:rPr>
        <w:t>zwanym dalej „</w:t>
      </w:r>
      <w:r w:rsidRPr="00A05380">
        <w:rPr>
          <w:rFonts w:ascii="Tahoma" w:hAnsi="Tahoma" w:cs="Tahoma"/>
          <w:b/>
          <w:sz w:val="22"/>
          <w:szCs w:val="22"/>
        </w:rPr>
        <w:t>Zamawiającym</w:t>
      </w:r>
      <w:r w:rsidRPr="00A05380">
        <w:rPr>
          <w:rFonts w:ascii="Tahoma" w:hAnsi="Tahoma" w:cs="Tahoma"/>
          <w:sz w:val="22"/>
          <w:szCs w:val="22"/>
        </w:rPr>
        <w:t xml:space="preserve">”, </w:t>
      </w:r>
    </w:p>
    <w:p w14:paraId="01B62055" w14:textId="77777777" w:rsidR="006E5E60" w:rsidRPr="00A05380" w:rsidRDefault="006E5E60" w:rsidP="006E5E60">
      <w:pPr>
        <w:pStyle w:val="Standardowy1"/>
        <w:spacing w:line="360" w:lineRule="auto"/>
        <w:jc w:val="both"/>
        <w:rPr>
          <w:rFonts w:ascii="Tahoma" w:hAnsi="Tahoma" w:cs="Tahoma"/>
          <w:sz w:val="22"/>
          <w:szCs w:val="22"/>
        </w:rPr>
      </w:pPr>
      <w:r w:rsidRPr="00A05380">
        <w:rPr>
          <w:rFonts w:ascii="Tahoma" w:hAnsi="Tahoma" w:cs="Tahoma"/>
          <w:sz w:val="22"/>
          <w:szCs w:val="22"/>
        </w:rPr>
        <w:t>a</w:t>
      </w:r>
    </w:p>
    <w:p w14:paraId="67358921" w14:textId="6488E547" w:rsidR="006E5E60" w:rsidRPr="00A05380" w:rsidRDefault="00A05380" w:rsidP="006E5E60">
      <w:pPr>
        <w:pStyle w:val="Standardowy1"/>
        <w:spacing w:line="360" w:lineRule="auto"/>
        <w:jc w:val="both"/>
        <w:rPr>
          <w:rFonts w:ascii="Tahoma" w:hAnsi="Tahoma" w:cs="Tahoma"/>
          <w:sz w:val="22"/>
          <w:szCs w:val="22"/>
        </w:rPr>
      </w:pPr>
      <w:r>
        <w:rPr>
          <w:rFonts w:ascii="Tahoma" w:hAnsi="Tahoma" w:cs="Tahoma"/>
          <w:b/>
          <w:bCs/>
          <w:sz w:val="22"/>
          <w:szCs w:val="22"/>
        </w:rPr>
        <w:t>…………………</w:t>
      </w:r>
    </w:p>
    <w:p w14:paraId="0BDA9A0C" w14:textId="77777777" w:rsidR="006E5E60" w:rsidRPr="00A05380" w:rsidRDefault="006E5E60" w:rsidP="006E5E60">
      <w:pPr>
        <w:pStyle w:val="Standardowy1"/>
        <w:spacing w:line="360" w:lineRule="auto"/>
        <w:jc w:val="both"/>
        <w:rPr>
          <w:rFonts w:ascii="Tahoma" w:hAnsi="Tahoma" w:cs="Tahoma"/>
          <w:sz w:val="22"/>
          <w:szCs w:val="22"/>
        </w:rPr>
      </w:pPr>
      <w:r w:rsidRPr="00A05380">
        <w:rPr>
          <w:rFonts w:ascii="Tahoma" w:hAnsi="Tahoma" w:cs="Tahoma"/>
          <w:sz w:val="22"/>
          <w:szCs w:val="22"/>
        </w:rPr>
        <w:t>zwanym dalej „</w:t>
      </w:r>
      <w:r w:rsidRPr="00A05380">
        <w:rPr>
          <w:rFonts w:ascii="Tahoma" w:hAnsi="Tahoma" w:cs="Tahoma"/>
          <w:b/>
          <w:bCs/>
          <w:sz w:val="22"/>
          <w:szCs w:val="22"/>
        </w:rPr>
        <w:t>Wykonawcą</w:t>
      </w:r>
      <w:r w:rsidRPr="00A05380">
        <w:rPr>
          <w:rFonts w:ascii="Tahoma" w:hAnsi="Tahoma" w:cs="Tahoma"/>
          <w:sz w:val="22"/>
          <w:szCs w:val="22"/>
        </w:rPr>
        <w:t>”,</w:t>
      </w:r>
    </w:p>
    <w:p w14:paraId="5C5476C7" w14:textId="77777777" w:rsidR="006E5E60" w:rsidRPr="00A05380" w:rsidRDefault="006E5E60" w:rsidP="006E5E60">
      <w:pPr>
        <w:pStyle w:val="Standardowy1"/>
        <w:spacing w:line="360" w:lineRule="auto"/>
        <w:jc w:val="both"/>
        <w:rPr>
          <w:rFonts w:ascii="Tahoma" w:hAnsi="Tahoma" w:cs="Tahoma"/>
          <w:sz w:val="22"/>
          <w:szCs w:val="22"/>
        </w:rPr>
      </w:pPr>
      <w:r w:rsidRPr="00A05380">
        <w:rPr>
          <w:rFonts w:ascii="Tahoma" w:hAnsi="Tahoma" w:cs="Tahoma"/>
          <w:sz w:val="22"/>
          <w:szCs w:val="22"/>
        </w:rPr>
        <w:br/>
        <w:t>zwanymi dalej każda z osobna Stroną lub łącznie Stronami.</w:t>
      </w:r>
    </w:p>
    <w:p w14:paraId="2F5DA7E1" w14:textId="77777777" w:rsidR="006E5E60" w:rsidRPr="00A05380" w:rsidRDefault="006E5E60" w:rsidP="006E5E60">
      <w:pPr>
        <w:jc w:val="center"/>
        <w:rPr>
          <w:rFonts w:ascii="Tahoma" w:hAnsi="Tahoma" w:cs="Tahoma"/>
          <w:b/>
          <w:sz w:val="22"/>
          <w:szCs w:val="22"/>
        </w:rPr>
      </w:pPr>
    </w:p>
    <w:p w14:paraId="36FE38AF" w14:textId="759D51CE" w:rsidR="006E5E60" w:rsidRPr="00A05380" w:rsidRDefault="006E5E60" w:rsidP="006E5E60">
      <w:pPr>
        <w:jc w:val="center"/>
        <w:rPr>
          <w:rFonts w:ascii="Tahoma" w:hAnsi="Tahoma" w:cs="Tahoma"/>
          <w:b/>
          <w:bCs/>
          <w:i/>
          <w:iCs/>
        </w:rPr>
      </w:pPr>
      <w:r w:rsidRPr="00A05380">
        <w:rPr>
          <w:rFonts w:ascii="Tahoma" w:hAnsi="Tahoma" w:cs="Tahoma"/>
          <w:b/>
          <w:bCs/>
          <w:i/>
          <w:iCs/>
        </w:rPr>
        <w:t>Umowa zawarta zgodnie z art. 37 a ustawy z dnia 25 października 1991 r. o organizowaniu i prowadzeniu działalności kulturalnej (</w:t>
      </w:r>
      <w:r w:rsidR="00A05380" w:rsidRPr="00A05380">
        <w:rPr>
          <w:rFonts w:ascii="Tahoma" w:eastAsia="Arial Unicode MS" w:hAnsi="Tahoma" w:cs="Tahoma"/>
          <w:b/>
          <w:bCs/>
          <w:i/>
          <w:iCs/>
          <w:u w:color="000000"/>
        </w:rPr>
        <w:t>t.j. Dz. U. z 2026 r. poz. 457</w:t>
      </w:r>
      <w:r w:rsidRPr="00A05380">
        <w:rPr>
          <w:rFonts w:ascii="Tahoma" w:hAnsi="Tahoma" w:cs="Tahoma"/>
          <w:b/>
          <w:bCs/>
          <w:i/>
          <w:iCs/>
        </w:rPr>
        <w:t>) w zw. z art. 11 ust. 5 pkt. 2 ustawy Prawo zamówień publicznych (</w:t>
      </w:r>
      <w:r w:rsidR="00A05380" w:rsidRPr="00A05380">
        <w:rPr>
          <w:rFonts w:ascii="Tahoma" w:hAnsi="Tahoma" w:cs="Tahoma"/>
          <w:b/>
          <w:bCs/>
          <w:i/>
          <w:iCs/>
        </w:rPr>
        <w:t>t.j. Dz. U. z 2026 r. poz. 793</w:t>
      </w:r>
      <w:r w:rsidRPr="00A05380">
        <w:rPr>
          <w:rFonts w:ascii="Tahoma" w:hAnsi="Tahoma" w:cs="Tahoma"/>
          <w:b/>
          <w:bCs/>
          <w:i/>
          <w:iCs/>
        </w:rPr>
        <w:t>).</w:t>
      </w:r>
    </w:p>
    <w:p w14:paraId="51D15229" w14:textId="77777777" w:rsidR="006E5E60" w:rsidRPr="00A05380" w:rsidRDefault="006E5E60" w:rsidP="006E5E60">
      <w:pPr>
        <w:jc w:val="center"/>
        <w:rPr>
          <w:rFonts w:ascii="Tahoma" w:hAnsi="Tahoma" w:cs="Tahoma"/>
          <w:b/>
          <w:bCs/>
          <w:sz w:val="22"/>
          <w:szCs w:val="22"/>
        </w:rPr>
      </w:pPr>
    </w:p>
    <w:p w14:paraId="6649DEC3" w14:textId="77777777" w:rsidR="006E5E60" w:rsidRPr="00A05380" w:rsidRDefault="006E5E60" w:rsidP="006E5E60">
      <w:pPr>
        <w:rPr>
          <w:rFonts w:ascii="Tahoma" w:hAnsi="Tahoma" w:cs="Tahoma"/>
          <w:sz w:val="22"/>
          <w:szCs w:val="22"/>
        </w:rPr>
      </w:pPr>
    </w:p>
    <w:p w14:paraId="3AF3BFF3" w14:textId="77777777"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t>§ 1</w:t>
      </w:r>
    </w:p>
    <w:p w14:paraId="34179057" w14:textId="77777777"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t>Przedmiot umowy</w:t>
      </w:r>
    </w:p>
    <w:p w14:paraId="070922E4" w14:textId="77777777" w:rsidR="006E5E60" w:rsidRPr="00A05380" w:rsidRDefault="006E5E60" w:rsidP="006E5E60">
      <w:pPr>
        <w:jc w:val="both"/>
        <w:rPr>
          <w:rFonts w:ascii="Tahoma" w:hAnsi="Tahoma" w:cs="Tahoma"/>
          <w:sz w:val="22"/>
          <w:szCs w:val="22"/>
        </w:rPr>
      </w:pPr>
    </w:p>
    <w:p w14:paraId="048C2AAC" w14:textId="77777777" w:rsidR="006E5E60" w:rsidRPr="00A05380" w:rsidRDefault="006E5E60" w:rsidP="006E5E60">
      <w:pPr>
        <w:pStyle w:val="Akapitzlist"/>
        <w:numPr>
          <w:ilvl w:val="0"/>
          <w:numId w:val="44"/>
        </w:numPr>
        <w:ind w:left="284" w:hanging="284"/>
        <w:jc w:val="both"/>
        <w:rPr>
          <w:rFonts w:ascii="Tahoma" w:hAnsi="Tahoma" w:cs="Tahoma"/>
          <w:sz w:val="22"/>
          <w:szCs w:val="22"/>
        </w:rPr>
      </w:pPr>
      <w:r w:rsidRPr="00A05380">
        <w:rPr>
          <w:rFonts w:ascii="Tahoma" w:hAnsi="Tahoma" w:cs="Tahoma"/>
          <w:sz w:val="22"/>
          <w:szCs w:val="22"/>
        </w:rPr>
        <w:t xml:space="preserve">Przedmiotem umowy jest świadczenie przez Wykonawcę na rzecz Zamawiającego </w:t>
      </w:r>
      <w:r w:rsidRPr="00A05380">
        <w:rPr>
          <w:rFonts w:ascii="Tahoma" w:hAnsi="Tahoma" w:cs="Tahoma"/>
          <w:color w:val="000000" w:themeColor="text1"/>
          <w:sz w:val="22"/>
          <w:szCs w:val="22"/>
        </w:rPr>
        <w:t xml:space="preserve">usług polegających na </w:t>
      </w:r>
      <w:r w:rsidRPr="00A05380">
        <w:rPr>
          <w:rFonts w:ascii="Tahoma" w:hAnsi="Tahoma" w:cs="Tahoma"/>
          <w:color w:val="000000" w:themeColor="text1"/>
          <w:sz w:val="22"/>
          <w:szCs w:val="22"/>
          <w:shd w:val="clear" w:color="auto" w:fill="FFFFFF"/>
        </w:rPr>
        <w:t xml:space="preserve">obsłudze systemu efektu lotu (dalej system transportu linowego) będącego w posiadaniu Zamawiającego wraz z zabezpieczeniem aktorki podczas ewolucji lotu nad główną sceną Teatru Muzycznego Roma (dalej „Efekt kaskaderski” lub „Efekt”) w trakcie trwania spektakli i prób do musicalu „WICKED”.  </w:t>
      </w:r>
    </w:p>
    <w:p w14:paraId="104DB18C" w14:textId="77777777" w:rsidR="006E5E60" w:rsidRPr="00A05380" w:rsidRDefault="006E5E60" w:rsidP="006E5E60">
      <w:pPr>
        <w:pStyle w:val="Akapitzlist"/>
        <w:numPr>
          <w:ilvl w:val="0"/>
          <w:numId w:val="44"/>
        </w:numPr>
        <w:ind w:left="284" w:hanging="284"/>
        <w:jc w:val="both"/>
        <w:rPr>
          <w:rFonts w:ascii="Tahoma" w:hAnsi="Tahoma" w:cs="Tahoma"/>
          <w:sz w:val="22"/>
          <w:szCs w:val="22"/>
        </w:rPr>
      </w:pPr>
      <w:r w:rsidRPr="00A05380">
        <w:rPr>
          <w:rFonts w:ascii="Tahoma" w:hAnsi="Tahoma" w:cs="Tahoma"/>
          <w:color w:val="000000" w:themeColor="text1"/>
          <w:sz w:val="22"/>
          <w:szCs w:val="22"/>
        </w:rPr>
        <w:t>Realizacja przedmiotu umowy obejmuje przygotowanie Efektu kaskaderskiego w oparciu o udostępniony przez Zamawiającego system transportu linowego nad dużą sceną, montaż i demontaż zabezpieczeń, w tym zastosowanie atestowanego osprzętu wysokościowego, odpowiedniego systemu asekuracji dynamicznej oraz redundancji punktów mocowania i bieżący nadzór nad prawidłowym przebiegiem Efektu kaskaderskiego.</w:t>
      </w:r>
    </w:p>
    <w:p w14:paraId="0FA11005" w14:textId="0C7FFEAE" w:rsidR="006E5E60" w:rsidRPr="00A05380" w:rsidRDefault="006E5E60" w:rsidP="006E5E60">
      <w:pPr>
        <w:pStyle w:val="Akapitzlist"/>
        <w:numPr>
          <w:ilvl w:val="0"/>
          <w:numId w:val="44"/>
        </w:numPr>
        <w:ind w:left="284" w:hanging="284"/>
        <w:jc w:val="both"/>
        <w:rPr>
          <w:rFonts w:ascii="Tahoma" w:hAnsi="Tahoma" w:cs="Tahoma"/>
          <w:sz w:val="22"/>
          <w:szCs w:val="22"/>
        </w:rPr>
      </w:pPr>
      <w:r w:rsidRPr="00A05380">
        <w:rPr>
          <w:rFonts w:ascii="Tahoma" w:hAnsi="Tahoma" w:cs="Tahoma"/>
          <w:sz w:val="22"/>
          <w:szCs w:val="22"/>
        </w:rPr>
        <w:t xml:space="preserve">Zamówienie będzie realizowane zgodnie z szczegółowym opisem przedmiotu zamówienia, stanowiącym załącznik nr 1 oraz ofertą Wykonawcy, złożoną w postępowaniu </w:t>
      </w:r>
      <w:r w:rsidRPr="003C6939">
        <w:rPr>
          <w:rFonts w:ascii="Tahoma" w:hAnsi="Tahoma" w:cs="Tahoma"/>
          <w:sz w:val="22"/>
          <w:szCs w:val="22"/>
        </w:rPr>
        <w:t xml:space="preserve">nr </w:t>
      </w:r>
      <w:r w:rsidR="003C6939" w:rsidRPr="003C6939">
        <w:rPr>
          <w:rFonts w:ascii="Tahoma" w:hAnsi="Tahoma" w:cs="Tahoma"/>
          <w:sz w:val="22"/>
          <w:szCs w:val="22"/>
        </w:rPr>
        <w:t>5</w:t>
      </w:r>
      <w:r w:rsidRPr="003C6939">
        <w:rPr>
          <w:rFonts w:ascii="Tahoma" w:hAnsi="Tahoma" w:cs="Tahoma"/>
          <w:sz w:val="22"/>
          <w:szCs w:val="22"/>
        </w:rPr>
        <w:t>/K/202</w:t>
      </w:r>
      <w:r w:rsidR="003C6939" w:rsidRPr="003C6939">
        <w:rPr>
          <w:rFonts w:ascii="Tahoma" w:hAnsi="Tahoma" w:cs="Tahoma"/>
          <w:sz w:val="22"/>
          <w:szCs w:val="22"/>
        </w:rPr>
        <w:t>6</w:t>
      </w:r>
      <w:r w:rsidRPr="003C6939">
        <w:rPr>
          <w:rFonts w:ascii="Tahoma" w:hAnsi="Tahoma" w:cs="Tahoma"/>
          <w:sz w:val="22"/>
          <w:szCs w:val="22"/>
        </w:rPr>
        <w:t xml:space="preserve"> stanowiącą załącznik nr 2 do niniejszej umowy.</w:t>
      </w:r>
    </w:p>
    <w:p w14:paraId="64095E23" w14:textId="77777777" w:rsidR="003C6939" w:rsidRDefault="003C6939" w:rsidP="006E5E60">
      <w:pPr>
        <w:contextualSpacing/>
        <w:jc w:val="center"/>
        <w:rPr>
          <w:rFonts w:ascii="Tahoma" w:hAnsi="Tahoma" w:cs="Tahoma"/>
          <w:b/>
          <w:bCs/>
          <w:sz w:val="22"/>
          <w:szCs w:val="22"/>
        </w:rPr>
      </w:pPr>
    </w:p>
    <w:p w14:paraId="30F04039" w14:textId="7EF6FB08"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t>§ 2</w:t>
      </w:r>
    </w:p>
    <w:p w14:paraId="0BDC8B39" w14:textId="77777777"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t>Zobowiązania Stron</w:t>
      </w:r>
    </w:p>
    <w:p w14:paraId="26D5CC3F" w14:textId="77777777" w:rsidR="006E5E60" w:rsidRPr="00A05380" w:rsidRDefault="006E5E60" w:rsidP="006E5E60">
      <w:pPr>
        <w:jc w:val="both"/>
        <w:rPr>
          <w:rFonts w:ascii="Tahoma" w:hAnsi="Tahoma" w:cs="Tahoma"/>
          <w:b/>
          <w:bCs/>
          <w:sz w:val="22"/>
          <w:szCs w:val="22"/>
        </w:rPr>
      </w:pPr>
    </w:p>
    <w:p w14:paraId="73094BC0" w14:textId="77777777" w:rsidR="006E5E60" w:rsidRPr="00A05380" w:rsidRDefault="006E5E60" w:rsidP="006E5E60">
      <w:pPr>
        <w:pStyle w:val="Akapitzlist"/>
        <w:numPr>
          <w:ilvl w:val="0"/>
          <w:numId w:val="34"/>
        </w:numPr>
        <w:ind w:left="284" w:hanging="284"/>
        <w:jc w:val="both"/>
        <w:rPr>
          <w:rFonts w:ascii="Tahoma" w:hAnsi="Tahoma" w:cs="Tahoma"/>
          <w:sz w:val="22"/>
          <w:szCs w:val="22"/>
        </w:rPr>
      </w:pPr>
      <w:r w:rsidRPr="00A05380">
        <w:rPr>
          <w:rFonts w:ascii="Tahoma" w:hAnsi="Tahoma" w:cs="Tahoma"/>
          <w:sz w:val="22"/>
          <w:szCs w:val="22"/>
        </w:rPr>
        <w:t>W ramach wykonania przedmiotu Umowy, Wykonawca jest zobowiązany do:</w:t>
      </w:r>
    </w:p>
    <w:p w14:paraId="46ABEDCD" w14:textId="77777777" w:rsidR="006E5E60" w:rsidRPr="00A05380" w:rsidRDefault="006E5E60" w:rsidP="006E5E60">
      <w:pPr>
        <w:pStyle w:val="Akapitzlist"/>
        <w:numPr>
          <w:ilvl w:val="0"/>
          <w:numId w:val="35"/>
        </w:numPr>
        <w:ind w:left="567" w:hanging="284"/>
        <w:jc w:val="both"/>
        <w:rPr>
          <w:rFonts w:ascii="Tahoma" w:hAnsi="Tahoma" w:cs="Tahoma"/>
          <w:sz w:val="22"/>
          <w:szCs w:val="22"/>
        </w:rPr>
      </w:pPr>
      <w:r w:rsidRPr="00A05380">
        <w:rPr>
          <w:rFonts w:ascii="Tahoma" w:hAnsi="Tahoma" w:cs="Tahoma"/>
          <w:sz w:val="22"/>
          <w:szCs w:val="22"/>
        </w:rPr>
        <w:t>złożenia kopii dokumentów wskazanych w opisie przedmiotu zamówienia, potwierdzających uprawnienia Wykonawcy oraz osób realizujących usługi w imieniu Wykonawcy wskazanych w ofercie,</w:t>
      </w:r>
    </w:p>
    <w:p w14:paraId="4CCE9E6C" w14:textId="77777777" w:rsidR="006E5E60" w:rsidRPr="00A05380" w:rsidRDefault="006E5E60" w:rsidP="006E5E60">
      <w:pPr>
        <w:pStyle w:val="Akapitzlist"/>
        <w:numPr>
          <w:ilvl w:val="0"/>
          <w:numId w:val="35"/>
        </w:numPr>
        <w:ind w:left="567" w:hanging="284"/>
        <w:jc w:val="both"/>
        <w:rPr>
          <w:rFonts w:ascii="Tahoma" w:hAnsi="Tahoma" w:cs="Tahoma"/>
          <w:sz w:val="22"/>
          <w:szCs w:val="22"/>
        </w:rPr>
      </w:pPr>
      <w:r w:rsidRPr="00A05380">
        <w:rPr>
          <w:rFonts w:ascii="Tahoma" w:hAnsi="Tahoma" w:cs="Tahoma"/>
          <w:sz w:val="22"/>
          <w:szCs w:val="22"/>
        </w:rPr>
        <w:t xml:space="preserve">zapewnienia wykonywania każdorazowo obsługi podczas każdej próby i każdego przedstawienia przez co najmniej dwie osoby, spośród osób wskazanych przez Wykonawcę w ofercie (dalej „operatorzy”); </w:t>
      </w:r>
    </w:p>
    <w:p w14:paraId="2DA083FB" w14:textId="77777777" w:rsidR="006E5E60" w:rsidRPr="00A05380" w:rsidRDefault="006E5E60" w:rsidP="006E5E60">
      <w:pPr>
        <w:pStyle w:val="Akapitzlist"/>
        <w:numPr>
          <w:ilvl w:val="0"/>
          <w:numId w:val="35"/>
        </w:numPr>
        <w:ind w:left="567" w:hanging="284"/>
        <w:jc w:val="both"/>
        <w:rPr>
          <w:rFonts w:ascii="Tahoma" w:hAnsi="Tahoma" w:cs="Tahoma"/>
          <w:sz w:val="22"/>
          <w:szCs w:val="22"/>
        </w:rPr>
      </w:pPr>
      <w:r w:rsidRPr="00A05380">
        <w:rPr>
          <w:rFonts w:ascii="Tahoma" w:hAnsi="Tahoma" w:cs="Tahoma"/>
          <w:sz w:val="22"/>
          <w:szCs w:val="22"/>
        </w:rPr>
        <w:lastRenderedPageBreak/>
        <w:t>zapewnienia podczas prób i przedstawień sprzętu, materiałów, narzędzi w zakresie wskazanym w opisie przedmiotu zamówienia,</w:t>
      </w:r>
    </w:p>
    <w:p w14:paraId="01F3F97F" w14:textId="77777777" w:rsidR="006E5E60" w:rsidRPr="00A05380" w:rsidRDefault="006E5E60" w:rsidP="006E5E60">
      <w:pPr>
        <w:pStyle w:val="Akapitzlist"/>
        <w:numPr>
          <w:ilvl w:val="0"/>
          <w:numId w:val="35"/>
        </w:numPr>
        <w:ind w:left="567" w:hanging="284"/>
        <w:jc w:val="both"/>
        <w:rPr>
          <w:rFonts w:ascii="Tahoma" w:hAnsi="Tahoma" w:cs="Tahoma"/>
          <w:sz w:val="22"/>
          <w:szCs w:val="22"/>
        </w:rPr>
      </w:pPr>
      <w:r w:rsidRPr="00A05380">
        <w:rPr>
          <w:rFonts w:ascii="Tahoma" w:hAnsi="Tahoma" w:cs="Tahoma"/>
          <w:sz w:val="22"/>
          <w:szCs w:val="22"/>
        </w:rPr>
        <w:t>zapewnienia przez Wykonawcę, a także operatorów przestrzegania zasad bezpiecznego poruszania się po Teatrze w czasie wykonywania przedmiotu Umowy,</w:t>
      </w:r>
    </w:p>
    <w:p w14:paraId="07B7314A" w14:textId="77777777" w:rsidR="006E5E60" w:rsidRPr="00A05380" w:rsidRDefault="006E5E60" w:rsidP="006E5E60">
      <w:pPr>
        <w:pStyle w:val="Akapitzlist"/>
        <w:numPr>
          <w:ilvl w:val="0"/>
          <w:numId w:val="35"/>
        </w:numPr>
        <w:ind w:left="567" w:hanging="284"/>
        <w:jc w:val="both"/>
        <w:rPr>
          <w:rFonts w:ascii="Tahoma" w:hAnsi="Tahoma" w:cs="Tahoma"/>
          <w:sz w:val="22"/>
          <w:szCs w:val="22"/>
        </w:rPr>
      </w:pPr>
      <w:r w:rsidRPr="00A05380">
        <w:rPr>
          <w:rFonts w:ascii="Tahoma" w:hAnsi="Tahoma" w:cs="Tahoma"/>
          <w:sz w:val="22"/>
          <w:szCs w:val="22"/>
        </w:rPr>
        <w:t xml:space="preserve">przestrzegania przez Wykonawcę, a także operatorów zasad organizacji pracy artystycznej, a także przepisów BHP oraz ochrony przeciwpożarowej obowiązujących w Teatrze, </w:t>
      </w:r>
    </w:p>
    <w:p w14:paraId="19EAA78C" w14:textId="77777777" w:rsidR="006E5E60" w:rsidRPr="00A05380" w:rsidRDefault="006E5E60" w:rsidP="006E5E60">
      <w:pPr>
        <w:pStyle w:val="Akapitzlist"/>
        <w:numPr>
          <w:ilvl w:val="0"/>
          <w:numId w:val="35"/>
        </w:numPr>
        <w:ind w:left="567" w:hanging="284"/>
        <w:jc w:val="both"/>
        <w:rPr>
          <w:rFonts w:ascii="Tahoma" w:hAnsi="Tahoma" w:cs="Tahoma"/>
          <w:sz w:val="22"/>
          <w:szCs w:val="22"/>
        </w:rPr>
      </w:pPr>
      <w:r w:rsidRPr="00A05380">
        <w:rPr>
          <w:rFonts w:ascii="Tahoma" w:hAnsi="Tahoma" w:cs="Tahoma"/>
          <w:sz w:val="22"/>
          <w:szCs w:val="22"/>
        </w:rPr>
        <w:t>zapewnienia przez Wykonawcę, a także operatorów, bieżącej i ścisłej współpracy z Reżyserem oraz wszelkimi innymi osobami wskazanymi przez Teatr w zakresie rozwiązań dotyczących Efektu oraz zasad jego wykonywania, a także bezpieczeństwa przy wykonywaniu Efektu;</w:t>
      </w:r>
    </w:p>
    <w:p w14:paraId="5A2A7127" w14:textId="77777777" w:rsidR="006E5E60" w:rsidRPr="00A05380" w:rsidRDefault="006E5E60" w:rsidP="006E5E60">
      <w:pPr>
        <w:pStyle w:val="Akapitzlist"/>
        <w:numPr>
          <w:ilvl w:val="0"/>
          <w:numId w:val="35"/>
        </w:numPr>
        <w:ind w:left="567" w:hanging="284"/>
        <w:jc w:val="both"/>
        <w:rPr>
          <w:rFonts w:ascii="Tahoma" w:hAnsi="Tahoma" w:cs="Tahoma"/>
          <w:sz w:val="22"/>
          <w:szCs w:val="22"/>
        </w:rPr>
      </w:pPr>
      <w:r w:rsidRPr="00A05380">
        <w:rPr>
          <w:rFonts w:ascii="Tahoma" w:hAnsi="Tahoma" w:cs="Tahoma"/>
          <w:sz w:val="22"/>
          <w:szCs w:val="22"/>
        </w:rPr>
        <w:t xml:space="preserve">wykonywania usług zgodnie z powszechnie obowiązującymi przepisami prawa, w szczególności przepisami Rozporządzenia Ministra Kultury i Dziedzictwa Narodowego z dnia 15 września 2010 r. w sprawie bezpieczeństwa i higieny pracy przy organizacji i realizacji widowisk, </w:t>
      </w:r>
    </w:p>
    <w:p w14:paraId="2943C4D1" w14:textId="77777777" w:rsidR="006E5E60" w:rsidRPr="00A05380" w:rsidRDefault="006E5E60" w:rsidP="006E5E60">
      <w:pPr>
        <w:pStyle w:val="Akapitzlist"/>
        <w:numPr>
          <w:ilvl w:val="0"/>
          <w:numId w:val="35"/>
        </w:numPr>
        <w:ind w:left="567" w:hanging="284"/>
        <w:jc w:val="both"/>
        <w:rPr>
          <w:rFonts w:ascii="Tahoma" w:hAnsi="Tahoma" w:cs="Tahoma"/>
          <w:sz w:val="22"/>
          <w:szCs w:val="22"/>
        </w:rPr>
      </w:pPr>
      <w:r w:rsidRPr="00A05380">
        <w:rPr>
          <w:rFonts w:ascii="Tahoma" w:hAnsi="Tahoma" w:cs="Tahoma"/>
          <w:sz w:val="22"/>
          <w:szCs w:val="22"/>
        </w:rPr>
        <w:t>umożliwienia Zamawiającemu stałego nadzorowania wykonywania umowy przez Wykonawcę.</w:t>
      </w:r>
    </w:p>
    <w:p w14:paraId="27E2476A" w14:textId="77777777" w:rsidR="006E5E60" w:rsidRPr="00A05380" w:rsidRDefault="006E5E60" w:rsidP="006E5E60">
      <w:pPr>
        <w:pStyle w:val="Akapitzlist"/>
        <w:numPr>
          <w:ilvl w:val="0"/>
          <w:numId w:val="34"/>
        </w:numPr>
        <w:ind w:left="284" w:hanging="284"/>
        <w:jc w:val="both"/>
        <w:rPr>
          <w:rFonts w:ascii="Tahoma" w:hAnsi="Tahoma" w:cs="Tahoma"/>
          <w:sz w:val="22"/>
          <w:szCs w:val="22"/>
        </w:rPr>
      </w:pPr>
      <w:r w:rsidRPr="00A05380">
        <w:rPr>
          <w:rFonts w:ascii="Tahoma" w:hAnsi="Tahoma" w:cs="Tahoma"/>
          <w:sz w:val="22"/>
          <w:szCs w:val="22"/>
        </w:rPr>
        <w:t>Miejscem wykonywania umowy będzie siedziba Teatru Muzycznego Roma.</w:t>
      </w:r>
    </w:p>
    <w:p w14:paraId="2EDA7DE8" w14:textId="77777777" w:rsidR="006E5E60" w:rsidRPr="00A05380" w:rsidRDefault="006E5E60" w:rsidP="006E5E60">
      <w:pPr>
        <w:pStyle w:val="Akapitzlist"/>
        <w:numPr>
          <w:ilvl w:val="0"/>
          <w:numId w:val="34"/>
        </w:numPr>
        <w:ind w:left="284" w:hanging="284"/>
        <w:jc w:val="both"/>
        <w:rPr>
          <w:rFonts w:ascii="Tahoma" w:hAnsi="Tahoma" w:cs="Tahoma"/>
          <w:sz w:val="22"/>
          <w:szCs w:val="22"/>
        </w:rPr>
      </w:pPr>
      <w:r w:rsidRPr="00A05380">
        <w:rPr>
          <w:rFonts w:ascii="Tahoma" w:hAnsi="Tahoma" w:cs="Tahoma"/>
          <w:color w:val="000000" w:themeColor="text1"/>
          <w:sz w:val="22"/>
          <w:szCs w:val="22"/>
        </w:rPr>
        <w:t>W celu prawidłowej realizacji przedmiotu umowy, Zamawiający przekaże Wykonawcy w terminie 2 dni od dnia podpisania umowy, dokumentację dotycząca posiadanego przez Zamawiającego systemu transportu linowego.</w:t>
      </w:r>
    </w:p>
    <w:p w14:paraId="0F1D034D" w14:textId="77777777" w:rsidR="006E5E60" w:rsidRPr="00A05380" w:rsidRDefault="006E5E60" w:rsidP="006E5E60">
      <w:pPr>
        <w:pStyle w:val="Akapitzlist"/>
        <w:numPr>
          <w:ilvl w:val="0"/>
          <w:numId w:val="34"/>
        </w:numPr>
        <w:ind w:left="284" w:hanging="284"/>
        <w:jc w:val="both"/>
        <w:rPr>
          <w:rFonts w:ascii="Tahoma" w:hAnsi="Tahoma" w:cs="Tahoma"/>
          <w:sz w:val="22"/>
          <w:szCs w:val="22"/>
        </w:rPr>
      </w:pPr>
      <w:r w:rsidRPr="00A05380">
        <w:rPr>
          <w:rFonts w:ascii="Tahoma" w:hAnsi="Tahoma" w:cs="Tahoma"/>
          <w:sz w:val="22"/>
          <w:szCs w:val="22"/>
        </w:rPr>
        <w:t>Wykonawca oświadcza i zapewnia Teatr, że:</w:t>
      </w:r>
    </w:p>
    <w:p w14:paraId="67146887" w14:textId="77777777" w:rsidR="006E5E60" w:rsidRPr="00A05380" w:rsidRDefault="006E5E60" w:rsidP="006E5E60">
      <w:pPr>
        <w:pStyle w:val="Akapitzlist"/>
        <w:numPr>
          <w:ilvl w:val="0"/>
          <w:numId w:val="36"/>
        </w:numPr>
        <w:ind w:left="567" w:hanging="284"/>
        <w:jc w:val="both"/>
        <w:rPr>
          <w:rFonts w:ascii="Tahoma" w:hAnsi="Tahoma" w:cs="Tahoma"/>
          <w:sz w:val="22"/>
          <w:szCs w:val="22"/>
        </w:rPr>
      </w:pPr>
      <w:r w:rsidRPr="00A05380">
        <w:rPr>
          <w:rFonts w:ascii="Tahoma" w:hAnsi="Tahoma" w:cs="Tahoma"/>
          <w:sz w:val="22"/>
          <w:szCs w:val="22"/>
        </w:rPr>
        <w:t>zapoznał się z przedmiotem Umowy oraz wymaganiami Teatru dotyczącymi przedmiotu Umowy, w tym artystycznymi, technicznymi oraz funkcjonalnymi, a także z ogólną koncepcją i charakterem Spektaklu, oraz że wymagania te akceptuje i zobowiązuje się do ich wypełnienia;</w:t>
      </w:r>
    </w:p>
    <w:p w14:paraId="14FAEECB" w14:textId="77777777" w:rsidR="006E5E60" w:rsidRPr="00A05380" w:rsidRDefault="006E5E60" w:rsidP="006E5E60">
      <w:pPr>
        <w:pStyle w:val="Akapitzlist"/>
        <w:numPr>
          <w:ilvl w:val="0"/>
          <w:numId w:val="36"/>
        </w:numPr>
        <w:ind w:left="567" w:hanging="284"/>
        <w:jc w:val="both"/>
        <w:rPr>
          <w:rFonts w:ascii="Tahoma" w:hAnsi="Tahoma" w:cs="Tahoma"/>
          <w:sz w:val="22"/>
          <w:szCs w:val="22"/>
        </w:rPr>
      </w:pPr>
      <w:r w:rsidRPr="00A05380">
        <w:rPr>
          <w:rFonts w:ascii="Tahoma" w:hAnsi="Tahoma" w:cs="Tahoma"/>
          <w:sz w:val="22"/>
          <w:szCs w:val="22"/>
        </w:rPr>
        <w:t>dysponuje odpowiednim sprzętem oraz personelem, który posiada kwalifikacje i uprawnienia niezbędne do wykonania przedmiotu Umowy,</w:t>
      </w:r>
    </w:p>
    <w:p w14:paraId="79A79CDC" w14:textId="77777777" w:rsidR="006E5E60" w:rsidRPr="00A05380" w:rsidRDefault="006E5E60" w:rsidP="006E5E60">
      <w:pPr>
        <w:pStyle w:val="Akapitzlist"/>
        <w:numPr>
          <w:ilvl w:val="0"/>
          <w:numId w:val="36"/>
        </w:numPr>
        <w:ind w:left="567" w:hanging="284"/>
        <w:jc w:val="both"/>
        <w:rPr>
          <w:rFonts w:ascii="Tahoma" w:hAnsi="Tahoma" w:cs="Tahoma"/>
          <w:sz w:val="22"/>
          <w:szCs w:val="22"/>
        </w:rPr>
      </w:pPr>
      <w:r w:rsidRPr="00A05380">
        <w:rPr>
          <w:rFonts w:ascii="Tahoma" w:hAnsi="Tahoma" w:cs="Tahoma"/>
          <w:sz w:val="22"/>
          <w:szCs w:val="22"/>
        </w:rPr>
        <w:t>operatorzy realizujący usługę w imieniu Wykonawcy posiadają wszelkie wymagane przez Zamawiającego kwalifikacje i uprawnienia niezbędne do prawidłowego wykonania przedmiotu Umowy;</w:t>
      </w:r>
    </w:p>
    <w:p w14:paraId="2E39B030" w14:textId="77777777" w:rsidR="006E5E60" w:rsidRPr="00A05380" w:rsidRDefault="006E5E60" w:rsidP="006E5E60">
      <w:pPr>
        <w:pStyle w:val="Akapitzlist"/>
        <w:numPr>
          <w:ilvl w:val="0"/>
          <w:numId w:val="36"/>
        </w:numPr>
        <w:ind w:left="567" w:hanging="284"/>
        <w:jc w:val="both"/>
        <w:rPr>
          <w:rFonts w:ascii="Tahoma" w:hAnsi="Tahoma" w:cs="Tahoma"/>
          <w:sz w:val="22"/>
          <w:szCs w:val="22"/>
        </w:rPr>
      </w:pPr>
      <w:r w:rsidRPr="00A05380">
        <w:rPr>
          <w:rFonts w:ascii="Tahoma" w:hAnsi="Tahoma" w:cs="Tahoma"/>
          <w:sz w:val="22"/>
          <w:szCs w:val="22"/>
        </w:rPr>
        <w:t>przy realizacji Umowy będzie miał na uwadze dobro Teatru oraz będzie chronić interesy Teatru,</w:t>
      </w:r>
    </w:p>
    <w:p w14:paraId="7628FC79" w14:textId="77777777" w:rsidR="006E5E60" w:rsidRPr="00A05380" w:rsidRDefault="006E5E60" w:rsidP="006E5E60">
      <w:pPr>
        <w:pStyle w:val="Akapitzlist"/>
        <w:numPr>
          <w:ilvl w:val="0"/>
          <w:numId w:val="36"/>
        </w:numPr>
        <w:ind w:left="567" w:hanging="284"/>
        <w:jc w:val="both"/>
        <w:rPr>
          <w:rFonts w:ascii="Tahoma" w:hAnsi="Tahoma" w:cs="Tahoma"/>
          <w:sz w:val="22"/>
          <w:szCs w:val="22"/>
        </w:rPr>
      </w:pPr>
      <w:r w:rsidRPr="00A05380">
        <w:rPr>
          <w:rFonts w:ascii="Tahoma" w:hAnsi="Tahoma" w:cs="Tahoma"/>
          <w:sz w:val="22"/>
          <w:szCs w:val="22"/>
        </w:rPr>
        <w:t>w celu wykonania Umowy, będzie pozostawał w stałym i bieżącym kontakcie z Reżyserem Spektaklu oraz innymi osobami wskazanych przez Teatr, oraz będzie z nim konsultował bezpośrednio i na bieżąco sposób wykonania przedmiotu Umowy, a także wyjaśniał wszelkie wątpliwości dotyczące wykonania przedmiotu Umowy.</w:t>
      </w:r>
    </w:p>
    <w:p w14:paraId="1D6AA266" w14:textId="77777777" w:rsidR="006E5E60" w:rsidRPr="00A05380" w:rsidRDefault="006E5E60" w:rsidP="006E5E60">
      <w:pPr>
        <w:pStyle w:val="Akapitzlist"/>
        <w:numPr>
          <w:ilvl w:val="0"/>
          <w:numId w:val="34"/>
        </w:numPr>
        <w:ind w:left="284" w:hanging="284"/>
        <w:jc w:val="both"/>
        <w:rPr>
          <w:rFonts w:ascii="Tahoma" w:hAnsi="Tahoma" w:cs="Tahoma"/>
          <w:sz w:val="22"/>
          <w:szCs w:val="22"/>
        </w:rPr>
      </w:pPr>
      <w:r w:rsidRPr="00A05380">
        <w:rPr>
          <w:rFonts w:ascii="Tahoma" w:hAnsi="Tahoma" w:cs="Tahoma"/>
          <w:sz w:val="22"/>
          <w:szCs w:val="22"/>
        </w:rPr>
        <w:t>Zarówno sprzęt, jak materiały i narzędzia wykorzystane każdorazowo podczas prób i przedstawień Spektaklu zapewnione przez Wykonawcę powinny:</w:t>
      </w:r>
    </w:p>
    <w:p w14:paraId="1EE4E106" w14:textId="77777777" w:rsidR="006E5E60" w:rsidRPr="00A05380" w:rsidRDefault="006E5E60" w:rsidP="006E5E60">
      <w:pPr>
        <w:pStyle w:val="Akapitzlist"/>
        <w:numPr>
          <w:ilvl w:val="0"/>
          <w:numId w:val="37"/>
        </w:numPr>
        <w:ind w:left="567" w:hanging="284"/>
        <w:jc w:val="both"/>
        <w:rPr>
          <w:rFonts w:ascii="Tahoma" w:hAnsi="Tahoma" w:cs="Tahoma"/>
          <w:sz w:val="22"/>
          <w:szCs w:val="22"/>
        </w:rPr>
      </w:pPr>
      <w:r w:rsidRPr="00A05380">
        <w:rPr>
          <w:rFonts w:ascii="Tahoma" w:hAnsi="Tahoma" w:cs="Tahoma"/>
          <w:sz w:val="22"/>
          <w:szCs w:val="22"/>
        </w:rPr>
        <w:t>zapewniać pełne bezpieczeństwo pracownikom i innym osobom biorącym udział w Spektaklu (artystycznym, technicznym, obsługi i innym), zgodnie z obowiązującymi przepisami i instrukcjami BHP i p.poż., które są Wykonawcy znane;</w:t>
      </w:r>
    </w:p>
    <w:p w14:paraId="4D995EF9" w14:textId="77777777" w:rsidR="006E5E60" w:rsidRPr="00A05380" w:rsidRDefault="006E5E60" w:rsidP="006E5E60">
      <w:pPr>
        <w:pStyle w:val="Akapitzlist"/>
        <w:numPr>
          <w:ilvl w:val="0"/>
          <w:numId w:val="37"/>
        </w:numPr>
        <w:ind w:left="567" w:hanging="284"/>
        <w:jc w:val="both"/>
        <w:rPr>
          <w:rFonts w:ascii="Tahoma" w:hAnsi="Tahoma" w:cs="Tahoma"/>
          <w:sz w:val="22"/>
          <w:szCs w:val="22"/>
        </w:rPr>
      </w:pPr>
      <w:r w:rsidRPr="00A05380">
        <w:rPr>
          <w:rFonts w:ascii="Tahoma" w:hAnsi="Tahoma" w:cs="Tahoma"/>
          <w:sz w:val="22"/>
          <w:szCs w:val="22"/>
        </w:rPr>
        <w:t xml:space="preserve">uwzględniać wszelkie obowiązujące przepisy odnoszące się do koncepcji scenograficznej, w tym w szczególności przepisy rozporządzenia Ministra Kultury i Dziedzictwa Narodowego z 15 września 2010 r. w sprawie bezpieczeństwa i higieny pracy przy organizacji i realizacji widowisk (Dz.U. nr 2016, poz. 1840); </w:t>
      </w:r>
    </w:p>
    <w:p w14:paraId="0FDD4E5A" w14:textId="77777777" w:rsidR="006E5E60" w:rsidRPr="00A05380" w:rsidRDefault="006E5E60" w:rsidP="006E5E60">
      <w:pPr>
        <w:pStyle w:val="Akapitzlist"/>
        <w:numPr>
          <w:ilvl w:val="0"/>
          <w:numId w:val="37"/>
        </w:numPr>
        <w:ind w:left="567" w:hanging="284"/>
        <w:jc w:val="both"/>
        <w:rPr>
          <w:rFonts w:ascii="Tahoma" w:hAnsi="Tahoma" w:cs="Tahoma"/>
          <w:sz w:val="22"/>
          <w:szCs w:val="22"/>
        </w:rPr>
      </w:pPr>
      <w:r w:rsidRPr="00A05380">
        <w:rPr>
          <w:rFonts w:ascii="Tahoma" w:hAnsi="Tahoma" w:cs="Tahoma"/>
          <w:sz w:val="22"/>
          <w:szCs w:val="22"/>
        </w:rPr>
        <w:t xml:space="preserve">uwzględniać warunki pracy urządzeń mechanicznych i oświetleniowych sceny oraz warunki akustyczne sali Teatru; </w:t>
      </w:r>
    </w:p>
    <w:p w14:paraId="381388A5" w14:textId="77777777" w:rsidR="006E5E60" w:rsidRPr="00A05380" w:rsidRDefault="006E5E60" w:rsidP="006E5E60">
      <w:pPr>
        <w:pStyle w:val="Akapitzlist"/>
        <w:numPr>
          <w:ilvl w:val="0"/>
          <w:numId w:val="37"/>
        </w:numPr>
        <w:ind w:left="567" w:hanging="284"/>
        <w:jc w:val="both"/>
        <w:rPr>
          <w:rFonts w:ascii="Tahoma" w:hAnsi="Tahoma" w:cs="Tahoma"/>
          <w:sz w:val="22"/>
          <w:szCs w:val="22"/>
        </w:rPr>
      </w:pPr>
      <w:r w:rsidRPr="00A05380">
        <w:rPr>
          <w:rFonts w:ascii="Tahoma" w:hAnsi="Tahoma" w:cs="Tahoma"/>
          <w:sz w:val="22"/>
          <w:szCs w:val="22"/>
        </w:rPr>
        <w:t>spełniać wszelkie warunki określone w załączniku nr 1;</w:t>
      </w:r>
    </w:p>
    <w:p w14:paraId="606DF363" w14:textId="77777777" w:rsidR="006E5E60" w:rsidRPr="00A05380" w:rsidRDefault="006E5E60" w:rsidP="006E5E60">
      <w:pPr>
        <w:pStyle w:val="Akapitzlist"/>
        <w:numPr>
          <w:ilvl w:val="0"/>
          <w:numId w:val="37"/>
        </w:numPr>
        <w:ind w:left="567" w:hanging="284"/>
        <w:jc w:val="both"/>
        <w:rPr>
          <w:rFonts w:ascii="Tahoma" w:hAnsi="Tahoma" w:cs="Tahoma"/>
          <w:color w:val="000000" w:themeColor="text1"/>
          <w:sz w:val="22"/>
          <w:szCs w:val="22"/>
        </w:rPr>
      </w:pPr>
      <w:r w:rsidRPr="00A05380">
        <w:rPr>
          <w:rFonts w:ascii="Tahoma" w:hAnsi="Tahoma" w:cs="Tahoma"/>
          <w:color w:val="000000" w:themeColor="text1"/>
          <w:sz w:val="22"/>
          <w:szCs w:val="22"/>
        </w:rPr>
        <w:t>posiadać wszelkie niezbędne atesty, certyfikaty, świadectwa i pozwolenia, w tym certyfikat CE; Wykonawca zobowiązuje się do przedstawienia tych dokumentów na każde żądanie Zamawiającego.</w:t>
      </w:r>
    </w:p>
    <w:p w14:paraId="751F07CF" w14:textId="77777777" w:rsidR="006E5E60" w:rsidRPr="00A05380" w:rsidRDefault="006E5E60" w:rsidP="006E5E60">
      <w:pPr>
        <w:pStyle w:val="Akapitzlist"/>
        <w:numPr>
          <w:ilvl w:val="0"/>
          <w:numId w:val="34"/>
        </w:numPr>
        <w:ind w:left="284" w:hanging="284"/>
        <w:jc w:val="both"/>
        <w:rPr>
          <w:rFonts w:ascii="Tahoma" w:hAnsi="Tahoma" w:cs="Tahoma"/>
          <w:color w:val="000000" w:themeColor="text1"/>
          <w:sz w:val="22"/>
          <w:szCs w:val="22"/>
        </w:rPr>
      </w:pPr>
      <w:r w:rsidRPr="00A05380">
        <w:rPr>
          <w:rFonts w:ascii="Tahoma" w:hAnsi="Tahoma" w:cs="Tahoma"/>
          <w:color w:val="000000" w:themeColor="text1"/>
          <w:sz w:val="22"/>
          <w:szCs w:val="22"/>
        </w:rPr>
        <w:t>Wykonawca zobowiązuje się do przeszkolenia wszystkich osób, które będą wykonywały Efekt kaskaderski oraz będą korzystały ze sprzętu zapewnionego przez Wykonawcę, a także wszystkich osób wskazanych przez Teatr.</w:t>
      </w:r>
    </w:p>
    <w:p w14:paraId="427B9127" w14:textId="77777777" w:rsidR="006E5E60" w:rsidRPr="00A05380" w:rsidRDefault="006E5E60" w:rsidP="006E5E60">
      <w:pPr>
        <w:pStyle w:val="Akapitzlist"/>
        <w:numPr>
          <w:ilvl w:val="0"/>
          <w:numId w:val="34"/>
        </w:numPr>
        <w:ind w:left="284" w:hanging="284"/>
        <w:jc w:val="both"/>
        <w:rPr>
          <w:rFonts w:ascii="Tahoma" w:hAnsi="Tahoma" w:cs="Tahoma"/>
          <w:color w:val="000000" w:themeColor="text1"/>
          <w:sz w:val="22"/>
          <w:szCs w:val="22"/>
        </w:rPr>
      </w:pPr>
      <w:r w:rsidRPr="00A05380">
        <w:rPr>
          <w:rFonts w:ascii="Tahoma" w:hAnsi="Tahoma" w:cs="Tahoma"/>
          <w:color w:val="000000" w:themeColor="text1"/>
          <w:sz w:val="22"/>
          <w:szCs w:val="22"/>
        </w:rPr>
        <w:lastRenderedPageBreak/>
        <w:t>Wykonawca zobowiązuje się, że operatorzy będą przeszkoleni z zakresu działania systemu linowego i jego bezpiecznej obsługi, a także w zakresie wykonania przez aktorkę Efektu.</w:t>
      </w:r>
    </w:p>
    <w:p w14:paraId="197C4FE0" w14:textId="77777777" w:rsidR="006E5E60" w:rsidRPr="00A05380" w:rsidRDefault="006E5E60" w:rsidP="006E5E60">
      <w:pPr>
        <w:pStyle w:val="Akapitzlist"/>
        <w:numPr>
          <w:ilvl w:val="0"/>
          <w:numId w:val="34"/>
        </w:numPr>
        <w:ind w:left="284" w:hanging="284"/>
        <w:jc w:val="both"/>
        <w:rPr>
          <w:rFonts w:ascii="Tahoma" w:hAnsi="Tahoma" w:cs="Tahoma"/>
          <w:sz w:val="22"/>
          <w:szCs w:val="22"/>
        </w:rPr>
      </w:pPr>
      <w:r w:rsidRPr="00A05380">
        <w:rPr>
          <w:rFonts w:ascii="Tahoma" w:hAnsi="Tahoma" w:cs="Tahoma"/>
          <w:sz w:val="22"/>
          <w:szCs w:val="22"/>
        </w:rPr>
        <w:t>Wykonawca zobowiązuje się do przyjmowania i realizowania bieżących uwag Teatru w zakresie realizacji przedmiotu Umowy.</w:t>
      </w:r>
    </w:p>
    <w:p w14:paraId="5110FB86" w14:textId="77777777" w:rsidR="006E5E60" w:rsidRPr="00A05380" w:rsidRDefault="006E5E60" w:rsidP="006E5E60">
      <w:pPr>
        <w:pStyle w:val="Akapitzlist"/>
        <w:numPr>
          <w:ilvl w:val="0"/>
          <w:numId w:val="34"/>
        </w:numPr>
        <w:ind w:left="284" w:hanging="284"/>
        <w:jc w:val="both"/>
        <w:rPr>
          <w:rFonts w:ascii="Tahoma" w:hAnsi="Tahoma" w:cs="Tahoma"/>
          <w:sz w:val="22"/>
          <w:szCs w:val="22"/>
        </w:rPr>
      </w:pPr>
      <w:r w:rsidRPr="00A05380">
        <w:rPr>
          <w:rFonts w:ascii="Tahoma" w:hAnsi="Tahoma" w:cs="Tahoma"/>
          <w:sz w:val="22"/>
          <w:szCs w:val="22"/>
        </w:rPr>
        <w:t>Wykonawca ma obowiązek informować Teatr o wszelkich działaniach związanych z realizacją przedmiotu Umowy i umożliwiać wskazanym przez Teatr osobom udział w tych działaniach – w szczególności Wykonawca jest zobowiązany do stałej i bieżącej współpracy z Reżyserem, Scenografem, Reżyserem Świateł Spektaklu, a także z innymi osobami wskazanymi przez Teatr. W celu uniknięcia wątpliwości, Strony potwierdzają, że krąg osób wskazanych przez Teatr nie jest ograniczony do osób wskazanych powyżej.</w:t>
      </w:r>
    </w:p>
    <w:p w14:paraId="138E1189" w14:textId="77777777" w:rsidR="006E5E60" w:rsidRPr="00A05380" w:rsidRDefault="006E5E60" w:rsidP="006E5E60">
      <w:pPr>
        <w:pStyle w:val="Akapitzlist"/>
        <w:numPr>
          <w:ilvl w:val="0"/>
          <w:numId w:val="34"/>
        </w:numPr>
        <w:ind w:left="284" w:hanging="284"/>
        <w:jc w:val="both"/>
        <w:rPr>
          <w:rFonts w:ascii="Tahoma" w:hAnsi="Tahoma" w:cs="Tahoma"/>
          <w:sz w:val="22"/>
          <w:szCs w:val="22"/>
        </w:rPr>
      </w:pPr>
      <w:r w:rsidRPr="00A05380">
        <w:rPr>
          <w:rFonts w:ascii="Tahoma" w:hAnsi="Tahoma" w:cs="Tahoma"/>
          <w:sz w:val="22"/>
          <w:szCs w:val="22"/>
        </w:rPr>
        <w:t>Dla uniknięcia wątpliwości Strony zgodnie potwierdzają, że podmiotem uprawnionym do podejmowania wszelkich decyzji dotyczących realizacji Umowy jest Dyrektor Teatru. W przypadku jakichkolwiek sporów dotyczących realizacji przedmiotu Umowy, stanowisko Teatru jest rozstrzygające.</w:t>
      </w:r>
    </w:p>
    <w:p w14:paraId="4C435DAE" w14:textId="77777777" w:rsidR="006E5E60" w:rsidRPr="00A05380" w:rsidRDefault="006E5E60" w:rsidP="006E5E60">
      <w:pPr>
        <w:pStyle w:val="Akapitzlist"/>
        <w:numPr>
          <w:ilvl w:val="0"/>
          <w:numId w:val="34"/>
        </w:numPr>
        <w:ind w:left="284" w:hanging="284"/>
        <w:jc w:val="both"/>
        <w:rPr>
          <w:rFonts w:ascii="Tahoma" w:hAnsi="Tahoma" w:cs="Tahoma"/>
          <w:sz w:val="22"/>
          <w:szCs w:val="22"/>
        </w:rPr>
      </w:pPr>
      <w:r w:rsidRPr="00A05380">
        <w:rPr>
          <w:rFonts w:ascii="Tahoma" w:hAnsi="Tahoma" w:cs="Tahoma"/>
          <w:sz w:val="22"/>
          <w:szCs w:val="22"/>
        </w:rPr>
        <w:t>Teatr ma prawo udzielać Wykonawcy wiążących poleceń dotyczących realizacji przedmiotu Umowy oraz żądać wprowadzenia zmian (w tym zmiany operatora) i poprawek do realizacji przedmiotu umowy na każdym etapie jej realizacji. Wykonawca zastosuje się do takich poleceń i wprowadzi zmiany oraz poprawki w ramach wynagrodzenia wskazanego w Umowie.</w:t>
      </w:r>
    </w:p>
    <w:p w14:paraId="4F6DBCCB" w14:textId="77777777" w:rsidR="006E5E60" w:rsidRPr="00A05380" w:rsidRDefault="006E5E60" w:rsidP="006E5E60">
      <w:pPr>
        <w:pStyle w:val="Akapitzlist"/>
        <w:numPr>
          <w:ilvl w:val="0"/>
          <w:numId w:val="34"/>
        </w:numPr>
        <w:ind w:left="284" w:hanging="284"/>
        <w:jc w:val="both"/>
        <w:rPr>
          <w:rFonts w:ascii="Tahoma" w:hAnsi="Tahoma" w:cs="Tahoma"/>
          <w:sz w:val="22"/>
          <w:szCs w:val="22"/>
        </w:rPr>
      </w:pPr>
      <w:r w:rsidRPr="00A05380">
        <w:rPr>
          <w:rFonts w:ascii="Tahoma" w:hAnsi="Tahoma" w:cs="Tahoma"/>
          <w:sz w:val="22"/>
          <w:szCs w:val="22"/>
        </w:rPr>
        <w:t>Wykonawca zobowiązany będzie, na żądanie Zamawiającego, w trakcie realizacji Umowy, do udziału w spotkaniach roboczych mających na celu uzgodnienie sposobu obsługi i wykonania Efektów kaskaderskich oraz konsultacji istotnych kwestii związanych z ich realizacją, w celu zapewnienia  z koncepcją inscenizacji.</w:t>
      </w:r>
    </w:p>
    <w:p w14:paraId="3FF096C1" w14:textId="77777777" w:rsidR="006E5E60" w:rsidRPr="00A05380" w:rsidRDefault="006E5E60" w:rsidP="006E5E60">
      <w:pPr>
        <w:pStyle w:val="Akapitzlist"/>
        <w:numPr>
          <w:ilvl w:val="0"/>
          <w:numId w:val="34"/>
        </w:numPr>
        <w:ind w:left="284" w:hanging="284"/>
        <w:jc w:val="both"/>
        <w:rPr>
          <w:rFonts w:ascii="Tahoma" w:hAnsi="Tahoma" w:cs="Tahoma"/>
          <w:sz w:val="22"/>
          <w:szCs w:val="22"/>
        </w:rPr>
      </w:pPr>
      <w:r w:rsidRPr="00A05380">
        <w:rPr>
          <w:rFonts w:ascii="Tahoma" w:hAnsi="Tahoma" w:cs="Tahoma"/>
          <w:sz w:val="22"/>
          <w:szCs w:val="22"/>
        </w:rPr>
        <w:t xml:space="preserve">Wykonawca zobowiązany jest bezzwłocznie poinformować Zamawiającego na piśmie o niestosowaniu się do poleceń Wykonawcy lub osób wyznaczonych przez Wykonawcę do realizacji zamówienia i nieprzestrzeganiu przepisów dotyczących zabezpieczeń przy realizacji Efektów kaskaderskich przez osoby przebywające w siedzibie Zamawiającego. Jeśli Wykonawca bezzwłocznie nie spełni swojego obowiązku traci możliwość podnoszenia zarzutów w tym zakresie. </w:t>
      </w:r>
    </w:p>
    <w:p w14:paraId="0BD4503E" w14:textId="77777777" w:rsidR="006E5E60" w:rsidRPr="00A05380" w:rsidRDefault="006E5E60" w:rsidP="006E5E60">
      <w:pPr>
        <w:pStyle w:val="Akapitzlist"/>
        <w:numPr>
          <w:ilvl w:val="0"/>
          <w:numId w:val="34"/>
        </w:numPr>
        <w:ind w:left="284" w:hanging="284"/>
        <w:jc w:val="both"/>
        <w:rPr>
          <w:rFonts w:ascii="Tahoma" w:hAnsi="Tahoma" w:cs="Tahoma"/>
          <w:sz w:val="22"/>
          <w:szCs w:val="22"/>
        </w:rPr>
      </w:pPr>
      <w:r w:rsidRPr="00A05380">
        <w:rPr>
          <w:rFonts w:ascii="Tahoma" w:hAnsi="Tahoma" w:cs="Tahoma"/>
          <w:sz w:val="22"/>
          <w:szCs w:val="22"/>
        </w:rPr>
        <w:t>W celu zapewnienia właściwych standardów bezpieczeństwa i higieny pracy Wykonawca zobowiązuje się przeprowadzać okresowe szkolenia dla artystów wykonawców realizujących Efekty kaskaderskie z zakresu obsługi sprzętu zabezpieczającego i zasad bhp w zakresie realizacji Efektów kaskaderskich co najmniej raz na kwartał lub częściej o ile będzie to spowodowane zmianami w obsadzie spektaklu.</w:t>
      </w:r>
    </w:p>
    <w:p w14:paraId="6B17241A" w14:textId="77777777" w:rsidR="006E5E60" w:rsidRPr="00A05380" w:rsidRDefault="006E5E60" w:rsidP="006E5E60">
      <w:pPr>
        <w:contextualSpacing/>
        <w:jc w:val="both"/>
        <w:rPr>
          <w:rFonts w:ascii="Tahoma" w:hAnsi="Tahoma" w:cs="Tahoma"/>
          <w:b/>
          <w:bCs/>
          <w:sz w:val="22"/>
          <w:szCs w:val="22"/>
        </w:rPr>
      </w:pPr>
    </w:p>
    <w:p w14:paraId="71D0E185" w14:textId="77777777"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t>§ 3</w:t>
      </w:r>
    </w:p>
    <w:p w14:paraId="756890B1" w14:textId="77777777"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t>Zasady realizacji usługi i zespół Wykonawcy</w:t>
      </w:r>
    </w:p>
    <w:p w14:paraId="4783CD5D" w14:textId="77777777" w:rsidR="006E5E60" w:rsidRPr="00A05380" w:rsidRDefault="006E5E60" w:rsidP="006E5E60">
      <w:pPr>
        <w:contextualSpacing/>
        <w:jc w:val="both"/>
        <w:rPr>
          <w:rFonts w:ascii="Tahoma" w:hAnsi="Tahoma" w:cs="Tahoma"/>
          <w:b/>
          <w:bCs/>
          <w:sz w:val="22"/>
          <w:szCs w:val="22"/>
        </w:rPr>
      </w:pPr>
    </w:p>
    <w:p w14:paraId="266A3464" w14:textId="51D8A321" w:rsidR="006E5E60" w:rsidRPr="00A05380" w:rsidRDefault="006E5E60" w:rsidP="006E5E60">
      <w:pPr>
        <w:pStyle w:val="Akapitzlist"/>
        <w:numPr>
          <w:ilvl w:val="0"/>
          <w:numId w:val="48"/>
        </w:numPr>
        <w:ind w:left="284" w:hanging="284"/>
        <w:jc w:val="both"/>
        <w:rPr>
          <w:rFonts w:ascii="Tahoma" w:hAnsi="Tahoma" w:cs="Tahoma"/>
          <w:sz w:val="22"/>
          <w:szCs w:val="22"/>
        </w:rPr>
      </w:pPr>
      <w:r w:rsidRPr="00A05380">
        <w:rPr>
          <w:rFonts w:ascii="Tahoma" w:hAnsi="Tahoma" w:cs="Tahoma"/>
          <w:sz w:val="22"/>
          <w:szCs w:val="22"/>
        </w:rPr>
        <w:t>Wykonawca w celu wykonywania umowy będzie zobowiązany do posłużenia się osobami wymienionymi w ofercie Wykonawcy (wykaz osób –</w:t>
      </w:r>
      <w:r w:rsidR="003C6939">
        <w:rPr>
          <w:rFonts w:ascii="Tahoma" w:hAnsi="Tahoma" w:cs="Tahoma"/>
          <w:sz w:val="22"/>
          <w:szCs w:val="22"/>
        </w:rPr>
        <w:t xml:space="preserve"> </w:t>
      </w:r>
      <w:r w:rsidRPr="00A05380">
        <w:rPr>
          <w:rFonts w:ascii="Tahoma" w:hAnsi="Tahoma" w:cs="Tahoma"/>
          <w:sz w:val="22"/>
          <w:szCs w:val="22"/>
        </w:rPr>
        <w:t xml:space="preserve">operatorzy uczestniczący w wykonaniu zamówienia). W przypadku konieczności zmiany operatora, Wykonawca jest zobowiązany wskazania osób, które mają potwierdzone kwalifikacje określone w § 2 ust. 4 Umowy oraz do uzyskania pisemnej zgody Zamawiającego na zmianę. </w:t>
      </w:r>
    </w:p>
    <w:p w14:paraId="53689E5E" w14:textId="77777777" w:rsidR="006E5E60" w:rsidRPr="00A05380" w:rsidRDefault="006E5E60" w:rsidP="006E5E60">
      <w:pPr>
        <w:pStyle w:val="Akapitzlist"/>
        <w:numPr>
          <w:ilvl w:val="0"/>
          <w:numId w:val="48"/>
        </w:numPr>
        <w:ind w:left="284" w:hanging="284"/>
        <w:jc w:val="both"/>
        <w:rPr>
          <w:rFonts w:ascii="Tahoma" w:hAnsi="Tahoma" w:cs="Tahoma"/>
          <w:sz w:val="22"/>
          <w:szCs w:val="22"/>
        </w:rPr>
      </w:pPr>
      <w:r w:rsidRPr="00A05380">
        <w:rPr>
          <w:rFonts w:ascii="Tahoma" w:hAnsi="Tahoma" w:cs="Tahoma"/>
          <w:sz w:val="22"/>
          <w:szCs w:val="22"/>
        </w:rPr>
        <w:t>Usługi będą świadczone w wyznaczonych terminach przez Zamawiającego na podstawie zleceń wystawionych przez przedstawiciela Zamawiającego. Powiadomienie z podaniem dokładnych terminów będzie dokonane przez Dział Koordynacji Pracy Artystycznej na 7 dni przed terminem wykonywania usługi.</w:t>
      </w:r>
    </w:p>
    <w:p w14:paraId="6F906545" w14:textId="77777777" w:rsidR="006E5E60" w:rsidRPr="00A05380" w:rsidRDefault="006E5E60" w:rsidP="006E5E60">
      <w:pPr>
        <w:pStyle w:val="Akapitzlist"/>
        <w:numPr>
          <w:ilvl w:val="0"/>
          <w:numId w:val="48"/>
        </w:numPr>
        <w:ind w:left="284" w:hanging="284"/>
        <w:jc w:val="both"/>
        <w:rPr>
          <w:rFonts w:ascii="Tahoma" w:hAnsi="Tahoma" w:cs="Tahoma"/>
          <w:color w:val="000000" w:themeColor="text1"/>
          <w:sz w:val="22"/>
          <w:szCs w:val="22"/>
        </w:rPr>
      </w:pPr>
      <w:r w:rsidRPr="00A05380">
        <w:rPr>
          <w:rFonts w:ascii="Tahoma" w:hAnsi="Tahoma" w:cs="Tahoma"/>
          <w:color w:val="000000" w:themeColor="text1"/>
          <w:sz w:val="22"/>
          <w:szCs w:val="22"/>
        </w:rPr>
        <w:t>W nadzwyczajnych przypadkach wynikających z przyczyn, których wcześniej nie można było przewidzieć, Zamawiający jest uprawniony do wprowadzenia zmian w wykazie. Ze względu na specyfikę pracy Teatru, zmiany mogą być wprowadzane nawet jeden dzień przed Spektaklem.</w:t>
      </w:r>
    </w:p>
    <w:p w14:paraId="118A0234" w14:textId="77777777" w:rsidR="006E5E60" w:rsidRPr="00A05380" w:rsidRDefault="006E5E60" w:rsidP="006E5E60">
      <w:pPr>
        <w:pStyle w:val="Akapitzlist"/>
        <w:numPr>
          <w:ilvl w:val="0"/>
          <w:numId w:val="48"/>
        </w:numPr>
        <w:ind w:left="284" w:hanging="284"/>
        <w:jc w:val="both"/>
        <w:rPr>
          <w:rFonts w:ascii="Tahoma" w:hAnsi="Tahoma" w:cs="Tahoma"/>
          <w:sz w:val="22"/>
          <w:szCs w:val="22"/>
        </w:rPr>
      </w:pPr>
      <w:r w:rsidRPr="00A05380">
        <w:rPr>
          <w:rFonts w:ascii="Tahoma" w:hAnsi="Tahoma" w:cs="Tahoma"/>
          <w:sz w:val="22"/>
          <w:szCs w:val="22"/>
        </w:rPr>
        <w:t>Każdy z operatorów, będzie zobowiązany do stawienia się w siedzibie Zamawiającego na co najmniej godzinę przed próbą lub spektaklem oraz przebywania przez cały czas próby lub spektaklu w siedzibie Zamawiającego, wykonując ww. czynności polegające na zabezpieczeniu Efektów kaskaderskich.</w:t>
      </w:r>
    </w:p>
    <w:p w14:paraId="76833B5C" w14:textId="77777777" w:rsidR="006E5E60" w:rsidRPr="00A05380" w:rsidRDefault="006E5E60" w:rsidP="006E5E60">
      <w:pPr>
        <w:pStyle w:val="Akapitzlist"/>
        <w:numPr>
          <w:ilvl w:val="0"/>
          <w:numId w:val="48"/>
        </w:numPr>
        <w:ind w:left="284" w:hanging="284"/>
        <w:jc w:val="both"/>
        <w:rPr>
          <w:rFonts w:ascii="Tahoma" w:hAnsi="Tahoma" w:cs="Tahoma"/>
          <w:sz w:val="22"/>
          <w:szCs w:val="22"/>
        </w:rPr>
      </w:pPr>
      <w:r w:rsidRPr="00A05380">
        <w:rPr>
          <w:rFonts w:ascii="Tahoma" w:hAnsi="Tahoma" w:cs="Tahoma"/>
          <w:sz w:val="22"/>
          <w:szCs w:val="22"/>
        </w:rPr>
        <w:lastRenderedPageBreak/>
        <w:t xml:space="preserve">W przypadku niestawienia się, spóźnienia się lub oddalenia się operatora z miejsca wykonywania usług Zamawiający jest uprawniony do odmowy zapłaty wynagrodzenia za przedstawienie lub próbę. </w:t>
      </w:r>
    </w:p>
    <w:p w14:paraId="23893AA6" w14:textId="77777777" w:rsidR="006E5E60" w:rsidRPr="00A05380" w:rsidRDefault="006E5E60" w:rsidP="006E5E60">
      <w:pPr>
        <w:pStyle w:val="Akapitzlist"/>
        <w:numPr>
          <w:ilvl w:val="0"/>
          <w:numId w:val="48"/>
        </w:numPr>
        <w:ind w:left="284" w:hanging="284"/>
        <w:jc w:val="both"/>
        <w:rPr>
          <w:rFonts w:ascii="Tahoma" w:hAnsi="Tahoma" w:cs="Tahoma"/>
          <w:sz w:val="22"/>
          <w:szCs w:val="22"/>
        </w:rPr>
      </w:pPr>
      <w:r w:rsidRPr="00A05380">
        <w:rPr>
          <w:rFonts w:ascii="Tahoma" w:hAnsi="Tahoma" w:cs="Tahoma"/>
          <w:sz w:val="22"/>
          <w:szCs w:val="22"/>
        </w:rPr>
        <w:t>W przypadku odwołania bądź przerwania Spektaklu z powodu niestawienia się operatora, spóźnienia się lub oddalenia się z miejsca świadczenia usług przez operatora, Wykonawcy nie przysługuje wynagrodzenie za realizację usług.</w:t>
      </w:r>
    </w:p>
    <w:p w14:paraId="629BC074" w14:textId="77777777" w:rsidR="006E5E60" w:rsidRPr="00A05380" w:rsidRDefault="006E5E60" w:rsidP="006E5E60">
      <w:pPr>
        <w:pStyle w:val="Akapitzlist"/>
        <w:numPr>
          <w:ilvl w:val="0"/>
          <w:numId w:val="48"/>
        </w:numPr>
        <w:ind w:left="284" w:hanging="284"/>
        <w:jc w:val="both"/>
        <w:rPr>
          <w:rFonts w:ascii="Tahoma" w:hAnsi="Tahoma" w:cs="Tahoma"/>
          <w:sz w:val="22"/>
          <w:szCs w:val="22"/>
        </w:rPr>
      </w:pPr>
      <w:r w:rsidRPr="00A05380">
        <w:rPr>
          <w:rFonts w:ascii="Tahoma" w:hAnsi="Tahoma" w:cs="Tahoma"/>
          <w:sz w:val="22"/>
          <w:szCs w:val="22"/>
        </w:rPr>
        <w:t xml:space="preserve">W przypadku określonym w ust. 5 i 6 Zamawiający jest uprawniony do żądania od Wykonawcy kary umownej w wysokości podwójnego wynagrodzenia, jakie otrzymałby za realizację usługi oraz do potrącenia tej kwoty z należnego Wykonawcy wynagrodzenia. W przypadku poniesienia szkód przez Zamawiającego przekraczających karę umowną, Zamawiający jest uprawniony do dochodzenia odszkodowania w wysokości poniesionej szkody (w szczególności szkody w postaci utraconych wpływów ze Spektaklu lub kosztów próby). </w:t>
      </w:r>
    </w:p>
    <w:p w14:paraId="0C330D4B" w14:textId="77777777" w:rsidR="006E5E60" w:rsidRPr="00A05380" w:rsidRDefault="006E5E60" w:rsidP="006E5E60">
      <w:pPr>
        <w:pStyle w:val="Akapitzlist"/>
        <w:numPr>
          <w:ilvl w:val="0"/>
          <w:numId w:val="48"/>
        </w:numPr>
        <w:ind w:left="284" w:hanging="284"/>
        <w:jc w:val="both"/>
        <w:rPr>
          <w:rFonts w:ascii="Tahoma" w:hAnsi="Tahoma" w:cs="Tahoma"/>
          <w:sz w:val="22"/>
          <w:szCs w:val="22"/>
        </w:rPr>
      </w:pPr>
      <w:r w:rsidRPr="00A05380">
        <w:rPr>
          <w:rFonts w:ascii="Tahoma" w:eastAsia="Times New Roman" w:hAnsi="Tahoma" w:cs="Tahoma"/>
          <w:sz w:val="22"/>
          <w:szCs w:val="22"/>
          <w:lang w:eastAsia="ar-SA"/>
        </w:rPr>
        <w:t>Terminy i godziny świadczenia usługi wskazane przez Zamawiającego mają charakter ściśle zakreślonych, a ich naruszenie przez Wykonawcę uprawnia Zamawiającego do rozwiązania umowy ze skutkiem natychmiastowym bez obowiązku wzywania do prawidłowego wykonywania umowy.</w:t>
      </w:r>
    </w:p>
    <w:p w14:paraId="1D919FFC" w14:textId="77777777" w:rsidR="006E5E60" w:rsidRPr="00A05380" w:rsidRDefault="006E5E60" w:rsidP="006E5E60">
      <w:pPr>
        <w:contextualSpacing/>
        <w:jc w:val="both"/>
        <w:rPr>
          <w:rFonts w:ascii="Tahoma" w:hAnsi="Tahoma" w:cs="Tahoma"/>
          <w:b/>
          <w:bCs/>
          <w:sz w:val="22"/>
          <w:szCs w:val="22"/>
        </w:rPr>
      </w:pPr>
    </w:p>
    <w:p w14:paraId="76B340B0" w14:textId="77777777"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t>§ 4</w:t>
      </w:r>
    </w:p>
    <w:p w14:paraId="55C59E57" w14:textId="77777777"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t>Okres obowiązywania umowy</w:t>
      </w:r>
    </w:p>
    <w:p w14:paraId="195859EE" w14:textId="77777777" w:rsidR="006E5E60" w:rsidRPr="00A05380" w:rsidRDefault="006E5E60" w:rsidP="006E5E60">
      <w:pPr>
        <w:contextualSpacing/>
        <w:jc w:val="both"/>
        <w:rPr>
          <w:rFonts w:ascii="Tahoma" w:hAnsi="Tahoma" w:cs="Tahoma"/>
          <w:b/>
          <w:bCs/>
          <w:sz w:val="22"/>
          <w:szCs w:val="22"/>
        </w:rPr>
      </w:pPr>
    </w:p>
    <w:p w14:paraId="6D7ECFA2" w14:textId="77777777" w:rsidR="006E5E60" w:rsidRPr="00A05380" w:rsidRDefault="006E5E60" w:rsidP="006E5E60">
      <w:pPr>
        <w:jc w:val="both"/>
        <w:rPr>
          <w:rFonts w:ascii="Tahoma" w:hAnsi="Tahoma" w:cs="Tahoma"/>
          <w:sz w:val="22"/>
          <w:szCs w:val="22"/>
        </w:rPr>
      </w:pPr>
      <w:r w:rsidRPr="00A05380">
        <w:rPr>
          <w:rFonts w:ascii="Tahoma" w:hAnsi="Tahoma" w:cs="Tahoma"/>
          <w:sz w:val="22"/>
          <w:szCs w:val="22"/>
        </w:rPr>
        <w:t xml:space="preserve">Wykonawca zobowiązuje się wykonywać usługi objęte niniejszą umowę </w:t>
      </w:r>
      <w:commentRangeStart w:id="1"/>
      <w:commentRangeStart w:id="2"/>
      <w:r w:rsidRPr="00A05380">
        <w:rPr>
          <w:rFonts w:ascii="Tahoma" w:hAnsi="Tahoma" w:cs="Tahoma"/>
          <w:sz w:val="22"/>
          <w:szCs w:val="22"/>
        </w:rPr>
        <w:t xml:space="preserve">od dnia 01 września 2026 r. </w:t>
      </w:r>
      <w:commentRangeEnd w:id="1"/>
      <w:r w:rsidRPr="00A05380">
        <w:rPr>
          <w:rStyle w:val="Odwoaniedokomentarza"/>
          <w:rFonts w:ascii="Tahoma" w:hAnsi="Tahoma" w:cs="Tahoma"/>
          <w:sz w:val="22"/>
          <w:szCs w:val="22"/>
        </w:rPr>
        <w:commentReference w:id="1"/>
      </w:r>
      <w:commentRangeEnd w:id="2"/>
      <w:r w:rsidRPr="00A05380">
        <w:rPr>
          <w:rStyle w:val="Odwoaniedokomentarza"/>
          <w:rFonts w:ascii="Tahoma" w:hAnsi="Tahoma" w:cs="Tahoma"/>
          <w:sz w:val="22"/>
          <w:szCs w:val="22"/>
        </w:rPr>
        <w:commentReference w:id="2"/>
      </w:r>
      <w:r w:rsidRPr="00A05380">
        <w:rPr>
          <w:rFonts w:ascii="Tahoma" w:hAnsi="Tahoma" w:cs="Tahoma"/>
          <w:sz w:val="22"/>
          <w:szCs w:val="22"/>
        </w:rPr>
        <w:t>do dnia 30 czerwca 2027 r.</w:t>
      </w:r>
    </w:p>
    <w:p w14:paraId="34F06154" w14:textId="77777777" w:rsidR="006E5E60" w:rsidRPr="00A05380" w:rsidRDefault="006E5E60" w:rsidP="006E5E60">
      <w:pPr>
        <w:contextualSpacing/>
        <w:jc w:val="both"/>
        <w:rPr>
          <w:rFonts w:ascii="Tahoma" w:hAnsi="Tahoma" w:cs="Tahoma"/>
          <w:b/>
          <w:bCs/>
          <w:sz w:val="22"/>
          <w:szCs w:val="22"/>
        </w:rPr>
      </w:pPr>
    </w:p>
    <w:p w14:paraId="04D2A784" w14:textId="77777777"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t>§ 5</w:t>
      </w:r>
    </w:p>
    <w:p w14:paraId="207117D2" w14:textId="77777777"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t>Osoby do kontaktu</w:t>
      </w:r>
    </w:p>
    <w:p w14:paraId="2DAB94DA" w14:textId="77777777" w:rsidR="006E5E60" w:rsidRPr="00A05380" w:rsidRDefault="006E5E60" w:rsidP="006E5E60">
      <w:pPr>
        <w:jc w:val="both"/>
        <w:rPr>
          <w:rFonts w:ascii="Tahoma" w:hAnsi="Tahoma" w:cs="Tahoma"/>
          <w:sz w:val="22"/>
          <w:szCs w:val="22"/>
        </w:rPr>
      </w:pPr>
    </w:p>
    <w:p w14:paraId="2A7A4690" w14:textId="77777777" w:rsidR="006E5E60" w:rsidRPr="00A05380" w:rsidRDefault="006E5E60" w:rsidP="006E5E60">
      <w:pPr>
        <w:pStyle w:val="Akapitzlist"/>
        <w:numPr>
          <w:ilvl w:val="0"/>
          <w:numId w:val="38"/>
        </w:numPr>
        <w:ind w:left="284" w:hanging="284"/>
        <w:jc w:val="both"/>
        <w:rPr>
          <w:rFonts w:ascii="Tahoma" w:hAnsi="Tahoma" w:cs="Tahoma"/>
          <w:sz w:val="22"/>
          <w:szCs w:val="22"/>
        </w:rPr>
      </w:pPr>
      <w:r w:rsidRPr="00A05380">
        <w:rPr>
          <w:rFonts w:ascii="Tahoma" w:hAnsi="Tahoma" w:cs="Tahoma"/>
          <w:sz w:val="22"/>
          <w:szCs w:val="22"/>
        </w:rPr>
        <w:t>Strony postanawiają, że do kontaktów pomiędzy stronami oraz do podejmowania wiążących decyzji związanych z realizacją niniejszej umowy upoważnione są:</w:t>
      </w:r>
    </w:p>
    <w:p w14:paraId="2FF1D436" w14:textId="2B42B568" w:rsidR="006E5E60" w:rsidRPr="00A05380" w:rsidRDefault="006E5E60" w:rsidP="006E5E60">
      <w:pPr>
        <w:pStyle w:val="Akapitzlist"/>
        <w:numPr>
          <w:ilvl w:val="0"/>
          <w:numId w:val="39"/>
        </w:numPr>
        <w:ind w:left="567" w:hanging="284"/>
        <w:jc w:val="both"/>
        <w:rPr>
          <w:rFonts w:ascii="Tahoma" w:hAnsi="Tahoma" w:cs="Tahoma"/>
          <w:sz w:val="22"/>
          <w:szCs w:val="22"/>
        </w:rPr>
      </w:pPr>
      <w:r w:rsidRPr="00A05380">
        <w:rPr>
          <w:rFonts w:ascii="Tahoma" w:hAnsi="Tahoma" w:cs="Tahoma"/>
          <w:sz w:val="22"/>
          <w:szCs w:val="22"/>
        </w:rPr>
        <w:t xml:space="preserve">ze strony Zamawiającego </w:t>
      </w:r>
      <w:r w:rsidRPr="00A05380">
        <w:rPr>
          <w:rFonts w:ascii="Tahoma" w:hAnsi="Tahoma" w:cs="Tahoma"/>
          <w:sz w:val="22"/>
          <w:szCs w:val="22"/>
        </w:rPr>
        <w:tab/>
        <w:t xml:space="preserve">– </w:t>
      </w:r>
      <w:r w:rsidR="003C6939" w:rsidRPr="00A05380">
        <w:rPr>
          <w:rFonts w:ascii="Tahoma" w:hAnsi="Tahoma" w:cs="Tahoma"/>
          <w:sz w:val="22"/>
          <w:szCs w:val="22"/>
        </w:rPr>
        <w:t>_________________</w:t>
      </w:r>
      <w:r w:rsidRPr="00A05380">
        <w:rPr>
          <w:rFonts w:ascii="Tahoma" w:hAnsi="Tahoma" w:cs="Tahoma"/>
          <w:sz w:val="22"/>
          <w:szCs w:val="22"/>
        </w:rPr>
        <w:t>,</w:t>
      </w:r>
    </w:p>
    <w:p w14:paraId="6B66E38C" w14:textId="6E811A9B" w:rsidR="006E5E60" w:rsidRPr="00A05380" w:rsidRDefault="006E5E60" w:rsidP="006E5E60">
      <w:pPr>
        <w:pStyle w:val="Akapitzlist"/>
        <w:numPr>
          <w:ilvl w:val="0"/>
          <w:numId w:val="39"/>
        </w:numPr>
        <w:ind w:left="567" w:hanging="284"/>
        <w:jc w:val="both"/>
        <w:rPr>
          <w:rFonts w:ascii="Tahoma" w:hAnsi="Tahoma" w:cs="Tahoma"/>
          <w:sz w:val="22"/>
          <w:szCs w:val="22"/>
        </w:rPr>
      </w:pPr>
      <w:r w:rsidRPr="00A05380">
        <w:rPr>
          <w:rFonts w:ascii="Tahoma" w:hAnsi="Tahoma" w:cs="Tahoma"/>
          <w:sz w:val="22"/>
          <w:szCs w:val="22"/>
        </w:rPr>
        <w:t xml:space="preserve">ze strony Wykonawcy </w:t>
      </w:r>
      <w:r w:rsidRPr="00A05380">
        <w:rPr>
          <w:rFonts w:ascii="Tahoma" w:hAnsi="Tahoma" w:cs="Tahoma"/>
          <w:sz w:val="22"/>
          <w:szCs w:val="22"/>
        </w:rPr>
        <w:tab/>
        <w:t xml:space="preserve">– </w:t>
      </w:r>
      <w:r w:rsidR="003C6939" w:rsidRPr="00A05380">
        <w:rPr>
          <w:rFonts w:ascii="Tahoma" w:hAnsi="Tahoma" w:cs="Tahoma"/>
          <w:sz w:val="22"/>
          <w:szCs w:val="22"/>
        </w:rPr>
        <w:t>_________________</w:t>
      </w:r>
      <w:r w:rsidRPr="00A05380">
        <w:rPr>
          <w:rFonts w:ascii="Tahoma" w:hAnsi="Tahoma" w:cs="Tahoma"/>
          <w:sz w:val="22"/>
          <w:szCs w:val="22"/>
        </w:rPr>
        <w:t>.</w:t>
      </w:r>
    </w:p>
    <w:p w14:paraId="65345A15" w14:textId="77777777" w:rsidR="006E5E60" w:rsidRPr="00A05380" w:rsidRDefault="006E5E60" w:rsidP="006E5E60">
      <w:pPr>
        <w:pStyle w:val="Akapitzlist"/>
        <w:numPr>
          <w:ilvl w:val="0"/>
          <w:numId w:val="38"/>
        </w:numPr>
        <w:ind w:left="284" w:hanging="284"/>
        <w:jc w:val="both"/>
        <w:rPr>
          <w:rFonts w:ascii="Tahoma" w:hAnsi="Tahoma" w:cs="Tahoma"/>
          <w:sz w:val="22"/>
          <w:szCs w:val="22"/>
        </w:rPr>
      </w:pPr>
      <w:r w:rsidRPr="00A05380">
        <w:rPr>
          <w:rFonts w:ascii="Tahoma" w:hAnsi="Tahoma" w:cs="Tahoma"/>
          <w:sz w:val="22"/>
          <w:szCs w:val="22"/>
        </w:rPr>
        <w:t>Zmiana osób upoważnionych do kontaktów pomiędzy stronami oraz do podejmowania wiążących decyzji związanych z realizacją niniejszej umowy nie stanowi istotnej zmiany umowy i może zostać dokonana poprzez pisemne oświadczenie Strony skutecznie doręczone drugiej Stronie.</w:t>
      </w:r>
    </w:p>
    <w:p w14:paraId="2470CAF2" w14:textId="77777777" w:rsidR="006E5E60" w:rsidRPr="00A05380" w:rsidRDefault="006E5E60" w:rsidP="006E5E60">
      <w:pPr>
        <w:contextualSpacing/>
        <w:jc w:val="both"/>
        <w:rPr>
          <w:rFonts w:ascii="Tahoma" w:hAnsi="Tahoma" w:cs="Tahoma"/>
          <w:b/>
          <w:bCs/>
          <w:sz w:val="22"/>
          <w:szCs w:val="22"/>
        </w:rPr>
      </w:pPr>
    </w:p>
    <w:p w14:paraId="16266E4C" w14:textId="77777777"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t>§ 6</w:t>
      </w:r>
    </w:p>
    <w:p w14:paraId="5B621EEB" w14:textId="77777777"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t>Wynagrodzenie</w:t>
      </w:r>
    </w:p>
    <w:p w14:paraId="5E48F7E2" w14:textId="77777777" w:rsidR="006E5E60" w:rsidRPr="00A05380" w:rsidRDefault="006E5E60" w:rsidP="006E5E60">
      <w:pPr>
        <w:contextualSpacing/>
        <w:jc w:val="both"/>
        <w:rPr>
          <w:rFonts w:ascii="Tahoma" w:hAnsi="Tahoma" w:cs="Tahoma"/>
          <w:b/>
          <w:bCs/>
          <w:sz w:val="22"/>
          <w:szCs w:val="22"/>
        </w:rPr>
      </w:pPr>
    </w:p>
    <w:p w14:paraId="305A8320" w14:textId="084841CD" w:rsidR="006E5E60" w:rsidRPr="00A05380" w:rsidRDefault="006E5E60" w:rsidP="006E5E60">
      <w:pPr>
        <w:pStyle w:val="Akapitzlist"/>
        <w:numPr>
          <w:ilvl w:val="0"/>
          <w:numId w:val="40"/>
        </w:numPr>
        <w:ind w:left="284" w:hanging="284"/>
        <w:jc w:val="both"/>
        <w:rPr>
          <w:rFonts w:ascii="Tahoma" w:hAnsi="Tahoma" w:cs="Tahoma"/>
          <w:sz w:val="22"/>
          <w:szCs w:val="22"/>
        </w:rPr>
      </w:pPr>
      <w:r w:rsidRPr="00A05380">
        <w:rPr>
          <w:rFonts w:ascii="Tahoma" w:hAnsi="Tahoma" w:cs="Tahoma"/>
          <w:sz w:val="22"/>
          <w:szCs w:val="22"/>
        </w:rPr>
        <w:t xml:space="preserve">Wynagrodzenie ryczałtowe Wykonawcy za wykonanie przedmiotu zamówienia wynosi </w:t>
      </w:r>
      <w:r w:rsidR="003C6939" w:rsidRPr="00A05380">
        <w:rPr>
          <w:rFonts w:ascii="Tahoma" w:hAnsi="Tahoma" w:cs="Tahoma"/>
          <w:sz w:val="22"/>
          <w:szCs w:val="22"/>
        </w:rPr>
        <w:t>_________________</w:t>
      </w:r>
      <w:r w:rsidRPr="00A05380">
        <w:rPr>
          <w:rFonts w:ascii="Tahoma" w:hAnsi="Tahoma" w:cs="Tahoma"/>
          <w:sz w:val="22"/>
          <w:szCs w:val="22"/>
        </w:rPr>
        <w:t xml:space="preserve"> zł netto (słownie: </w:t>
      </w:r>
      <w:r w:rsidR="003C6939" w:rsidRPr="00A05380">
        <w:rPr>
          <w:rFonts w:ascii="Tahoma" w:hAnsi="Tahoma" w:cs="Tahoma"/>
          <w:sz w:val="22"/>
          <w:szCs w:val="22"/>
        </w:rPr>
        <w:t>_________________</w:t>
      </w:r>
      <w:r w:rsidR="003C6939">
        <w:rPr>
          <w:rFonts w:ascii="Tahoma" w:hAnsi="Tahoma" w:cs="Tahoma"/>
          <w:sz w:val="22"/>
          <w:szCs w:val="22"/>
        </w:rPr>
        <w:t xml:space="preserve"> </w:t>
      </w:r>
      <w:r w:rsidRPr="00A05380">
        <w:rPr>
          <w:rFonts w:ascii="Tahoma" w:hAnsi="Tahoma" w:cs="Tahoma"/>
          <w:sz w:val="22"/>
          <w:szCs w:val="22"/>
        </w:rPr>
        <w:t>złotych) podczas jednej próby lub przedstawienia i będzie powiększone o należny podatek VAT. Łączna kwota wynagrodzenia z tytułu prawidłowego wykonania Umowy stanowi iloczyn prób i spektakli oraz ceny jednostkowej za wykonane usługi podczas próby lub spektaklu.</w:t>
      </w:r>
    </w:p>
    <w:p w14:paraId="1B653D4A" w14:textId="77777777" w:rsidR="006E5E60" w:rsidRPr="00A05380" w:rsidRDefault="006E5E60" w:rsidP="006E5E60">
      <w:pPr>
        <w:pStyle w:val="Akapitzlist"/>
        <w:numPr>
          <w:ilvl w:val="0"/>
          <w:numId w:val="40"/>
        </w:numPr>
        <w:ind w:left="284" w:hanging="284"/>
        <w:jc w:val="both"/>
        <w:rPr>
          <w:rFonts w:ascii="Tahoma" w:hAnsi="Tahoma" w:cs="Tahoma"/>
          <w:sz w:val="22"/>
          <w:szCs w:val="22"/>
        </w:rPr>
      </w:pPr>
      <w:r w:rsidRPr="00A05380">
        <w:rPr>
          <w:rFonts w:ascii="Tahoma" w:hAnsi="Tahoma" w:cs="Tahoma"/>
          <w:sz w:val="22"/>
          <w:szCs w:val="22"/>
        </w:rPr>
        <w:t xml:space="preserve">Wynagrodzenie określone w ust. 1 obejmuje wszystkie koszty związane z wykonaniem zamówienia, w szczególności dostawę, utrzymanie i serwisowanie sprzętu zabezpieczającego, koszty dojazdu oraz prowadzenie szkoleń wskazanych w Umowie. </w:t>
      </w:r>
    </w:p>
    <w:p w14:paraId="15ED117C" w14:textId="77777777" w:rsidR="006E5E60" w:rsidRPr="00A05380" w:rsidRDefault="006E5E60" w:rsidP="006E5E60">
      <w:pPr>
        <w:pStyle w:val="Akapitzlist"/>
        <w:numPr>
          <w:ilvl w:val="0"/>
          <w:numId w:val="40"/>
        </w:numPr>
        <w:ind w:left="284" w:hanging="284"/>
        <w:jc w:val="both"/>
        <w:rPr>
          <w:rFonts w:ascii="Tahoma" w:hAnsi="Tahoma" w:cs="Tahoma"/>
          <w:sz w:val="22"/>
          <w:szCs w:val="22"/>
        </w:rPr>
      </w:pPr>
      <w:r w:rsidRPr="00A05380">
        <w:rPr>
          <w:rFonts w:ascii="Tahoma" w:hAnsi="Tahoma" w:cs="Tahoma"/>
          <w:sz w:val="22"/>
          <w:szCs w:val="22"/>
        </w:rPr>
        <w:t>Wynagrodzenie płatne będzie miesięcznie z dołu na podstawie faktury VAT w terminie do 14 dni od daty doręczenia faktury przelewem na rachunek Wykonawcy.</w:t>
      </w:r>
    </w:p>
    <w:p w14:paraId="42C46E1B" w14:textId="77777777" w:rsidR="006E5E60" w:rsidRPr="00A05380" w:rsidRDefault="006E5E60" w:rsidP="006E5E60">
      <w:pPr>
        <w:pStyle w:val="Akapitzlist"/>
        <w:numPr>
          <w:ilvl w:val="0"/>
          <w:numId w:val="40"/>
        </w:numPr>
        <w:ind w:left="284" w:hanging="284"/>
        <w:jc w:val="both"/>
        <w:rPr>
          <w:rFonts w:ascii="Tahoma" w:hAnsi="Tahoma" w:cs="Tahoma"/>
          <w:sz w:val="22"/>
          <w:szCs w:val="22"/>
        </w:rPr>
      </w:pPr>
      <w:r w:rsidRPr="00A05380">
        <w:rPr>
          <w:rFonts w:ascii="Tahoma" w:eastAsia="Trebuchet MS" w:hAnsi="Tahoma" w:cs="Tahoma"/>
          <w:sz w:val="22"/>
          <w:szCs w:val="22"/>
        </w:rPr>
        <w:t xml:space="preserve">Wykonawca </w:t>
      </w:r>
      <w:r w:rsidRPr="00A05380">
        <w:rPr>
          <w:rFonts w:ascii="Tahoma" w:hAnsi="Tahoma" w:cs="Tahoma"/>
          <w:sz w:val="22"/>
          <w:szCs w:val="22"/>
        </w:rPr>
        <w:t>wystawi fakturę ustrukturyzowaną poprzez system KSeF zgodnie z obowiązującymi przepisami w tym zakresie, chyba że nie będzie to możliwe z przyczyn określonych w przepisach ustawy o podatku od towarów i usług.</w:t>
      </w:r>
    </w:p>
    <w:p w14:paraId="04C0D429" w14:textId="77777777" w:rsidR="006E5E60" w:rsidRPr="00A05380" w:rsidRDefault="006E5E60" w:rsidP="006E5E60">
      <w:pPr>
        <w:pStyle w:val="Akapitzlist"/>
        <w:numPr>
          <w:ilvl w:val="0"/>
          <w:numId w:val="40"/>
        </w:numPr>
        <w:ind w:left="284" w:hanging="284"/>
        <w:jc w:val="both"/>
        <w:rPr>
          <w:rFonts w:ascii="Tahoma" w:hAnsi="Tahoma" w:cs="Tahoma"/>
          <w:sz w:val="22"/>
          <w:szCs w:val="22"/>
        </w:rPr>
      </w:pPr>
      <w:r w:rsidRPr="00A05380">
        <w:rPr>
          <w:rFonts w:ascii="Tahoma" w:hAnsi="Tahoma" w:cs="Tahoma"/>
          <w:sz w:val="22"/>
          <w:szCs w:val="22"/>
        </w:rPr>
        <w:t>Za dzień doręczenia faktury uznaje się dzień przydzielenia jej numeru w systemie KSeF.</w:t>
      </w:r>
    </w:p>
    <w:p w14:paraId="7497CDE8" w14:textId="77777777" w:rsidR="006E5E60" w:rsidRPr="00A05380" w:rsidRDefault="006E5E60" w:rsidP="006E5E60">
      <w:pPr>
        <w:pStyle w:val="Akapitzlist"/>
        <w:numPr>
          <w:ilvl w:val="0"/>
          <w:numId w:val="40"/>
        </w:numPr>
        <w:ind w:left="284" w:hanging="284"/>
        <w:jc w:val="both"/>
        <w:rPr>
          <w:rFonts w:ascii="Tahoma" w:hAnsi="Tahoma" w:cs="Tahoma"/>
          <w:sz w:val="22"/>
          <w:szCs w:val="22"/>
        </w:rPr>
      </w:pPr>
      <w:r w:rsidRPr="00A05380">
        <w:rPr>
          <w:rFonts w:ascii="Tahoma" w:hAnsi="Tahoma" w:cs="Tahoma"/>
          <w:sz w:val="22"/>
          <w:szCs w:val="22"/>
        </w:rPr>
        <w:t xml:space="preserve">W przypadku braku dostępu do KSeF sprzedawca dostarczy fakturę w uzgodnionej formie: PDF wygenerowany w KSeF / e-mail z linkiem do pobrania, przy czym za datę skutecznego </w:t>
      </w:r>
      <w:r w:rsidRPr="00A05380">
        <w:rPr>
          <w:rFonts w:ascii="Tahoma" w:hAnsi="Tahoma" w:cs="Tahoma"/>
          <w:sz w:val="22"/>
          <w:szCs w:val="22"/>
        </w:rPr>
        <w:lastRenderedPageBreak/>
        <w:t>doręczenia w takim przypadku będzie uznawana data wysłania do Zamawiającego wiadomości e-mail zawierającej ww. fakturę, oznaczoną odpowiednimi kodami zgodnie z ustawą o VAT lub data nadania fakturze numeru identyfikującego KSeF - w zależności od tego, która z wymienionych sytuacji nastąpi pierwsza.</w:t>
      </w:r>
    </w:p>
    <w:p w14:paraId="7EC33324" w14:textId="77777777" w:rsidR="006E5E60" w:rsidRPr="00A05380" w:rsidRDefault="006E5E60" w:rsidP="006E5E60">
      <w:pPr>
        <w:pStyle w:val="Akapitzlist"/>
        <w:numPr>
          <w:ilvl w:val="0"/>
          <w:numId w:val="40"/>
        </w:numPr>
        <w:ind w:left="284" w:hanging="284"/>
        <w:jc w:val="both"/>
        <w:rPr>
          <w:rFonts w:ascii="Tahoma" w:hAnsi="Tahoma" w:cs="Tahoma"/>
          <w:sz w:val="22"/>
          <w:szCs w:val="22"/>
        </w:rPr>
      </w:pPr>
      <w:r w:rsidRPr="00A05380">
        <w:rPr>
          <w:rFonts w:ascii="Tahoma" w:hAnsi="Tahoma" w:cs="Tahoma"/>
          <w:sz w:val="22"/>
          <w:szCs w:val="22"/>
        </w:rPr>
        <w:t xml:space="preserve">Wykonawca będzie zobowiązany do złożenia wraz z fakturą raportu wykonanych usług w danym miesiącu, który będzie podlegał zatwierdzeniu przez Zamawiającego. </w:t>
      </w:r>
    </w:p>
    <w:p w14:paraId="218DE1A5" w14:textId="77777777" w:rsidR="006E5E60" w:rsidRPr="00A05380" w:rsidRDefault="006E5E60" w:rsidP="006E5E60">
      <w:pPr>
        <w:pStyle w:val="Akapitzlist"/>
        <w:numPr>
          <w:ilvl w:val="0"/>
          <w:numId w:val="40"/>
        </w:numPr>
        <w:ind w:left="284" w:hanging="284"/>
        <w:jc w:val="both"/>
        <w:rPr>
          <w:rFonts w:ascii="Tahoma" w:hAnsi="Tahoma" w:cs="Tahoma"/>
          <w:sz w:val="22"/>
          <w:szCs w:val="22"/>
        </w:rPr>
      </w:pPr>
      <w:r w:rsidRPr="00A05380">
        <w:rPr>
          <w:rFonts w:ascii="Tahoma" w:hAnsi="Tahoma" w:cs="Tahoma"/>
          <w:sz w:val="22"/>
          <w:szCs w:val="22"/>
        </w:rPr>
        <w:t>Zapłata wynagrodzenia zostanie dokonana na rachunek bankowy Wykonawcy, który zgodnie z oświadczeniem Wykonawcy jest aktualny i na dzień podpisania Umowy znajduje się w wykazie, tzw. "Białej Liście Podatników VAT", o którym mowa w art. 96b Ustawy o podatku od towarów i usług. O zmianie rachunku Wykonawca jest zobowiązany powiadomić Zamawiającego w formie pisemnej.</w:t>
      </w:r>
    </w:p>
    <w:p w14:paraId="5B162A44" w14:textId="77777777" w:rsidR="006E5E60" w:rsidRPr="00A05380" w:rsidRDefault="006E5E60" w:rsidP="006E5E60">
      <w:pPr>
        <w:pStyle w:val="Akapitzlist"/>
        <w:numPr>
          <w:ilvl w:val="0"/>
          <w:numId w:val="40"/>
        </w:numPr>
        <w:ind w:left="284" w:hanging="284"/>
        <w:jc w:val="both"/>
        <w:rPr>
          <w:rFonts w:ascii="Tahoma" w:hAnsi="Tahoma" w:cs="Tahoma"/>
          <w:sz w:val="22"/>
          <w:szCs w:val="22"/>
        </w:rPr>
      </w:pPr>
      <w:r w:rsidRPr="00A05380">
        <w:rPr>
          <w:rFonts w:ascii="Tahoma" w:hAnsi="Tahoma" w:cs="Tahoma"/>
          <w:sz w:val="22"/>
          <w:szCs w:val="22"/>
        </w:rPr>
        <w:t>W przypadku, gdy rachunek bankowy Wykonawcy wskazany w fakturze , nie występuje w wykazie, Zamawiający ma prawo do wstrzymania płatności, zaś okres wstrzymania się z płatnością nie będzie uznany za zwłokę w zapłacie. Płatność wynagrodzenia wstrzymanego do zapłaty na podstawie zd. pierwszego niniejszego ustępu nastąpi nie później niż terminie 7 dni od dnia otrzymania przez Zamawiającego od Wykonawcy informacji o numerze rachunku bankowego figurującego na tzw. "Białej Liście Podatników VAT" zweryfikowanej przez Zamawiającego.</w:t>
      </w:r>
    </w:p>
    <w:p w14:paraId="7C605CCC" w14:textId="77777777" w:rsidR="006E5E60" w:rsidRPr="00A05380" w:rsidRDefault="006E5E60" w:rsidP="006E5E60">
      <w:pPr>
        <w:pStyle w:val="Akapitzlist"/>
        <w:numPr>
          <w:ilvl w:val="0"/>
          <w:numId w:val="40"/>
        </w:numPr>
        <w:ind w:left="284" w:hanging="284"/>
        <w:jc w:val="both"/>
        <w:rPr>
          <w:rFonts w:ascii="Tahoma" w:hAnsi="Tahoma" w:cs="Tahoma"/>
          <w:sz w:val="22"/>
          <w:szCs w:val="22"/>
        </w:rPr>
      </w:pPr>
      <w:r w:rsidRPr="00A05380">
        <w:rPr>
          <w:rFonts w:ascii="Tahoma" w:hAnsi="Tahoma" w:cs="Tahoma"/>
          <w:sz w:val="22"/>
          <w:szCs w:val="22"/>
        </w:rPr>
        <w:t>Zamawiający rezerwuje sobie prawo do zmniejszenia ilości przedstawień i prób w stosunku do liczby szacowanych w załączniku nr 1 do umowy. Wykonawca oświadcza, że nie będzie podnosił żadnych roszczeń w takim przypadku.</w:t>
      </w:r>
    </w:p>
    <w:p w14:paraId="6258075C" w14:textId="77777777" w:rsidR="006E5E60" w:rsidRPr="00A05380" w:rsidRDefault="006E5E60" w:rsidP="006E5E60">
      <w:pPr>
        <w:jc w:val="both"/>
        <w:rPr>
          <w:rFonts w:ascii="Tahoma" w:hAnsi="Tahoma" w:cs="Tahoma"/>
          <w:sz w:val="22"/>
          <w:szCs w:val="22"/>
        </w:rPr>
      </w:pPr>
    </w:p>
    <w:p w14:paraId="661F2E2F" w14:textId="77777777"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t>§ 7</w:t>
      </w:r>
    </w:p>
    <w:p w14:paraId="553BB224" w14:textId="77777777"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t>Odpowiedzialność</w:t>
      </w:r>
    </w:p>
    <w:p w14:paraId="6E2DEC96" w14:textId="77777777" w:rsidR="006E5E60" w:rsidRPr="00A05380" w:rsidRDefault="006E5E60" w:rsidP="006E5E60">
      <w:pPr>
        <w:contextualSpacing/>
        <w:jc w:val="both"/>
        <w:rPr>
          <w:rFonts w:ascii="Tahoma" w:hAnsi="Tahoma" w:cs="Tahoma"/>
          <w:b/>
          <w:bCs/>
          <w:sz w:val="22"/>
          <w:szCs w:val="22"/>
        </w:rPr>
      </w:pPr>
    </w:p>
    <w:p w14:paraId="72DA2AB4" w14:textId="77777777" w:rsidR="006E5E60" w:rsidRPr="00A05380" w:rsidRDefault="006E5E60" w:rsidP="006E5E60">
      <w:pPr>
        <w:pStyle w:val="Akapitzlist"/>
        <w:numPr>
          <w:ilvl w:val="0"/>
          <w:numId w:val="41"/>
        </w:numPr>
        <w:ind w:left="284" w:hanging="284"/>
        <w:jc w:val="both"/>
        <w:rPr>
          <w:rFonts w:ascii="Tahoma" w:hAnsi="Tahoma" w:cs="Tahoma"/>
          <w:sz w:val="22"/>
          <w:szCs w:val="22"/>
        </w:rPr>
      </w:pPr>
      <w:r w:rsidRPr="00A05380">
        <w:rPr>
          <w:rFonts w:ascii="Tahoma" w:hAnsi="Tahoma" w:cs="Tahoma"/>
          <w:sz w:val="22"/>
          <w:szCs w:val="22"/>
        </w:rPr>
        <w:t>Wykonawca ponosi pełną i wyłączną odpowiedzialność za szkody, zarówno na osobie, jak i na mieniu, które powstaną na skutek działania lub zaniechania Wykonawcy, w tym na skutek nienależytego wykonywania zobowiązań objętych przedmiotem Umowy, jak też na skutek innych okoliczności, za które Wykonawca ponosi odpowiedzialność.</w:t>
      </w:r>
    </w:p>
    <w:p w14:paraId="36A5311B" w14:textId="77777777" w:rsidR="006E5E60" w:rsidRPr="00A05380" w:rsidRDefault="006E5E60" w:rsidP="006E5E60">
      <w:pPr>
        <w:pStyle w:val="Akapitzlist"/>
        <w:numPr>
          <w:ilvl w:val="0"/>
          <w:numId w:val="41"/>
        </w:numPr>
        <w:ind w:left="284" w:hanging="284"/>
        <w:jc w:val="both"/>
        <w:rPr>
          <w:rFonts w:ascii="Tahoma" w:hAnsi="Tahoma" w:cs="Tahoma"/>
          <w:sz w:val="22"/>
          <w:szCs w:val="22"/>
        </w:rPr>
      </w:pPr>
      <w:r w:rsidRPr="00A05380">
        <w:rPr>
          <w:rFonts w:ascii="Tahoma" w:hAnsi="Tahoma" w:cs="Tahoma"/>
          <w:sz w:val="22"/>
          <w:szCs w:val="22"/>
        </w:rPr>
        <w:t xml:space="preserve">Za działania lub zaniechania osób zaangażowanych przez Wykonawcę do wykonywania przedmiotu Umowy lub osób trzecich, którymi Wykonawca posługuje się przy wykonywaniu przedmiotu Umowy, niezależnie od sposobu, charakteru i formy współpracy, Wykonawca odpowiada jak za swoje własne działania i zaniechania. </w:t>
      </w:r>
    </w:p>
    <w:p w14:paraId="7A599A11" w14:textId="77777777" w:rsidR="006E5E60" w:rsidRPr="00A05380" w:rsidRDefault="006E5E60" w:rsidP="006E5E60">
      <w:pPr>
        <w:pStyle w:val="Akapitzlist"/>
        <w:numPr>
          <w:ilvl w:val="0"/>
          <w:numId w:val="41"/>
        </w:numPr>
        <w:ind w:left="284" w:hanging="284"/>
        <w:jc w:val="both"/>
        <w:rPr>
          <w:rFonts w:ascii="Tahoma" w:hAnsi="Tahoma" w:cs="Tahoma"/>
          <w:sz w:val="22"/>
          <w:szCs w:val="22"/>
        </w:rPr>
      </w:pPr>
      <w:r w:rsidRPr="00A05380">
        <w:rPr>
          <w:rFonts w:ascii="Tahoma" w:hAnsi="Tahoma" w:cs="Tahoma"/>
          <w:sz w:val="22"/>
          <w:szCs w:val="22"/>
        </w:rPr>
        <w:t>Wykonawca ponosi pełną i wyłączną odpowiedzialność za zastosowane i dostarczane w ramach realizacji niniejszej Umowy przez Wykonawcę materiały, sprzęt, narzędzia.</w:t>
      </w:r>
    </w:p>
    <w:p w14:paraId="5A788665" w14:textId="77777777" w:rsidR="006E5E60" w:rsidRPr="00A05380" w:rsidRDefault="006E5E60" w:rsidP="006E5E60">
      <w:pPr>
        <w:pStyle w:val="Akapitzlist"/>
        <w:numPr>
          <w:ilvl w:val="0"/>
          <w:numId w:val="41"/>
        </w:numPr>
        <w:ind w:left="284" w:hanging="284"/>
        <w:jc w:val="both"/>
        <w:rPr>
          <w:rFonts w:ascii="Tahoma" w:hAnsi="Tahoma" w:cs="Tahoma"/>
          <w:sz w:val="22"/>
          <w:szCs w:val="22"/>
        </w:rPr>
      </w:pPr>
      <w:r w:rsidRPr="00A05380">
        <w:rPr>
          <w:rFonts w:ascii="Tahoma" w:hAnsi="Tahoma" w:cs="Tahoma"/>
          <w:sz w:val="22"/>
          <w:szCs w:val="22"/>
        </w:rPr>
        <w:t>Wykonawca pokryje wszelkie szkody, w pełnej wysokości, poniesione przez Teatr lub osoby trzecie, jeżeli szkody takie powstaną w związku z działaniem lub zaniechaniem Wykonawcy lub osób, za które ponosi on odpowiedzialność lub z tytułu niewykonania lub nienależytego wykonania przez Wykonawcę zobowiązań określonych w niniejszej Umowie lub z tytułu wystąpienia innych okoliczności, za które Wykonawca ponosi odpowiedzialność, w tym z tytułu nieprzestrzegania obowiązujących przepisów i norm.</w:t>
      </w:r>
    </w:p>
    <w:p w14:paraId="5CC8B338" w14:textId="77777777" w:rsidR="006E5E60" w:rsidRPr="00A05380" w:rsidRDefault="006E5E60" w:rsidP="006E5E60">
      <w:pPr>
        <w:pStyle w:val="Akapitzlist"/>
        <w:numPr>
          <w:ilvl w:val="0"/>
          <w:numId w:val="41"/>
        </w:numPr>
        <w:ind w:left="284" w:hanging="284"/>
        <w:jc w:val="both"/>
        <w:rPr>
          <w:rFonts w:ascii="Tahoma" w:hAnsi="Tahoma" w:cs="Tahoma"/>
          <w:sz w:val="22"/>
          <w:szCs w:val="22"/>
        </w:rPr>
      </w:pPr>
      <w:r w:rsidRPr="00A05380">
        <w:rPr>
          <w:rFonts w:ascii="Tahoma" w:hAnsi="Tahoma" w:cs="Tahoma"/>
          <w:sz w:val="22"/>
          <w:szCs w:val="22"/>
        </w:rPr>
        <w:t xml:space="preserve">Zamawiający nie ponosi żadnej odpowiedzialności za działania lub zaniechania Wykonawcy, podwykonawców lub osób, za które Wykonawca ponosi odpowiedzialność, w tym związane z wykonywaniem przez Wykonawcę przedmiotu Umowy. </w:t>
      </w:r>
    </w:p>
    <w:p w14:paraId="1A906614" w14:textId="77777777" w:rsidR="006E5E60" w:rsidRPr="00A05380" w:rsidRDefault="006E5E60" w:rsidP="006E5E60">
      <w:pPr>
        <w:pStyle w:val="Akapitzlist"/>
        <w:numPr>
          <w:ilvl w:val="0"/>
          <w:numId w:val="41"/>
        </w:numPr>
        <w:ind w:left="284" w:hanging="284"/>
        <w:jc w:val="both"/>
        <w:rPr>
          <w:rFonts w:ascii="Tahoma" w:hAnsi="Tahoma" w:cs="Tahoma"/>
          <w:sz w:val="22"/>
          <w:szCs w:val="22"/>
        </w:rPr>
      </w:pPr>
      <w:r w:rsidRPr="00A05380">
        <w:rPr>
          <w:rFonts w:ascii="Tahoma" w:hAnsi="Tahoma" w:cs="Tahoma"/>
          <w:sz w:val="22"/>
          <w:szCs w:val="22"/>
        </w:rPr>
        <w:t xml:space="preserve"> Zamawiający nie ponosi odpowiedzialności za następstwa jakichkolwiek nieszczęśliwych wypadków, którym ulegną osoby zaangażowane przez Wykonawcę do wykonywania przedmiotu Umowy, w tym zleceniobiorcy lub podwykonawcy, chyba że wypadek zaistniał wyłącznie z winy Zamawiającego. </w:t>
      </w:r>
    </w:p>
    <w:p w14:paraId="30A8D4F9" w14:textId="0CFEFF59" w:rsidR="006E5E60" w:rsidRPr="00A05380" w:rsidRDefault="006E5E60" w:rsidP="006E5E60">
      <w:pPr>
        <w:pStyle w:val="Akapitzlist"/>
        <w:numPr>
          <w:ilvl w:val="0"/>
          <w:numId w:val="41"/>
        </w:numPr>
        <w:ind w:left="284" w:hanging="284"/>
        <w:jc w:val="both"/>
        <w:rPr>
          <w:rFonts w:ascii="Tahoma" w:hAnsi="Tahoma" w:cs="Tahoma"/>
          <w:sz w:val="22"/>
          <w:szCs w:val="22"/>
        </w:rPr>
      </w:pPr>
      <w:r w:rsidRPr="00A05380">
        <w:rPr>
          <w:rFonts w:ascii="Tahoma" w:hAnsi="Tahoma" w:cs="Tahoma"/>
          <w:sz w:val="22"/>
          <w:szCs w:val="22"/>
        </w:rPr>
        <w:t xml:space="preserve">W przypadku zgłoszenia przez osoby trzecie jakichkolwiek roszczeń wobec Zamawiającego powstałych na skutek zaistnienia okoliczności lub działania lub zaniechania osób, za które Wykonawca ponosi odpowiedzialność, w szczególności powstałych w związku z wykonywaniem przedmiotu Umowy przez Wykonawcę lub wynikających z zobowiązań Wykonawcy lub powstałych w związku z wyrządzeniem  szkody przez Wykonawcę lub osoby, za które ponosi on odpowiedzialność, Wykonawca zobowiązuje się do przejęcia takich </w:t>
      </w:r>
      <w:r w:rsidRPr="00A05380">
        <w:rPr>
          <w:rFonts w:ascii="Tahoma" w:hAnsi="Tahoma" w:cs="Tahoma"/>
          <w:sz w:val="22"/>
          <w:szCs w:val="22"/>
        </w:rPr>
        <w:lastRenderedPageBreak/>
        <w:t>roszczeń i ich zaspokojenia. W szczególności Wykonawca zobowiązuje się do zwolnienia Teatru z wszelkiej odpowiedzialności z tego tytułu, w przypadku zaś zaistnienia takiej konieczności wyrażonej przez Teatr – przystąpienia do sporu po stronie Teatru. W przypadku konieczności zapłaty przez Teatr wynagrodzenia, odszkodowania lub zadośćuczynienia, Wykonawca zobowiązuje się zwrócić Teatrowi uiszczoną tym tytułem kwotę w terminie do 14 dni od doręczenia wezwania.</w:t>
      </w:r>
    </w:p>
    <w:p w14:paraId="57FF27C7" w14:textId="77777777" w:rsidR="006E5E60" w:rsidRPr="00A05380" w:rsidRDefault="006E5E60" w:rsidP="006E5E60">
      <w:pPr>
        <w:contextualSpacing/>
        <w:jc w:val="both"/>
        <w:rPr>
          <w:rFonts w:ascii="Tahoma" w:hAnsi="Tahoma" w:cs="Tahoma"/>
          <w:b/>
          <w:bCs/>
          <w:sz w:val="22"/>
          <w:szCs w:val="22"/>
        </w:rPr>
      </w:pPr>
    </w:p>
    <w:p w14:paraId="72A5D688" w14:textId="77777777"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t>§ 8</w:t>
      </w:r>
    </w:p>
    <w:p w14:paraId="5F24060E" w14:textId="77777777"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t>Rozwiązanie umowy i kary umowne</w:t>
      </w:r>
    </w:p>
    <w:p w14:paraId="04094199" w14:textId="77777777" w:rsidR="006E5E60" w:rsidRPr="00A05380" w:rsidRDefault="006E5E60" w:rsidP="006E5E60">
      <w:pPr>
        <w:contextualSpacing/>
        <w:jc w:val="both"/>
        <w:rPr>
          <w:rFonts w:ascii="Tahoma" w:hAnsi="Tahoma" w:cs="Tahoma"/>
          <w:b/>
          <w:bCs/>
          <w:sz w:val="22"/>
          <w:szCs w:val="22"/>
        </w:rPr>
      </w:pPr>
    </w:p>
    <w:p w14:paraId="72263D61" w14:textId="77777777" w:rsidR="006E5E60" w:rsidRPr="00A05380" w:rsidRDefault="006E5E60" w:rsidP="006E5E60">
      <w:pPr>
        <w:pStyle w:val="Akapitzlist"/>
        <w:numPr>
          <w:ilvl w:val="0"/>
          <w:numId w:val="45"/>
        </w:numPr>
        <w:ind w:left="284" w:hanging="284"/>
        <w:jc w:val="both"/>
        <w:rPr>
          <w:rFonts w:ascii="Tahoma" w:hAnsi="Tahoma" w:cs="Tahoma"/>
          <w:b/>
          <w:bCs/>
          <w:sz w:val="22"/>
          <w:szCs w:val="22"/>
        </w:rPr>
      </w:pPr>
      <w:r w:rsidRPr="00A05380">
        <w:rPr>
          <w:rFonts w:ascii="Tahoma" w:eastAsia="Times New Roman" w:hAnsi="Tahoma" w:cs="Tahoma"/>
          <w:sz w:val="22"/>
          <w:szCs w:val="22"/>
          <w:lang w:eastAsia="ar-SA"/>
        </w:rPr>
        <w:t xml:space="preserve">W przypadku niewykonania lub nienależytego wykonania przedmiotu umowy </w:t>
      </w:r>
      <w:r w:rsidRPr="00A05380">
        <w:rPr>
          <w:rFonts w:ascii="Tahoma" w:eastAsia="Times New Roman" w:hAnsi="Tahoma" w:cs="Tahoma"/>
          <w:bCs/>
          <w:sz w:val="22"/>
          <w:szCs w:val="22"/>
          <w:lang w:eastAsia="ar-SA"/>
        </w:rPr>
        <w:t xml:space="preserve">Zamawiający ma prawo obciążenia Wykonawcy karą umowną w wysokości 1200 zł </w:t>
      </w:r>
      <w:r w:rsidRPr="00A05380">
        <w:rPr>
          <w:rFonts w:ascii="Tahoma" w:eastAsia="Times New Roman" w:hAnsi="Tahoma" w:cs="Tahoma"/>
          <w:sz w:val="22"/>
          <w:szCs w:val="22"/>
          <w:lang w:eastAsia="ar-SA"/>
        </w:rPr>
        <w:t xml:space="preserve">za każde naruszenie postanowień niniejszej umowy. </w:t>
      </w:r>
    </w:p>
    <w:p w14:paraId="400DB849" w14:textId="77777777" w:rsidR="006E5E60" w:rsidRPr="00A05380" w:rsidRDefault="006E5E60" w:rsidP="006E5E60">
      <w:pPr>
        <w:pStyle w:val="Akapitzlist"/>
        <w:numPr>
          <w:ilvl w:val="0"/>
          <w:numId w:val="45"/>
        </w:numPr>
        <w:ind w:left="284" w:hanging="284"/>
        <w:jc w:val="both"/>
        <w:rPr>
          <w:rFonts w:ascii="Tahoma" w:hAnsi="Tahoma" w:cs="Tahoma"/>
          <w:b/>
          <w:bCs/>
          <w:sz w:val="22"/>
          <w:szCs w:val="22"/>
        </w:rPr>
      </w:pPr>
      <w:r w:rsidRPr="00A05380">
        <w:rPr>
          <w:rFonts w:ascii="Tahoma" w:hAnsi="Tahoma" w:cs="Tahoma"/>
          <w:sz w:val="22"/>
          <w:szCs w:val="22"/>
        </w:rPr>
        <w:t xml:space="preserve">Przez niewykonanie przedmiotu umowy Strony rozumieją zaistnienie okoliczności powodujących, że świadczenie na rzecz Zamawiającego usług nie zostało spełnione w szczególności na skutek odmowy wykonania usługi lub nieprzystąpienia do jej wykonania. </w:t>
      </w:r>
    </w:p>
    <w:p w14:paraId="6963A0B5" w14:textId="77777777" w:rsidR="006E5E60" w:rsidRPr="00A05380" w:rsidRDefault="006E5E60" w:rsidP="006E5E60">
      <w:pPr>
        <w:pStyle w:val="Akapitzlist"/>
        <w:numPr>
          <w:ilvl w:val="0"/>
          <w:numId w:val="45"/>
        </w:numPr>
        <w:ind w:left="284" w:hanging="284"/>
        <w:jc w:val="both"/>
        <w:rPr>
          <w:rFonts w:ascii="Tahoma" w:hAnsi="Tahoma" w:cs="Tahoma"/>
          <w:b/>
          <w:bCs/>
          <w:sz w:val="22"/>
          <w:szCs w:val="22"/>
        </w:rPr>
      </w:pPr>
      <w:r w:rsidRPr="00A05380">
        <w:rPr>
          <w:rFonts w:ascii="Tahoma" w:hAnsi="Tahoma" w:cs="Tahoma"/>
          <w:sz w:val="22"/>
          <w:szCs w:val="22"/>
        </w:rPr>
        <w:t>Za nienależyte wykonanie przedmiotu umowy Strony rozumieją zaistnienie sytuacji związanych z niedochowaniem przez Wykonawcę należytej staranności powodujących wykonanie obowiązków wynikających z umowy w sposób nieodpowiadający jej warunkom w szczególności w zakresie terminowości, sposobu i jakości świadczonych usług, niezachowanie należytej staranności świadczonych usług, świadczenie usług z naruszeniem zasad bezpieczeństwa osób i mienia oraz zasad współpracy z Zamawiającym, naruszenie obowiązku poufności.</w:t>
      </w:r>
    </w:p>
    <w:p w14:paraId="2E1937F1" w14:textId="77777777" w:rsidR="006E5E60" w:rsidRPr="00A05380" w:rsidRDefault="006E5E60" w:rsidP="006E5E60">
      <w:pPr>
        <w:pStyle w:val="Akapitzlist"/>
        <w:numPr>
          <w:ilvl w:val="0"/>
          <w:numId w:val="45"/>
        </w:numPr>
        <w:ind w:left="284" w:hanging="284"/>
        <w:jc w:val="both"/>
        <w:rPr>
          <w:rFonts w:ascii="Tahoma" w:hAnsi="Tahoma" w:cs="Tahoma"/>
          <w:b/>
          <w:bCs/>
          <w:sz w:val="22"/>
          <w:szCs w:val="22"/>
        </w:rPr>
      </w:pPr>
      <w:r w:rsidRPr="00A05380">
        <w:rPr>
          <w:rFonts w:ascii="Tahoma" w:eastAsia="Times New Roman" w:hAnsi="Tahoma" w:cs="Tahoma"/>
          <w:sz w:val="22"/>
          <w:szCs w:val="22"/>
          <w:lang w:eastAsia="ar-SA"/>
        </w:rPr>
        <w:t>W przypadku niewykonywania przedmiotu umowy przez Wykonawcę w uzgodnionych terminach, wykonanie przedmiotu umowy w niewykonanym zakresie może zostać zlecone przez Zamawiającego innemu Wykonawcy, obciążając Wykonawcę pełnymi kosztami.</w:t>
      </w:r>
    </w:p>
    <w:p w14:paraId="1883D984" w14:textId="77777777" w:rsidR="006E5E60" w:rsidRPr="00A05380" w:rsidRDefault="006E5E60" w:rsidP="006E5E60">
      <w:pPr>
        <w:pStyle w:val="Akapitzlist"/>
        <w:numPr>
          <w:ilvl w:val="0"/>
          <w:numId w:val="45"/>
        </w:numPr>
        <w:ind w:left="284" w:hanging="284"/>
        <w:jc w:val="both"/>
        <w:rPr>
          <w:rFonts w:ascii="Tahoma" w:hAnsi="Tahoma" w:cs="Tahoma"/>
          <w:b/>
          <w:bCs/>
          <w:sz w:val="22"/>
          <w:szCs w:val="22"/>
        </w:rPr>
      </w:pPr>
      <w:r w:rsidRPr="00A05380">
        <w:rPr>
          <w:rFonts w:ascii="Tahoma" w:eastAsia="Times New Roman" w:hAnsi="Tahoma" w:cs="Tahoma"/>
          <w:sz w:val="22"/>
          <w:szCs w:val="22"/>
          <w:lang w:eastAsia="ar-SA"/>
        </w:rPr>
        <w:t>W przypadku trzykrotnego naruszenia postanowień umowy przez Wykonawcę, Zamawiającemu przysługuje prawo do rozwiązania umowy ze skutkiem natychmiastowym z przyczyn leżących po stronie Wykonawcy i naliczenia kary umownej w wysokości 20% łącznego wynagrodzenia brutto wypłaconego Wykonawcy na dzień rozwiązania umowy.</w:t>
      </w:r>
    </w:p>
    <w:p w14:paraId="153C62F0" w14:textId="77777777" w:rsidR="006E5E60" w:rsidRPr="00A05380" w:rsidRDefault="006E5E60" w:rsidP="006E5E60">
      <w:pPr>
        <w:pStyle w:val="Akapitzlist"/>
        <w:numPr>
          <w:ilvl w:val="0"/>
          <w:numId w:val="45"/>
        </w:numPr>
        <w:ind w:left="284" w:hanging="284"/>
        <w:jc w:val="both"/>
        <w:rPr>
          <w:rFonts w:ascii="Tahoma" w:hAnsi="Tahoma" w:cs="Tahoma"/>
          <w:b/>
          <w:bCs/>
          <w:sz w:val="22"/>
          <w:szCs w:val="22"/>
        </w:rPr>
      </w:pPr>
      <w:r w:rsidRPr="00A05380">
        <w:rPr>
          <w:rFonts w:ascii="Tahoma" w:eastAsia="Times New Roman" w:hAnsi="Tahoma" w:cs="Tahoma"/>
          <w:sz w:val="22"/>
          <w:szCs w:val="22"/>
          <w:lang w:eastAsia="ar-SA"/>
        </w:rPr>
        <w:t>Kary umowne podlegają sumowaniu.</w:t>
      </w:r>
    </w:p>
    <w:p w14:paraId="48AC5DB0" w14:textId="77777777" w:rsidR="006E5E60" w:rsidRPr="00A05380" w:rsidRDefault="006E5E60" w:rsidP="006E5E60">
      <w:pPr>
        <w:pStyle w:val="Akapitzlist"/>
        <w:numPr>
          <w:ilvl w:val="0"/>
          <w:numId w:val="45"/>
        </w:numPr>
        <w:ind w:left="284" w:hanging="284"/>
        <w:jc w:val="both"/>
        <w:rPr>
          <w:rFonts w:ascii="Tahoma" w:hAnsi="Tahoma" w:cs="Tahoma"/>
          <w:b/>
          <w:bCs/>
          <w:sz w:val="22"/>
          <w:szCs w:val="22"/>
        </w:rPr>
      </w:pPr>
      <w:r w:rsidRPr="00A05380">
        <w:rPr>
          <w:rFonts w:ascii="Tahoma" w:eastAsia="Times New Roman" w:hAnsi="Tahoma" w:cs="Tahoma"/>
          <w:sz w:val="22"/>
          <w:szCs w:val="22"/>
          <w:lang w:eastAsia="ar-SA"/>
        </w:rPr>
        <w:t>Zamawiający jest uprawniony do dochodzenia odszkodowania przewyższającego wysokość zastrzeżonych kar umownych.</w:t>
      </w:r>
    </w:p>
    <w:p w14:paraId="1793143D" w14:textId="77777777" w:rsidR="006E5E60" w:rsidRPr="00A05380" w:rsidRDefault="006E5E60" w:rsidP="006E5E60">
      <w:pPr>
        <w:pStyle w:val="Akapitzlist"/>
        <w:numPr>
          <w:ilvl w:val="0"/>
          <w:numId w:val="45"/>
        </w:numPr>
        <w:ind w:left="284" w:hanging="284"/>
        <w:jc w:val="both"/>
        <w:rPr>
          <w:rFonts w:ascii="Tahoma" w:hAnsi="Tahoma" w:cs="Tahoma"/>
          <w:b/>
          <w:bCs/>
          <w:sz w:val="22"/>
          <w:szCs w:val="22"/>
        </w:rPr>
      </w:pPr>
      <w:r w:rsidRPr="00A05380">
        <w:rPr>
          <w:rFonts w:ascii="Tahoma" w:hAnsi="Tahoma" w:cs="Tahoma"/>
          <w:sz w:val="22"/>
          <w:szCs w:val="22"/>
        </w:rPr>
        <w:t>Zamawiający zastrzega sobie prawo do potrącenia kwoty kar umownych z bieżącego wynagrodzenia Wykonawcy, na co Wykonawca wyraża zgodę̨.</w:t>
      </w:r>
    </w:p>
    <w:p w14:paraId="007C1FD6" w14:textId="77777777" w:rsidR="006E5E60" w:rsidRPr="00A05380" w:rsidRDefault="006E5E60" w:rsidP="006E5E60">
      <w:pPr>
        <w:contextualSpacing/>
        <w:jc w:val="both"/>
        <w:rPr>
          <w:rFonts w:ascii="Tahoma" w:hAnsi="Tahoma" w:cs="Tahoma"/>
          <w:b/>
          <w:bCs/>
          <w:sz w:val="22"/>
          <w:szCs w:val="22"/>
        </w:rPr>
      </w:pPr>
    </w:p>
    <w:p w14:paraId="34DE06A5" w14:textId="77777777"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t>§ 9</w:t>
      </w:r>
    </w:p>
    <w:p w14:paraId="44B1C0BC" w14:textId="77777777"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t>Siła wyższa</w:t>
      </w:r>
    </w:p>
    <w:p w14:paraId="723BB4A3" w14:textId="77777777" w:rsidR="006E5E60" w:rsidRPr="00A05380" w:rsidRDefault="006E5E60" w:rsidP="006E5E60">
      <w:pPr>
        <w:contextualSpacing/>
        <w:jc w:val="both"/>
        <w:rPr>
          <w:rFonts w:ascii="Tahoma" w:hAnsi="Tahoma" w:cs="Tahoma"/>
          <w:b/>
          <w:bCs/>
          <w:sz w:val="22"/>
          <w:szCs w:val="22"/>
        </w:rPr>
      </w:pPr>
    </w:p>
    <w:p w14:paraId="778DCC8B" w14:textId="77777777" w:rsidR="006E5E60" w:rsidRPr="00A05380" w:rsidRDefault="006E5E60" w:rsidP="006E5E60">
      <w:pPr>
        <w:pStyle w:val="Akapitzlist"/>
        <w:numPr>
          <w:ilvl w:val="0"/>
          <w:numId w:val="42"/>
        </w:numPr>
        <w:ind w:left="284" w:hanging="284"/>
        <w:jc w:val="both"/>
        <w:rPr>
          <w:rFonts w:ascii="Tahoma" w:hAnsi="Tahoma" w:cs="Tahoma"/>
          <w:sz w:val="22"/>
          <w:szCs w:val="22"/>
        </w:rPr>
      </w:pPr>
      <w:r w:rsidRPr="00A05380">
        <w:rPr>
          <w:rFonts w:ascii="Tahoma" w:hAnsi="Tahoma" w:cs="Tahoma"/>
          <w:sz w:val="22"/>
          <w:szCs w:val="22"/>
        </w:rPr>
        <w:t xml:space="preserve">Strony niniejszej Umowy nie ponoszą odpowiedzialności za niewykonanie lub nienależyte wykonanie zobowiązań opisanych w niniejszej umowie, jeżeli niewykonanie lub nienależyte wykonanie zobowiązań jest następstwem tzw. siły wyższej. </w:t>
      </w:r>
    </w:p>
    <w:p w14:paraId="15ECF01A" w14:textId="77777777" w:rsidR="006E5E60" w:rsidRPr="00A05380" w:rsidRDefault="006E5E60" w:rsidP="006E5E60">
      <w:pPr>
        <w:pStyle w:val="Akapitzlist"/>
        <w:numPr>
          <w:ilvl w:val="0"/>
          <w:numId w:val="42"/>
        </w:numPr>
        <w:ind w:left="284" w:hanging="284"/>
        <w:jc w:val="both"/>
        <w:rPr>
          <w:rFonts w:ascii="Tahoma" w:hAnsi="Tahoma" w:cs="Tahoma"/>
          <w:sz w:val="22"/>
          <w:szCs w:val="22"/>
        </w:rPr>
      </w:pPr>
      <w:r w:rsidRPr="00A05380">
        <w:rPr>
          <w:rFonts w:ascii="Tahoma" w:hAnsi="Tahoma" w:cs="Tahoma"/>
          <w:sz w:val="22"/>
          <w:szCs w:val="22"/>
        </w:rPr>
        <w:t>Na potrzeby niniejszej Umowy pojęcie „siły wyższej” strony definiują jako zdarzenie będące poza kontrolą dotkniętej nim Strony i następujące z przyczyny innej niż wina lub zaniedbanie takiej Strony, a któremu to zdarzeniu Strona nie była w stanie zapobiec, stosując należytą staranność. Do zakresu działania siły wyższej zaliczają się w szczególności: dowolna forma interwencji organów władzy publicznej, wojna, działania terrorystyczne, nagłe zdarzenie o zasięgu lokalnym lub krajowym, sabotaż lub zamieszki, a także powodzie, pożary, wybuchy lub inne katastrofy, a także ograniczenia lub przerwy w dostawie mediów.</w:t>
      </w:r>
    </w:p>
    <w:p w14:paraId="3DC3D5CF" w14:textId="77777777" w:rsidR="006E5E60" w:rsidRPr="00A05380" w:rsidRDefault="006E5E60" w:rsidP="006E5E60">
      <w:pPr>
        <w:pStyle w:val="Akapitzlist"/>
        <w:numPr>
          <w:ilvl w:val="0"/>
          <w:numId w:val="42"/>
        </w:numPr>
        <w:ind w:left="284" w:hanging="284"/>
        <w:jc w:val="both"/>
        <w:rPr>
          <w:rFonts w:ascii="Tahoma" w:hAnsi="Tahoma" w:cs="Tahoma"/>
          <w:sz w:val="22"/>
          <w:szCs w:val="22"/>
        </w:rPr>
      </w:pPr>
      <w:r w:rsidRPr="00A05380">
        <w:rPr>
          <w:rFonts w:ascii="Tahoma" w:hAnsi="Tahoma" w:cs="Tahoma"/>
          <w:sz w:val="22"/>
          <w:szCs w:val="22"/>
        </w:rPr>
        <w:t>W przypadku zaistnienia siły wyższej strony zobowiązują się wzajemnie do poczynienia wspólnych ustaleń dotyczących sposobów dalszego wykonywania niniejszej Umowy bądź jej rozwiązania za porozumieniem.</w:t>
      </w:r>
    </w:p>
    <w:p w14:paraId="1CEE412A" w14:textId="77777777" w:rsidR="006E5E60" w:rsidRPr="00A05380" w:rsidRDefault="006E5E60" w:rsidP="006E5E60">
      <w:pPr>
        <w:contextualSpacing/>
        <w:jc w:val="both"/>
        <w:rPr>
          <w:rFonts w:ascii="Tahoma" w:hAnsi="Tahoma" w:cs="Tahoma"/>
          <w:b/>
          <w:bCs/>
          <w:sz w:val="22"/>
          <w:szCs w:val="22"/>
        </w:rPr>
      </w:pPr>
    </w:p>
    <w:p w14:paraId="7B46AF5D" w14:textId="77777777"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t>§ 10</w:t>
      </w:r>
    </w:p>
    <w:p w14:paraId="61C26B15" w14:textId="77777777"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lastRenderedPageBreak/>
        <w:t>Ubezpieczenie</w:t>
      </w:r>
    </w:p>
    <w:p w14:paraId="7A92FED5" w14:textId="77777777" w:rsidR="006E5E60" w:rsidRPr="00A05380" w:rsidRDefault="006E5E60" w:rsidP="006E5E60">
      <w:pPr>
        <w:contextualSpacing/>
        <w:jc w:val="both"/>
        <w:rPr>
          <w:rFonts w:ascii="Tahoma" w:hAnsi="Tahoma" w:cs="Tahoma"/>
          <w:b/>
          <w:bCs/>
          <w:sz w:val="22"/>
          <w:szCs w:val="22"/>
        </w:rPr>
      </w:pPr>
    </w:p>
    <w:p w14:paraId="74473B65" w14:textId="77777777" w:rsidR="006E5E60" w:rsidRPr="00A05380" w:rsidRDefault="006E5E60" w:rsidP="006E5E60">
      <w:pPr>
        <w:pStyle w:val="Akapitzlist"/>
        <w:numPr>
          <w:ilvl w:val="0"/>
          <w:numId w:val="46"/>
        </w:numPr>
        <w:suppressAutoHyphens/>
        <w:ind w:left="284" w:hanging="284"/>
        <w:jc w:val="both"/>
        <w:rPr>
          <w:rFonts w:ascii="Tahoma" w:hAnsi="Tahoma" w:cs="Tahoma"/>
          <w:sz w:val="22"/>
          <w:szCs w:val="22"/>
        </w:rPr>
      </w:pPr>
      <w:r w:rsidRPr="00A05380">
        <w:rPr>
          <w:rFonts w:ascii="Tahoma" w:hAnsi="Tahoma" w:cs="Tahoma"/>
          <w:sz w:val="22"/>
          <w:szCs w:val="22"/>
        </w:rPr>
        <w:t>Wykonawca zobowiązany jest do posiadania w okresie obowiązywania umowy ważnego ubezpieczenia od odpowiedzialności cywilnej za szkody wyrządzone przy wykonywaniu czynności objętych niniejszą umową na kwotę nie mniejszą niż 3 000 000 zł (trzy miliony złotych).</w:t>
      </w:r>
    </w:p>
    <w:p w14:paraId="6BBE8202" w14:textId="77777777" w:rsidR="006E5E60" w:rsidRPr="00A05380" w:rsidRDefault="006E5E60" w:rsidP="006E5E60">
      <w:pPr>
        <w:pStyle w:val="Akapitzlist"/>
        <w:numPr>
          <w:ilvl w:val="0"/>
          <w:numId w:val="46"/>
        </w:numPr>
        <w:suppressAutoHyphens/>
        <w:ind w:left="284" w:hanging="284"/>
        <w:jc w:val="both"/>
        <w:rPr>
          <w:rFonts w:ascii="Tahoma" w:hAnsi="Tahoma" w:cs="Tahoma"/>
          <w:sz w:val="22"/>
          <w:szCs w:val="22"/>
        </w:rPr>
      </w:pPr>
      <w:r w:rsidRPr="00A05380">
        <w:rPr>
          <w:rFonts w:ascii="Tahoma" w:hAnsi="Tahoma" w:cs="Tahoma"/>
          <w:sz w:val="22"/>
          <w:szCs w:val="22"/>
        </w:rPr>
        <w:t xml:space="preserve">Uwierzytelniona kopia umowy ubezpieczenia wraz z dowodem uiszczonej składki stanowi załącznik 3 do niniejszej umowy. </w:t>
      </w:r>
    </w:p>
    <w:p w14:paraId="068E6B5C" w14:textId="77777777" w:rsidR="006E5E60" w:rsidRPr="00A05380" w:rsidRDefault="006E5E60" w:rsidP="006E5E60">
      <w:pPr>
        <w:pStyle w:val="Akapitzlist"/>
        <w:numPr>
          <w:ilvl w:val="0"/>
          <w:numId w:val="46"/>
        </w:numPr>
        <w:suppressAutoHyphens/>
        <w:ind w:left="284" w:hanging="284"/>
        <w:jc w:val="both"/>
        <w:rPr>
          <w:rFonts w:ascii="Tahoma" w:hAnsi="Tahoma" w:cs="Tahoma"/>
          <w:sz w:val="22"/>
          <w:szCs w:val="22"/>
        </w:rPr>
      </w:pPr>
      <w:r w:rsidRPr="00A05380">
        <w:rPr>
          <w:rFonts w:ascii="Tahoma" w:hAnsi="Tahoma" w:cs="Tahoma"/>
          <w:sz w:val="22"/>
          <w:szCs w:val="22"/>
        </w:rPr>
        <w:t xml:space="preserve">Umowa ubezpieczenia odpowiedzialności cywilnej co najmniej powinna obejmować swoim zakresem odpowiedzialność za szkody w mieniu i na osobie. </w:t>
      </w:r>
    </w:p>
    <w:p w14:paraId="20B959CD" w14:textId="77777777" w:rsidR="006E5E60" w:rsidRPr="00A05380" w:rsidRDefault="006E5E60" w:rsidP="006E5E60">
      <w:pPr>
        <w:pStyle w:val="Akapitzlist"/>
        <w:numPr>
          <w:ilvl w:val="0"/>
          <w:numId w:val="46"/>
        </w:numPr>
        <w:suppressAutoHyphens/>
        <w:ind w:left="284" w:hanging="284"/>
        <w:jc w:val="both"/>
        <w:rPr>
          <w:rFonts w:ascii="Tahoma" w:hAnsi="Tahoma" w:cs="Tahoma"/>
          <w:sz w:val="22"/>
          <w:szCs w:val="22"/>
        </w:rPr>
      </w:pPr>
      <w:r w:rsidRPr="00A05380">
        <w:rPr>
          <w:rFonts w:ascii="Tahoma" w:hAnsi="Tahoma" w:cs="Tahoma"/>
          <w:sz w:val="22"/>
          <w:szCs w:val="22"/>
        </w:rPr>
        <w:t>W przypadku wygaśnięcia ubezpieczenia, o którym mowa w ust. 1, w trakcie obowiązywania umowy, Wykonawca będzie zobowiązany do przedłożenia Zamawiającemu dokumentu potwierdzającego zawarcie i opłacenie nowego ubezpieczenia nie później niż na 15 dni przed wygaśnięciem ubezpieczenia poprzedniego.</w:t>
      </w:r>
    </w:p>
    <w:p w14:paraId="01B6DBDA" w14:textId="77777777" w:rsidR="006E5E60" w:rsidRPr="00A05380" w:rsidRDefault="006E5E60" w:rsidP="006E5E60">
      <w:pPr>
        <w:pStyle w:val="Akapitzlist"/>
        <w:numPr>
          <w:ilvl w:val="0"/>
          <w:numId w:val="46"/>
        </w:numPr>
        <w:suppressAutoHyphens/>
        <w:ind w:left="284" w:hanging="284"/>
        <w:jc w:val="both"/>
        <w:rPr>
          <w:rFonts w:ascii="Tahoma" w:hAnsi="Tahoma" w:cs="Tahoma"/>
          <w:sz w:val="22"/>
          <w:szCs w:val="22"/>
        </w:rPr>
      </w:pPr>
      <w:r w:rsidRPr="00A05380">
        <w:rPr>
          <w:rFonts w:ascii="Tahoma" w:hAnsi="Tahoma" w:cs="Tahoma"/>
          <w:sz w:val="22"/>
          <w:szCs w:val="22"/>
        </w:rPr>
        <w:t xml:space="preserve">W przypadku nieprzedłożenia przez Wykonawcę w terminie określonym w ust. 4 dokumentu potwierdzającego zawarcie i opłacenie ubezpieczenia, Zamawiający ma prawo w imieniu Wykonawcy i na jego rzecz zawrzeć taką umowę i kosztami zawarcia umowy obciążyć Wykonawcę. </w:t>
      </w:r>
    </w:p>
    <w:p w14:paraId="5F1CED85" w14:textId="77777777" w:rsidR="006E5E60" w:rsidRPr="00A05380" w:rsidRDefault="006E5E60" w:rsidP="006E5E60">
      <w:pPr>
        <w:pStyle w:val="Akapitzlist"/>
        <w:numPr>
          <w:ilvl w:val="0"/>
          <w:numId w:val="46"/>
        </w:numPr>
        <w:suppressAutoHyphens/>
        <w:ind w:left="284" w:hanging="284"/>
        <w:jc w:val="both"/>
        <w:rPr>
          <w:rFonts w:ascii="Tahoma" w:hAnsi="Tahoma" w:cs="Tahoma"/>
          <w:sz w:val="22"/>
          <w:szCs w:val="22"/>
        </w:rPr>
      </w:pPr>
      <w:r w:rsidRPr="00A05380">
        <w:rPr>
          <w:rFonts w:ascii="Tahoma" w:hAnsi="Tahoma" w:cs="Tahoma"/>
          <w:sz w:val="22"/>
          <w:szCs w:val="22"/>
        </w:rPr>
        <w:t xml:space="preserve">Zamawiający zastrzega, iż w takim przypadku potrąci koszty, o jakich mowa w ust. 5 z wynagrodzenia przysługującego Wykonawcy na podstawie niniejszej umowy, a Wykonawca wyraża na to zgodę. </w:t>
      </w:r>
    </w:p>
    <w:p w14:paraId="73D0F16A" w14:textId="77777777" w:rsidR="006E5E60" w:rsidRPr="00A05380" w:rsidRDefault="006E5E60" w:rsidP="006E5E60">
      <w:pPr>
        <w:suppressAutoHyphens/>
        <w:jc w:val="both"/>
        <w:rPr>
          <w:rFonts w:ascii="Tahoma" w:hAnsi="Tahoma" w:cs="Tahoma"/>
          <w:sz w:val="22"/>
          <w:szCs w:val="22"/>
        </w:rPr>
      </w:pPr>
    </w:p>
    <w:p w14:paraId="31CA6825" w14:textId="77777777" w:rsidR="006E5E60" w:rsidRPr="00A05380" w:rsidRDefault="006E5E60" w:rsidP="006E5E60">
      <w:pPr>
        <w:autoSpaceDE w:val="0"/>
        <w:autoSpaceDN w:val="0"/>
        <w:adjustRightInd w:val="0"/>
        <w:jc w:val="center"/>
        <w:rPr>
          <w:rFonts w:ascii="Tahoma" w:hAnsi="Tahoma" w:cs="Tahoma"/>
          <w:b/>
          <w:bCs/>
          <w:sz w:val="22"/>
          <w:szCs w:val="22"/>
        </w:rPr>
      </w:pPr>
      <w:r w:rsidRPr="00A05380">
        <w:rPr>
          <w:rFonts w:ascii="Tahoma" w:hAnsi="Tahoma" w:cs="Tahoma"/>
          <w:b/>
          <w:bCs/>
          <w:sz w:val="22"/>
          <w:szCs w:val="22"/>
        </w:rPr>
        <w:t>§ 11</w:t>
      </w:r>
    </w:p>
    <w:p w14:paraId="3D0A1800" w14:textId="77777777" w:rsidR="006E5E60" w:rsidRPr="00A05380" w:rsidRDefault="006E5E60" w:rsidP="006E5E60">
      <w:pPr>
        <w:autoSpaceDE w:val="0"/>
        <w:autoSpaceDN w:val="0"/>
        <w:adjustRightInd w:val="0"/>
        <w:jc w:val="center"/>
        <w:rPr>
          <w:rFonts w:ascii="Tahoma" w:hAnsi="Tahoma" w:cs="Tahoma"/>
          <w:b/>
          <w:bCs/>
          <w:sz w:val="22"/>
          <w:szCs w:val="22"/>
        </w:rPr>
      </w:pPr>
    </w:p>
    <w:p w14:paraId="4747998E" w14:textId="77777777" w:rsidR="006E5E60" w:rsidRPr="00A05380" w:rsidRDefault="006E5E60" w:rsidP="006E5E60">
      <w:pPr>
        <w:pStyle w:val="Akapitzlist"/>
        <w:numPr>
          <w:ilvl w:val="0"/>
          <w:numId w:val="21"/>
        </w:numPr>
        <w:pBdr>
          <w:top w:val="nil"/>
          <w:left w:val="nil"/>
          <w:bottom w:val="nil"/>
          <w:right w:val="nil"/>
          <w:between w:val="nil"/>
          <w:bar w:val="nil"/>
        </w:pBdr>
        <w:autoSpaceDE w:val="0"/>
        <w:autoSpaceDN w:val="0"/>
        <w:adjustRightInd w:val="0"/>
        <w:ind w:left="284" w:hanging="284"/>
        <w:jc w:val="both"/>
        <w:rPr>
          <w:rFonts w:ascii="Tahoma" w:hAnsi="Tahoma" w:cs="Tahoma"/>
          <w:sz w:val="22"/>
          <w:szCs w:val="22"/>
        </w:rPr>
      </w:pPr>
      <w:r w:rsidRPr="00A05380">
        <w:rPr>
          <w:rFonts w:ascii="Tahoma" w:hAnsi="Tahoma" w:cs="Tahoma"/>
          <w:sz w:val="22"/>
          <w:szCs w:val="22"/>
        </w:rPr>
        <w:t xml:space="preserve">Administratorem danych osobowych przekazanych Teatrowi w związku z realizacją Umowy jest Teatr Muzyczny ROMA w Warszawie, ul. Nowogrodzka 49, </w:t>
      </w:r>
      <w:r w:rsidRPr="00A05380">
        <w:rPr>
          <w:rFonts w:ascii="Tahoma" w:hAnsi="Tahoma" w:cs="Tahoma"/>
          <w:sz w:val="22"/>
          <w:szCs w:val="22"/>
        </w:rPr>
        <w:br/>
        <w:t>00-695 Warszawa. Teatr jest Administratorem w rozumieniu przepisów Ogólnego rozporządzenia o ochronie danych (dalej „RODO”).</w:t>
      </w:r>
    </w:p>
    <w:p w14:paraId="20DAC975" w14:textId="77777777" w:rsidR="006E5E60" w:rsidRPr="00A05380" w:rsidRDefault="006E5E60" w:rsidP="006E5E60">
      <w:pPr>
        <w:pStyle w:val="Akapitzlist"/>
        <w:numPr>
          <w:ilvl w:val="0"/>
          <w:numId w:val="21"/>
        </w:numPr>
        <w:pBdr>
          <w:top w:val="nil"/>
          <w:left w:val="nil"/>
          <w:bottom w:val="nil"/>
          <w:right w:val="nil"/>
          <w:between w:val="nil"/>
          <w:bar w:val="nil"/>
        </w:pBdr>
        <w:autoSpaceDE w:val="0"/>
        <w:autoSpaceDN w:val="0"/>
        <w:adjustRightInd w:val="0"/>
        <w:ind w:left="284" w:hanging="284"/>
        <w:jc w:val="both"/>
        <w:rPr>
          <w:rFonts w:ascii="Tahoma" w:hAnsi="Tahoma" w:cs="Tahoma"/>
          <w:sz w:val="22"/>
          <w:szCs w:val="22"/>
        </w:rPr>
      </w:pPr>
      <w:r w:rsidRPr="00A05380">
        <w:rPr>
          <w:rFonts w:ascii="Tahoma" w:hAnsi="Tahoma" w:cs="Tahoma"/>
          <w:sz w:val="22"/>
          <w:szCs w:val="22"/>
        </w:rPr>
        <w:t xml:space="preserve">W sprawach związanych z ochroną danych można się skontaktować z inspektorem ochrony danych Teatru, pisząc na e-mail: </w:t>
      </w:r>
      <w:hyperlink r:id="rId15" w:history="1">
        <w:r w:rsidRPr="00A05380">
          <w:rPr>
            <w:rStyle w:val="Hipercze"/>
            <w:rFonts w:ascii="Tahoma" w:hAnsi="Tahoma" w:cs="Tahoma"/>
            <w:sz w:val="22"/>
            <w:szCs w:val="22"/>
          </w:rPr>
          <w:t>iod@teatrroma.pl</w:t>
        </w:r>
      </w:hyperlink>
    </w:p>
    <w:p w14:paraId="046F646D" w14:textId="77777777" w:rsidR="006E5E60" w:rsidRPr="00A05380" w:rsidRDefault="006E5E60" w:rsidP="006E5E60">
      <w:pPr>
        <w:pStyle w:val="Akapitzlist"/>
        <w:numPr>
          <w:ilvl w:val="0"/>
          <w:numId w:val="21"/>
        </w:numPr>
        <w:pBdr>
          <w:top w:val="nil"/>
          <w:left w:val="nil"/>
          <w:bottom w:val="nil"/>
          <w:right w:val="nil"/>
          <w:between w:val="nil"/>
          <w:bar w:val="nil"/>
        </w:pBdr>
        <w:autoSpaceDE w:val="0"/>
        <w:autoSpaceDN w:val="0"/>
        <w:adjustRightInd w:val="0"/>
        <w:ind w:left="284" w:hanging="284"/>
        <w:jc w:val="both"/>
        <w:rPr>
          <w:rFonts w:ascii="Tahoma" w:hAnsi="Tahoma" w:cs="Tahoma"/>
          <w:sz w:val="22"/>
          <w:szCs w:val="22"/>
        </w:rPr>
      </w:pPr>
      <w:r w:rsidRPr="00A05380">
        <w:rPr>
          <w:rFonts w:ascii="Tahoma" w:hAnsi="Tahoma" w:cs="Tahoma"/>
          <w:sz w:val="22"/>
          <w:szCs w:val="22"/>
        </w:rPr>
        <w:t>Dane osobowe przetwarzane będą w następujących celach:</w:t>
      </w:r>
    </w:p>
    <w:p w14:paraId="406C51AF" w14:textId="77777777" w:rsidR="006E5E60" w:rsidRPr="00A05380" w:rsidRDefault="006E5E60" w:rsidP="006E5E60">
      <w:pPr>
        <w:pStyle w:val="Akapitzlist"/>
        <w:autoSpaceDE w:val="0"/>
        <w:autoSpaceDN w:val="0"/>
        <w:adjustRightInd w:val="0"/>
        <w:ind w:left="284" w:hanging="142"/>
        <w:jc w:val="both"/>
        <w:rPr>
          <w:rFonts w:ascii="Tahoma" w:hAnsi="Tahoma" w:cs="Tahoma"/>
          <w:sz w:val="22"/>
          <w:szCs w:val="22"/>
        </w:rPr>
      </w:pPr>
      <w:r w:rsidRPr="00A05380">
        <w:rPr>
          <w:rFonts w:ascii="Tahoma" w:hAnsi="Tahoma" w:cs="Tahoma"/>
          <w:sz w:val="22"/>
          <w:szCs w:val="22"/>
        </w:rPr>
        <w:t>- zawarcia oraz realizacji Umowy na podstawie art. 6 ust. 1 lit. b) RODO, art. 6 ust. 1 lit. f) RODO (prawnie uzasadniony interes – komunikacja z osobami kontaktowymi oraz oddelegowanymi do pracy w siedzibie Administratora);</w:t>
      </w:r>
    </w:p>
    <w:p w14:paraId="1686873C" w14:textId="77777777" w:rsidR="006E5E60" w:rsidRPr="00A05380" w:rsidRDefault="006E5E60" w:rsidP="006E5E60">
      <w:pPr>
        <w:pStyle w:val="Akapitzlist"/>
        <w:autoSpaceDE w:val="0"/>
        <w:autoSpaceDN w:val="0"/>
        <w:adjustRightInd w:val="0"/>
        <w:ind w:left="284" w:hanging="142"/>
        <w:jc w:val="both"/>
        <w:rPr>
          <w:rFonts w:ascii="Tahoma" w:hAnsi="Tahoma" w:cs="Tahoma"/>
          <w:sz w:val="22"/>
          <w:szCs w:val="22"/>
        </w:rPr>
      </w:pPr>
      <w:r w:rsidRPr="00A05380">
        <w:rPr>
          <w:rFonts w:ascii="Tahoma" w:hAnsi="Tahoma" w:cs="Tahoma"/>
          <w:sz w:val="22"/>
          <w:szCs w:val="22"/>
        </w:rPr>
        <w:t>- dochodzenia i obrony roszczeń na podstawie art. 6 ust. 1 lit. f) RODO (</w:t>
      </w:r>
      <w:bookmarkStart w:id="3" w:name="_Toc508879339"/>
      <w:bookmarkStart w:id="4" w:name="_Toc508978459"/>
      <w:r w:rsidRPr="00A05380">
        <w:rPr>
          <w:rFonts w:ascii="Tahoma" w:hAnsi="Tahoma" w:cs="Tahoma"/>
          <w:sz w:val="22"/>
          <w:szCs w:val="22"/>
        </w:rPr>
        <w:t xml:space="preserve">prawnie uzasadniony interes – dochodzenie roszczeń w szczególności podejmowanie działań </w:t>
      </w:r>
      <w:bookmarkEnd w:id="3"/>
      <w:bookmarkEnd w:id="4"/>
      <w:r w:rsidRPr="00A05380">
        <w:rPr>
          <w:rFonts w:ascii="Tahoma" w:hAnsi="Tahoma" w:cs="Tahoma"/>
          <w:sz w:val="22"/>
          <w:szCs w:val="22"/>
        </w:rPr>
        <w:t>windykacyjnych)</w:t>
      </w:r>
    </w:p>
    <w:p w14:paraId="41FEC869" w14:textId="77777777" w:rsidR="006E5E60" w:rsidRPr="00A05380" w:rsidRDefault="006E5E60" w:rsidP="006E5E60">
      <w:pPr>
        <w:pStyle w:val="Akapitzlist"/>
        <w:numPr>
          <w:ilvl w:val="0"/>
          <w:numId w:val="21"/>
        </w:numPr>
        <w:pBdr>
          <w:top w:val="nil"/>
          <w:left w:val="nil"/>
          <w:bottom w:val="nil"/>
          <w:right w:val="nil"/>
          <w:between w:val="nil"/>
          <w:bar w:val="nil"/>
        </w:pBdr>
        <w:autoSpaceDE w:val="0"/>
        <w:autoSpaceDN w:val="0"/>
        <w:adjustRightInd w:val="0"/>
        <w:ind w:left="284" w:hanging="284"/>
        <w:jc w:val="both"/>
        <w:rPr>
          <w:rFonts w:ascii="Tahoma" w:hAnsi="Tahoma" w:cs="Tahoma"/>
          <w:sz w:val="22"/>
          <w:szCs w:val="22"/>
        </w:rPr>
      </w:pPr>
      <w:bookmarkStart w:id="5" w:name="_Hlk163115044"/>
      <w:r w:rsidRPr="00A05380">
        <w:rPr>
          <w:rFonts w:ascii="Tahoma" w:hAnsi="Tahoma" w:cs="Tahoma"/>
          <w:sz w:val="22"/>
          <w:szCs w:val="22"/>
        </w:rPr>
        <w:t xml:space="preserve">Źródłem pochodzenia danych może być odpowiednio: bezpośrednio osoba, </w:t>
      </w:r>
      <w:r w:rsidRPr="00A05380">
        <w:rPr>
          <w:rFonts w:ascii="Tahoma" w:hAnsi="Tahoma" w:cs="Tahoma"/>
          <w:sz w:val="22"/>
          <w:szCs w:val="22"/>
        </w:rPr>
        <w:tab/>
        <w:t>której dane dotyczą, lub Wykonawca Umowy; w przypadku, gdy źródłem pochodzenia danych jest Wykonawca Umowy, którego dane osobowe bezpośrednio nie dotyczą, administrator informuje, że kategorie odnośnych danych osobowych, które są przetwarzane, obejmuje imię i nazwisko, dane kontaktowe</w:t>
      </w:r>
      <w:bookmarkEnd w:id="5"/>
      <w:r w:rsidRPr="00A05380">
        <w:rPr>
          <w:rFonts w:ascii="Tahoma" w:hAnsi="Tahoma" w:cs="Tahoma"/>
          <w:sz w:val="22"/>
          <w:szCs w:val="22"/>
        </w:rPr>
        <w:t>.</w:t>
      </w:r>
    </w:p>
    <w:p w14:paraId="665B4626" w14:textId="77777777" w:rsidR="006E5E60" w:rsidRPr="00A05380" w:rsidRDefault="006E5E60" w:rsidP="006E5E60">
      <w:pPr>
        <w:pStyle w:val="Akapitzlist"/>
        <w:numPr>
          <w:ilvl w:val="0"/>
          <w:numId w:val="21"/>
        </w:numPr>
        <w:pBdr>
          <w:top w:val="nil"/>
          <w:left w:val="nil"/>
          <w:bottom w:val="nil"/>
          <w:right w:val="nil"/>
          <w:between w:val="nil"/>
          <w:bar w:val="nil"/>
        </w:pBdr>
        <w:autoSpaceDE w:val="0"/>
        <w:autoSpaceDN w:val="0"/>
        <w:adjustRightInd w:val="0"/>
        <w:ind w:left="284" w:hanging="284"/>
        <w:jc w:val="both"/>
        <w:rPr>
          <w:rFonts w:ascii="Tahoma" w:hAnsi="Tahoma" w:cs="Tahoma"/>
          <w:sz w:val="22"/>
          <w:szCs w:val="22"/>
        </w:rPr>
      </w:pPr>
      <w:r w:rsidRPr="00A05380">
        <w:rPr>
          <w:rFonts w:ascii="Tahoma" w:hAnsi="Tahoma" w:cs="Tahoma"/>
          <w:sz w:val="22"/>
          <w:szCs w:val="22"/>
        </w:rPr>
        <w:t>Odbiorcami danych osobowych będą podmioty przetwarzające dane na podstawie zawartej z Teatrem umowy powierzenia przetwarzania danych osobowych, w szczególności dostawcy systemów informatycznych, podmioty świadczące usługi hostingu i poczty elektronicznej oraz doradcy w tym prawni, a także podmioty, którym dane są przekazywane na podstawie odrębnych przepisów w celu wypełnienia obowiązków prawnych, ciążących na Teatrze.</w:t>
      </w:r>
    </w:p>
    <w:p w14:paraId="569F101F" w14:textId="77777777" w:rsidR="006E5E60" w:rsidRPr="00A05380" w:rsidRDefault="006E5E60" w:rsidP="006E5E60">
      <w:pPr>
        <w:pStyle w:val="Akapitzlist"/>
        <w:numPr>
          <w:ilvl w:val="0"/>
          <w:numId w:val="21"/>
        </w:numPr>
        <w:pBdr>
          <w:top w:val="nil"/>
          <w:left w:val="nil"/>
          <w:bottom w:val="nil"/>
          <w:right w:val="nil"/>
          <w:between w:val="nil"/>
          <w:bar w:val="nil"/>
        </w:pBdr>
        <w:autoSpaceDE w:val="0"/>
        <w:autoSpaceDN w:val="0"/>
        <w:adjustRightInd w:val="0"/>
        <w:ind w:left="284" w:hanging="284"/>
        <w:jc w:val="both"/>
        <w:rPr>
          <w:rFonts w:ascii="Tahoma" w:hAnsi="Tahoma" w:cs="Tahoma"/>
          <w:sz w:val="22"/>
          <w:szCs w:val="22"/>
        </w:rPr>
      </w:pPr>
      <w:r w:rsidRPr="00A05380">
        <w:rPr>
          <w:rFonts w:ascii="Tahoma" w:hAnsi="Tahoma" w:cs="Tahoma"/>
          <w:sz w:val="22"/>
          <w:szCs w:val="22"/>
        </w:rPr>
        <w:t>Dane osobowe będą przechowywane przez okres realizacji Umowy, a po tym okresie przez czas przewidziany przepisami prawa lub przez okres przedawnienia ewentualnych roszczeń.</w:t>
      </w:r>
    </w:p>
    <w:p w14:paraId="2F3A59D1" w14:textId="77777777" w:rsidR="006E5E60" w:rsidRPr="00A05380" w:rsidRDefault="006E5E60" w:rsidP="006E5E60">
      <w:pPr>
        <w:pStyle w:val="Akapitzlist"/>
        <w:numPr>
          <w:ilvl w:val="0"/>
          <w:numId w:val="21"/>
        </w:numPr>
        <w:pBdr>
          <w:top w:val="nil"/>
          <w:left w:val="nil"/>
          <w:bottom w:val="nil"/>
          <w:right w:val="nil"/>
          <w:between w:val="nil"/>
          <w:bar w:val="nil"/>
        </w:pBdr>
        <w:autoSpaceDE w:val="0"/>
        <w:autoSpaceDN w:val="0"/>
        <w:adjustRightInd w:val="0"/>
        <w:ind w:left="284" w:hanging="284"/>
        <w:jc w:val="both"/>
        <w:rPr>
          <w:rFonts w:ascii="Tahoma" w:hAnsi="Tahoma" w:cs="Tahoma"/>
          <w:sz w:val="22"/>
          <w:szCs w:val="22"/>
        </w:rPr>
      </w:pPr>
      <w:r w:rsidRPr="00A05380">
        <w:rPr>
          <w:rFonts w:ascii="Tahoma" w:hAnsi="Tahoma" w:cs="Tahoma"/>
          <w:sz w:val="22"/>
          <w:szCs w:val="22"/>
        </w:rPr>
        <w:t>W związku z przetwarzaniem danych osobowych, osobie, której dane dotyczą przysługują następujące prawa: prawo dostępu do treści danych, prawo do sprostowania danych, prawo do usunięcia danych, prawo do ograniczenia przetwarzania danych, prawo do przenoszenia danych; prawo do sprzeciwu; prawo do wniesienia skargi do organu nadzorczego (Prezesa Urzędu Ochrony Danych Osobowych) w przypadku uznania, że przetwarzanie danych osobowych narusza przepisy RODO.</w:t>
      </w:r>
    </w:p>
    <w:p w14:paraId="6C94779F" w14:textId="77777777" w:rsidR="006E5E60" w:rsidRPr="00A05380" w:rsidRDefault="006E5E60" w:rsidP="006E5E60">
      <w:pPr>
        <w:pStyle w:val="Akapitzlist"/>
        <w:numPr>
          <w:ilvl w:val="0"/>
          <w:numId w:val="21"/>
        </w:numPr>
        <w:pBdr>
          <w:top w:val="nil"/>
          <w:left w:val="nil"/>
          <w:bottom w:val="nil"/>
          <w:right w:val="nil"/>
          <w:between w:val="nil"/>
          <w:bar w:val="nil"/>
        </w:pBdr>
        <w:autoSpaceDE w:val="0"/>
        <w:autoSpaceDN w:val="0"/>
        <w:adjustRightInd w:val="0"/>
        <w:ind w:left="284" w:hanging="284"/>
        <w:jc w:val="both"/>
        <w:rPr>
          <w:rFonts w:ascii="Tahoma" w:hAnsi="Tahoma" w:cs="Tahoma"/>
          <w:sz w:val="22"/>
          <w:szCs w:val="22"/>
        </w:rPr>
      </w:pPr>
      <w:r w:rsidRPr="00A05380">
        <w:rPr>
          <w:rFonts w:ascii="Tahoma" w:hAnsi="Tahoma" w:cs="Tahoma"/>
          <w:sz w:val="22"/>
          <w:szCs w:val="22"/>
        </w:rPr>
        <w:lastRenderedPageBreak/>
        <w:t>Podanie danych osobowych jest warunkiem zawarcia Umowy. Konsekwencją niepodania danych jest brak możliwości nawiązania współpracy między stronami.</w:t>
      </w:r>
    </w:p>
    <w:p w14:paraId="16BE00A8" w14:textId="77777777" w:rsidR="006E5E60" w:rsidRPr="00A05380" w:rsidRDefault="006E5E60" w:rsidP="006E5E60">
      <w:pPr>
        <w:pStyle w:val="Akapitzlist"/>
        <w:numPr>
          <w:ilvl w:val="0"/>
          <w:numId w:val="21"/>
        </w:numPr>
        <w:pBdr>
          <w:top w:val="nil"/>
          <w:left w:val="nil"/>
          <w:bottom w:val="nil"/>
          <w:right w:val="nil"/>
          <w:between w:val="nil"/>
          <w:bar w:val="nil"/>
        </w:pBdr>
        <w:autoSpaceDE w:val="0"/>
        <w:autoSpaceDN w:val="0"/>
        <w:adjustRightInd w:val="0"/>
        <w:ind w:left="284" w:hanging="284"/>
        <w:jc w:val="both"/>
        <w:rPr>
          <w:rFonts w:ascii="Tahoma" w:hAnsi="Tahoma" w:cs="Tahoma"/>
          <w:sz w:val="22"/>
          <w:szCs w:val="22"/>
        </w:rPr>
      </w:pPr>
      <w:r w:rsidRPr="00A05380">
        <w:rPr>
          <w:rFonts w:ascii="Tahoma" w:hAnsi="Tahoma" w:cs="Tahoma"/>
          <w:sz w:val="22"/>
          <w:szCs w:val="22"/>
        </w:rPr>
        <w:t xml:space="preserve">Wykonawca w związku z udostępnieniem danych osobowych zobowiązuje się poinformować w imieniu Zamawiającego </w:t>
      </w:r>
      <w:r w:rsidRPr="00A05380">
        <w:rPr>
          <w:rFonts w:ascii="Tahoma" w:eastAsia="Times New Roman" w:hAnsi="Tahoma" w:cs="Tahoma"/>
          <w:sz w:val="22"/>
          <w:szCs w:val="22"/>
          <w:lang w:eastAsia="ar-SA"/>
        </w:rPr>
        <w:t>wszystkie oddelegowane przez niego osoby do realizacji umowy</w:t>
      </w:r>
      <w:r w:rsidRPr="00A05380">
        <w:rPr>
          <w:rFonts w:ascii="Tahoma" w:hAnsi="Tahoma" w:cs="Tahoma"/>
          <w:sz w:val="22"/>
          <w:szCs w:val="22"/>
        </w:rPr>
        <w:t xml:space="preserve"> o treści niniejszego paragrafu.</w:t>
      </w:r>
    </w:p>
    <w:p w14:paraId="3739A7B2" w14:textId="77777777" w:rsidR="006E5E60" w:rsidRPr="00A05380" w:rsidRDefault="006E5E60" w:rsidP="006E5E60">
      <w:pPr>
        <w:jc w:val="both"/>
        <w:rPr>
          <w:rFonts w:ascii="Tahoma" w:hAnsi="Tahoma" w:cs="Tahoma"/>
          <w:sz w:val="22"/>
          <w:szCs w:val="22"/>
        </w:rPr>
      </w:pPr>
    </w:p>
    <w:p w14:paraId="39E337DF" w14:textId="77777777"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t>§ 12</w:t>
      </w:r>
    </w:p>
    <w:p w14:paraId="5CE3488A" w14:textId="77777777" w:rsidR="006E5E60" w:rsidRPr="00A05380" w:rsidRDefault="006E5E60" w:rsidP="006E5E60">
      <w:pPr>
        <w:contextualSpacing/>
        <w:jc w:val="center"/>
        <w:rPr>
          <w:rFonts w:ascii="Tahoma" w:hAnsi="Tahoma" w:cs="Tahoma"/>
          <w:b/>
          <w:sz w:val="22"/>
          <w:szCs w:val="22"/>
        </w:rPr>
      </w:pPr>
      <w:r w:rsidRPr="00A05380">
        <w:rPr>
          <w:rFonts w:ascii="Tahoma" w:hAnsi="Tahoma" w:cs="Tahoma"/>
          <w:b/>
          <w:sz w:val="22"/>
          <w:szCs w:val="22"/>
        </w:rPr>
        <w:t>Tajemnica</w:t>
      </w:r>
    </w:p>
    <w:p w14:paraId="1662D0DE" w14:textId="77777777" w:rsidR="006E5E60" w:rsidRPr="00A05380" w:rsidRDefault="006E5E60" w:rsidP="006E5E60">
      <w:pPr>
        <w:contextualSpacing/>
        <w:jc w:val="both"/>
        <w:rPr>
          <w:rFonts w:ascii="Tahoma" w:hAnsi="Tahoma" w:cs="Tahoma"/>
          <w:b/>
          <w:bCs/>
          <w:sz w:val="22"/>
          <w:szCs w:val="22"/>
        </w:rPr>
      </w:pPr>
    </w:p>
    <w:p w14:paraId="67F39C5A" w14:textId="77777777" w:rsidR="006E5E60" w:rsidRPr="00A05380" w:rsidRDefault="006E5E60" w:rsidP="006E5E60">
      <w:pPr>
        <w:pStyle w:val="Akapitzlist"/>
        <w:numPr>
          <w:ilvl w:val="0"/>
          <w:numId w:val="47"/>
        </w:numPr>
        <w:autoSpaceDE w:val="0"/>
        <w:autoSpaceDN w:val="0"/>
        <w:adjustRightInd w:val="0"/>
        <w:ind w:left="284" w:hanging="284"/>
        <w:jc w:val="both"/>
        <w:rPr>
          <w:rFonts w:ascii="Tahoma" w:hAnsi="Tahoma" w:cs="Tahoma"/>
          <w:sz w:val="22"/>
          <w:szCs w:val="22"/>
        </w:rPr>
      </w:pPr>
      <w:r w:rsidRPr="00A05380">
        <w:rPr>
          <w:rFonts w:ascii="Tahoma" w:hAnsi="Tahoma" w:cs="Tahoma"/>
          <w:sz w:val="22"/>
          <w:szCs w:val="22"/>
        </w:rPr>
        <w:t xml:space="preserve">Wykonawca jest zobowiązany do zachowania w tajemnicy informacji oraz materiałów uzyskanych w związku zawarciem umowy i jej wykonaniem, w tym wszelkich koncepcji, projektów, obsady, referencji, opisów, projektów, informacji w szczególności dotyczących Teatru, scenografii, charakteryzacji, fryzur, kostiumów (dalej informacje poufne) za wyjątkiem informacji powszechnie dostępnych, jak i takich co do których otrzymał zgodę na ujawnienie. Informacje poufne Wykonawca zobowiązany jest odpowiednio zabezpieczyć przed dostępem nieupoważnionych osób trzecich oraz używać ich tylko dla celów związanych z niniejszą umową. </w:t>
      </w:r>
    </w:p>
    <w:p w14:paraId="07C22262" w14:textId="77777777" w:rsidR="006E5E60" w:rsidRPr="00A05380" w:rsidRDefault="006E5E60" w:rsidP="006E5E60">
      <w:pPr>
        <w:pStyle w:val="Akapitzlist"/>
        <w:numPr>
          <w:ilvl w:val="0"/>
          <w:numId w:val="47"/>
        </w:numPr>
        <w:autoSpaceDE w:val="0"/>
        <w:autoSpaceDN w:val="0"/>
        <w:adjustRightInd w:val="0"/>
        <w:ind w:left="284" w:hanging="284"/>
        <w:jc w:val="both"/>
        <w:rPr>
          <w:rFonts w:ascii="Tahoma" w:hAnsi="Tahoma" w:cs="Tahoma"/>
          <w:sz w:val="22"/>
          <w:szCs w:val="22"/>
        </w:rPr>
      </w:pPr>
      <w:r w:rsidRPr="00A05380">
        <w:rPr>
          <w:rFonts w:ascii="Tahoma" w:hAnsi="Tahoma" w:cs="Tahoma"/>
          <w:sz w:val="22"/>
          <w:szCs w:val="22"/>
        </w:rPr>
        <w:t>Wykonawca zobowiązany jest do nieutrwalania w jakiejkolwiek formie przebiegu prac związanych z realizacją Spektakli w Teatrze (obejmujących w szczególności przygotowania i przebieg spektakli i innych wydarzeń), w tym wykonywania nagrań audiowizualnych, audialnych, zdjęć.  Zamawiający zastrzega, iż naruszenie niniejszego postanowienia nie będzie stanowiło jedynie naruszenia niniejszej umowy, ale także zawartych przez Zamawiającego umów licencyjnych.</w:t>
      </w:r>
    </w:p>
    <w:p w14:paraId="3DADBC7A" w14:textId="77777777" w:rsidR="006E5E60" w:rsidRPr="00A05380" w:rsidRDefault="006E5E60" w:rsidP="006E5E60">
      <w:pPr>
        <w:pStyle w:val="Akapitzlist"/>
        <w:numPr>
          <w:ilvl w:val="0"/>
          <w:numId w:val="47"/>
        </w:numPr>
        <w:autoSpaceDE w:val="0"/>
        <w:autoSpaceDN w:val="0"/>
        <w:adjustRightInd w:val="0"/>
        <w:ind w:left="284" w:hanging="284"/>
        <w:jc w:val="both"/>
        <w:rPr>
          <w:rFonts w:ascii="Tahoma" w:hAnsi="Tahoma" w:cs="Tahoma"/>
          <w:sz w:val="22"/>
          <w:szCs w:val="22"/>
        </w:rPr>
      </w:pPr>
      <w:r w:rsidRPr="00A05380">
        <w:rPr>
          <w:rFonts w:ascii="Tahoma" w:hAnsi="Tahoma" w:cs="Tahoma"/>
          <w:sz w:val="22"/>
          <w:szCs w:val="22"/>
        </w:rPr>
        <w:t xml:space="preserve">Zakres tajemnicy obejmuje wszelkie informacje bez względu na formę ich wyrażenia, przekazania i nośnik. </w:t>
      </w:r>
    </w:p>
    <w:p w14:paraId="4D247AF9" w14:textId="77777777" w:rsidR="006E5E60" w:rsidRPr="00A05380" w:rsidRDefault="006E5E60" w:rsidP="006E5E60">
      <w:pPr>
        <w:pStyle w:val="Akapitzlist"/>
        <w:numPr>
          <w:ilvl w:val="0"/>
          <w:numId w:val="47"/>
        </w:numPr>
        <w:autoSpaceDE w:val="0"/>
        <w:autoSpaceDN w:val="0"/>
        <w:adjustRightInd w:val="0"/>
        <w:ind w:left="284" w:hanging="284"/>
        <w:jc w:val="both"/>
        <w:rPr>
          <w:rFonts w:ascii="Tahoma" w:hAnsi="Tahoma" w:cs="Tahoma"/>
          <w:sz w:val="22"/>
          <w:szCs w:val="22"/>
        </w:rPr>
      </w:pPr>
      <w:r w:rsidRPr="00A05380">
        <w:rPr>
          <w:rFonts w:ascii="Tahoma" w:hAnsi="Tahoma" w:cs="Tahoma"/>
          <w:sz w:val="22"/>
          <w:szCs w:val="22"/>
        </w:rPr>
        <w:t>Z obowiązku, o którym mowa w ust. 1, zwalnia Wykonawcę jedynie pisemna zgoda Zamawiającego.</w:t>
      </w:r>
    </w:p>
    <w:p w14:paraId="0B8E7675" w14:textId="77777777" w:rsidR="006E5E60" w:rsidRPr="00A05380" w:rsidRDefault="006E5E60" w:rsidP="006E5E60">
      <w:pPr>
        <w:pStyle w:val="Akapitzlist"/>
        <w:numPr>
          <w:ilvl w:val="0"/>
          <w:numId w:val="47"/>
        </w:numPr>
        <w:autoSpaceDE w:val="0"/>
        <w:autoSpaceDN w:val="0"/>
        <w:adjustRightInd w:val="0"/>
        <w:ind w:left="284" w:hanging="284"/>
        <w:jc w:val="both"/>
        <w:rPr>
          <w:rFonts w:ascii="Tahoma" w:hAnsi="Tahoma" w:cs="Tahoma"/>
          <w:sz w:val="22"/>
          <w:szCs w:val="22"/>
        </w:rPr>
      </w:pPr>
      <w:r w:rsidRPr="00A05380">
        <w:rPr>
          <w:rFonts w:ascii="Tahoma" w:hAnsi="Tahoma" w:cs="Tahoma"/>
          <w:sz w:val="22"/>
          <w:szCs w:val="22"/>
        </w:rPr>
        <w:t>Obowiązek, o którym mowa w ust. 1, nie dotyczy informacji dostępnych publicznie oraz informacji żądanych przez uprawnione organy, w zakresie, w jakim są one uprawnione do ich żądania zgodnie z obowiązującymi przepisami prawa.</w:t>
      </w:r>
    </w:p>
    <w:p w14:paraId="73630B5E" w14:textId="77777777" w:rsidR="006E5E60" w:rsidRPr="00A05380" w:rsidRDefault="006E5E60" w:rsidP="006E5E60">
      <w:pPr>
        <w:pStyle w:val="Akapitzlist"/>
        <w:numPr>
          <w:ilvl w:val="0"/>
          <w:numId w:val="47"/>
        </w:numPr>
        <w:autoSpaceDE w:val="0"/>
        <w:autoSpaceDN w:val="0"/>
        <w:adjustRightInd w:val="0"/>
        <w:ind w:left="284" w:hanging="284"/>
        <w:jc w:val="both"/>
        <w:rPr>
          <w:rFonts w:ascii="Tahoma" w:hAnsi="Tahoma" w:cs="Tahoma"/>
          <w:sz w:val="22"/>
          <w:szCs w:val="22"/>
        </w:rPr>
      </w:pPr>
      <w:r w:rsidRPr="00A05380">
        <w:rPr>
          <w:rFonts w:ascii="Tahoma" w:hAnsi="Tahoma" w:cs="Tahoma"/>
          <w:sz w:val="22"/>
          <w:szCs w:val="22"/>
        </w:rPr>
        <w:t>W przypadku naruszenia obowiązku zachowania w tajemnicy informacji poufnych, Zamawiający może żądać zapłaty na swoją rzecz kary umownej w wysokości 20 000 zł. Zamawiający może dochodzić odszkodowania przewyższającego zastrzeżoną karę umowną.</w:t>
      </w:r>
    </w:p>
    <w:p w14:paraId="39B7FD13" w14:textId="77777777" w:rsidR="006E5E60" w:rsidRPr="00A05380" w:rsidRDefault="006E5E60" w:rsidP="006E5E60">
      <w:pPr>
        <w:contextualSpacing/>
        <w:jc w:val="both"/>
        <w:rPr>
          <w:rFonts w:ascii="Tahoma" w:hAnsi="Tahoma" w:cs="Tahoma"/>
          <w:b/>
          <w:bCs/>
          <w:sz w:val="22"/>
          <w:szCs w:val="22"/>
        </w:rPr>
      </w:pPr>
    </w:p>
    <w:p w14:paraId="62749958" w14:textId="77777777"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t>§ 13</w:t>
      </w:r>
    </w:p>
    <w:p w14:paraId="2E2B9DD6" w14:textId="77777777" w:rsidR="006E5E60" w:rsidRPr="00A05380" w:rsidRDefault="006E5E60" w:rsidP="006E5E60">
      <w:pPr>
        <w:contextualSpacing/>
        <w:jc w:val="center"/>
        <w:rPr>
          <w:rFonts w:ascii="Tahoma" w:hAnsi="Tahoma" w:cs="Tahoma"/>
          <w:b/>
          <w:bCs/>
          <w:sz w:val="22"/>
          <w:szCs w:val="22"/>
        </w:rPr>
      </w:pPr>
      <w:r w:rsidRPr="00A05380">
        <w:rPr>
          <w:rFonts w:ascii="Tahoma" w:hAnsi="Tahoma" w:cs="Tahoma"/>
          <w:b/>
          <w:bCs/>
          <w:sz w:val="22"/>
          <w:szCs w:val="22"/>
        </w:rPr>
        <w:t>Postanowienia końcowe</w:t>
      </w:r>
    </w:p>
    <w:p w14:paraId="5A52DE8D" w14:textId="77777777" w:rsidR="006E5E60" w:rsidRPr="00A05380" w:rsidRDefault="006E5E60" w:rsidP="006E5E60">
      <w:pPr>
        <w:contextualSpacing/>
        <w:jc w:val="both"/>
        <w:rPr>
          <w:rFonts w:ascii="Tahoma" w:hAnsi="Tahoma" w:cs="Tahoma"/>
          <w:b/>
          <w:bCs/>
          <w:sz w:val="22"/>
          <w:szCs w:val="22"/>
        </w:rPr>
      </w:pPr>
    </w:p>
    <w:p w14:paraId="3830AFD3" w14:textId="77777777" w:rsidR="006E5E60" w:rsidRPr="00A05380" w:rsidRDefault="006E5E60" w:rsidP="006E5E60">
      <w:pPr>
        <w:pStyle w:val="Akapitzlist"/>
        <w:numPr>
          <w:ilvl w:val="0"/>
          <w:numId w:val="43"/>
        </w:numPr>
        <w:ind w:left="284" w:hanging="284"/>
        <w:jc w:val="both"/>
        <w:rPr>
          <w:rFonts w:ascii="Tahoma" w:hAnsi="Tahoma" w:cs="Tahoma"/>
          <w:sz w:val="22"/>
          <w:szCs w:val="22"/>
        </w:rPr>
      </w:pPr>
      <w:r w:rsidRPr="00A05380">
        <w:rPr>
          <w:rFonts w:ascii="Tahoma" w:hAnsi="Tahoma" w:cs="Tahoma"/>
          <w:sz w:val="22"/>
          <w:szCs w:val="22"/>
        </w:rPr>
        <w:t>Wykonawca oświadcza, że nie jest podmiotem podlegającym zakazowi udzielania zamówień, o którym mowa w art. 5k rozporządzenia Rady (UE) nr 833/2014 z dnia 31 lipca 2014 r. dotyczącego środków ograniczających w związku z działaniami Rosji destabilizującymi sytuację na Ukrainie (Dz. Urz. UE nr L 229 z 31.7.2014, str. 1) oraz że nie jest podmiotem, o którym mowa w art. 7 ustawy z dnia 13 kwietnia 2022 r. o szczególnych rozwiązaniach w zakresie przeciwdziałania wspieraniu agresji na Ukrainę oraz służących ochronie bezpieczeństwa narodowego (Dz. U. z 2022 r. poz. 835).</w:t>
      </w:r>
    </w:p>
    <w:p w14:paraId="3ED5FB02" w14:textId="77777777" w:rsidR="006E5E60" w:rsidRPr="00A05380" w:rsidRDefault="006E5E60" w:rsidP="006E5E60">
      <w:pPr>
        <w:pStyle w:val="Akapitzlist"/>
        <w:numPr>
          <w:ilvl w:val="0"/>
          <w:numId w:val="43"/>
        </w:numPr>
        <w:ind w:left="284" w:hanging="284"/>
        <w:jc w:val="both"/>
        <w:rPr>
          <w:rFonts w:ascii="Tahoma" w:hAnsi="Tahoma" w:cs="Tahoma"/>
          <w:sz w:val="22"/>
          <w:szCs w:val="22"/>
        </w:rPr>
      </w:pPr>
      <w:r w:rsidRPr="00A05380">
        <w:rPr>
          <w:rFonts w:ascii="Tahoma" w:hAnsi="Tahoma" w:cs="Tahoma"/>
          <w:sz w:val="22"/>
          <w:szCs w:val="22"/>
        </w:rPr>
        <w:t xml:space="preserve">Wykonawca oświadcza, że znany jest mu fakt, iż treść niniejszej Umowy, </w:t>
      </w:r>
      <w:r w:rsidRPr="00A05380">
        <w:rPr>
          <w:rFonts w:ascii="Tahoma" w:hAnsi="Tahoma" w:cs="Tahoma"/>
          <w:sz w:val="22"/>
          <w:szCs w:val="22"/>
        </w:rPr>
        <w:br/>
        <w:t>a w szczególności przedmiot Umowy, stanowią informację publiczną w rozumieniu art. 1 ust. 1 ustawy z dnia 6 września 2001 r. o dostępie do informacji publicznej (Dz. U. z 2001 r. nr 112 poz. 1198 z późn. zm.), która podlega udostępnieniu w trybie przedmiotowej ustawy.</w:t>
      </w:r>
    </w:p>
    <w:p w14:paraId="320B4EE6" w14:textId="77777777" w:rsidR="006E5E60" w:rsidRPr="00A05380" w:rsidRDefault="006E5E60" w:rsidP="006E5E60">
      <w:pPr>
        <w:pStyle w:val="Akapitzlist"/>
        <w:numPr>
          <w:ilvl w:val="0"/>
          <w:numId w:val="43"/>
        </w:numPr>
        <w:ind w:left="284" w:hanging="284"/>
        <w:jc w:val="both"/>
        <w:rPr>
          <w:rFonts w:ascii="Tahoma" w:hAnsi="Tahoma" w:cs="Tahoma"/>
          <w:sz w:val="22"/>
          <w:szCs w:val="22"/>
        </w:rPr>
      </w:pPr>
      <w:r w:rsidRPr="00A05380">
        <w:rPr>
          <w:rFonts w:ascii="Tahoma" w:hAnsi="Tahoma" w:cs="Tahoma"/>
          <w:sz w:val="22"/>
          <w:szCs w:val="22"/>
        </w:rPr>
        <w:t>Wykonawca potwierdza, że zapoznał się z Procedurą zgłoszeń wewnętrznych w Teatrze Muzycznym Roma (dalej: Procedura) dostępną pod adresem:  </w:t>
      </w:r>
      <w:hyperlink r:id="rId16" w:tgtFrame="_blank" w:history="1">
        <w:r w:rsidRPr="00A05380">
          <w:rPr>
            <w:rStyle w:val="Hipercze"/>
            <w:rFonts w:ascii="Tahoma" w:hAnsi="Tahoma" w:cs="Tahoma"/>
            <w:sz w:val="22"/>
            <w:szCs w:val="22"/>
          </w:rPr>
          <w:t>https://teatrroma.bip.warszawa.pl/sposoby-przyjmowania-i-zalatwiania-spraw</w:t>
        </w:r>
      </w:hyperlink>
      <w:r w:rsidRPr="00A05380">
        <w:rPr>
          <w:rFonts w:ascii="Tahoma" w:hAnsi="Tahoma" w:cs="Tahoma"/>
          <w:sz w:val="22"/>
          <w:szCs w:val="22"/>
        </w:rPr>
        <w:t> i zobowiązuje się do jej przestrzegania. Wykonawca w przypadku powzięcia informacji o naruszeniu prawa, do którego doszło lub prawdopodobnie dojdzie w Teatrze jest świadom, że może je zgłosić Teatrowi, np. pocztą elektroniczną na adres: </w:t>
      </w:r>
      <w:hyperlink r:id="rId17" w:tgtFrame="_blank" w:history="1">
        <w:r w:rsidRPr="00A05380">
          <w:rPr>
            <w:rStyle w:val="Hipercze"/>
            <w:rFonts w:ascii="Tahoma" w:hAnsi="Tahoma" w:cs="Tahoma"/>
            <w:sz w:val="22"/>
            <w:szCs w:val="22"/>
          </w:rPr>
          <w:t>sygnalista@teatrroma.pl</w:t>
        </w:r>
      </w:hyperlink>
      <w:r w:rsidRPr="00A05380">
        <w:rPr>
          <w:rFonts w:ascii="Tahoma" w:hAnsi="Tahoma" w:cs="Tahoma"/>
          <w:sz w:val="22"/>
          <w:szCs w:val="22"/>
        </w:rPr>
        <w:t xml:space="preserve">. W </w:t>
      </w:r>
      <w:r w:rsidRPr="00A05380">
        <w:rPr>
          <w:rFonts w:ascii="Tahoma" w:hAnsi="Tahoma" w:cs="Tahoma"/>
          <w:sz w:val="22"/>
          <w:szCs w:val="22"/>
        </w:rPr>
        <w:lastRenderedPageBreak/>
        <w:t>przypadku stwierdzenia naruszenia prawa w stosunku do Wykonawcy, Teatr może wypowiedzieć/odstąpić od Umowy ze skutkiem natychmiastowym do 30 dni od daty wykrycia.</w:t>
      </w:r>
    </w:p>
    <w:p w14:paraId="76DE98DB" w14:textId="77777777" w:rsidR="006E5E60" w:rsidRPr="00A05380" w:rsidRDefault="006E5E60" w:rsidP="006E5E60">
      <w:pPr>
        <w:pStyle w:val="Akapitzlist"/>
        <w:numPr>
          <w:ilvl w:val="0"/>
          <w:numId w:val="43"/>
        </w:numPr>
        <w:ind w:left="284" w:hanging="284"/>
        <w:jc w:val="both"/>
        <w:rPr>
          <w:rFonts w:ascii="Tahoma" w:hAnsi="Tahoma" w:cs="Tahoma"/>
          <w:sz w:val="22"/>
          <w:szCs w:val="22"/>
        </w:rPr>
      </w:pPr>
      <w:r w:rsidRPr="00A05380">
        <w:rPr>
          <w:rFonts w:ascii="Tahoma" w:hAnsi="Tahoma" w:cs="Tahoma"/>
          <w:sz w:val="22"/>
          <w:szCs w:val="22"/>
        </w:rPr>
        <w:t>W sprawach nieuregulowanych niniejszą umową mają zastosowanie przepisy Kodeksu cywilnego oraz Prawa zamówień publicznych.</w:t>
      </w:r>
    </w:p>
    <w:p w14:paraId="549AF874" w14:textId="77777777" w:rsidR="006E5E60" w:rsidRPr="00A05380" w:rsidRDefault="006E5E60" w:rsidP="006E5E60">
      <w:pPr>
        <w:pStyle w:val="Akapitzlist"/>
        <w:numPr>
          <w:ilvl w:val="0"/>
          <w:numId w:val="43"/>
        </w:numPr>
        <w:ind w:left="284" w:hanging="284"/>
        <w:jc w:val="both"/>
        <w:rPr>
          <w:rFonts w:ascii="Tahoma" w:hAnsi="Tahoma" w:cs="Tahoma"/>
          <w:sz w:val="22"/>
          <w:szCs w:val="22"/>
        </w:rPr>
      </w:pPr>
      <w:r w:rsidRPr="00A05380">
        <w:rPr>
          <w:rFonts w:ascii="Tahoma" w:hAnsi="Tahoma" w:cs="Tahoma"/>
          <w:sz w:val="22"/>
          <w:szCs w:val="22"/>
        </w:rPr>
        <w:t>Wykonawca nie może przenieść praw i obowiązków wynikających z umowy na inne osoby bez uprzedniej pisemnej zgody Zamawiającego wyrażonej na piśmie pod rygorem nieważności.</w:t>
      </w:r>
    </w:p>
    <w:p w14:paraId="583A4D63" w14:textId="77777777" w:rsidR="006E5E60" w:rsidRPr="00A05380" w:rsidRDefault="006E5E60" w:rsidP="006E5E60">
      <w:pPr>
        <w:pStyle w:val="Akapitzlist"/>
        <w:numPr>
          <w:ilvl w:val="0"/>
          <w:numId w:val="43"/>
        </w:numPr>
        <w:ind w:left="284" w:hanging="284"/>
        <w:jc w:val="both"/>
        <w:rPr>
          <w:rFonts w:ascii="Tahoma" w:hAnsi="Tahoma" w:cs="Tahoma"/>
          <w:sz w:val="22"/>
          <w:szCs w:val="22"/>
        </w:rPr>
      </w:pPr>
      <w:r w:rsidRPr="00A05380">
        <w:rPr>
          <w:rFonts w:ascii="Tahoma" w:hAnsi="Tahoma" w:cs="Tahoma"/>
          <w:sz w:val="22"/>
          <w:szCs w:val="22"/>
        </w:rPr>
        <w:t>Wszelkie ewentualne spory mogące wyniknąć w trakcie realizacji umowy powinny być rozwiązywane bez zbędnej zwłoki drogą negocjacji między stronami. W przypadku niepowodzenia tych negocjacji, zaistniałe spory będzie rozstrzygał Sąd właściwy dla siedziby Zamawiającego.</w:t>
      </w:r>
    </w:p>
    <w:p w14:paraId="4FB7A13C" w14:textId="77777777" w:rsidR="006E5E60" w:rsidRPr="00A05380" w:rsidRDefault="006E5E60" w:rsidP="006E5E60">
      <w:pPr>
        <w:pStyle w:val="Akapitzlist"/>
        <w:numPr>
          <w:ilvl w:val="0"/>
          <w:numId w:val="43"/>
        </w:numPr>
        <w:ind w:left="284" w:hanging="284"/>
        <w:jc w:val="both"/>
        <w:rPr>
          <w:rFonts w:ascii="Tahoma" w:hAnsi="Tahoma" w:cs="Tahoma"/>
          <w:sz w:val="22"/>
          <w:szCs w:val="22"/>
        </w:rPr>
      </w:pPr>
      <w:r w:rsidRPr="00A05380">
        <w:rPr>
          <w:rFonts w:ascii="Tahoma" w:hAnsi="Tahoma" w:cs="Tahoma"/>
          <w:sz w:val="22"/>
          <w:szCs w:val="22"/>
        </w:rPr>
        <w:t>Umowę sporządzono w dwóch jednobrzmiących egzemplarzach, jeden dla Wykonawcy, jeden dla Zamawiającego.</w:t>
      </w:r>
    </w:p>
    <w:p w14:paraId="52B16592" w14:textId="77777777" w:rsidR="006E5E60" w:rsidRPr="00A05380" w:rsidRDefault="006E5E60" w:rsidP="006E5E60">
      <w:pPr>
        <w:pStyle w:val="Akapitzlist"/>
        <w:numPr>
          <w:ilvl w:val="0"/>
          <w:numId w:val="43"/>
        </w:numPr>
        <w:ind w:left="284" w:hanging="284"/>
        <w:jc w:val="both"/>
        <w:rPr>
          <w:rFonts w:ascii="Tahoma" w:hAnsi="Tahoma" w:cs="Tahoma"/>
          <w:sz w:val="22"/>
          <w:szCs w:val="22"/>
        </w:rPr>
      </w:pPr>
      <w:r w:rsidRPr="00A05380">
        <w:rPr>
          <w:rFonts w:ascii="Tahoma" w:hAnsi="Tahoma" w:cs="Tahoma"/>
          <w:sz w:val="22"/>
          <w:szCs w:val="22"/>
        </w:rPr>
        <w:t xml:space="preserve">Integralną część umowy stanowią: </w:t>
      </w:r>
    </w:p>
    <w:p w14:paraId="7A9265A8" w14:textId="77777777" w:rsidR="006E5E60" w:rsidRPr="00A05380" w:rsidRDefault="006E5E60" w:rsidP="006E5E60">
      <w:pPr>
        <w:pStyle w:val="Akapitzlist"/>
        <w:ind w:left="567" w:hanging="284"/>
        <w:jc w:val="both"/>
        <w:rPr>
          <w:rFonts w:ascii="Tahoma" w:hAnsi="Tahoma" w:cs="Tahoma"/>
          <w:sz w:val="22"/>
          <w:szCs w:val="22"/>
        </w:rPr>
      </w:pPr>
      <w:r w:rsidRPr="00A05380">
        <w:rPr>
          <w:rFonts w:ascii="Tahoma" w:hAnsi="Tahoma" w:cs="Tahoma"/>
          <w:sz w:val="22"/>
          <w:szCs w:val="22"/>
        </w:rPr>
        <w:t>Załącznik nr 1 – opis przedmiotu zamówienia,</w:t>
      </w:r>
    </w:p>
    <w:p w14:paraId="5D52D325" w14:textId="77777777" w:rsidR="006E5E60" w:rsidRPr="00A05380" w:rsidRDefault="006E5E60" w:rsidP="006E5E60">
      <w:pPr>
        <w:pStyle w:val="Akapitzlist"/>
        <w:ind w:left="567" w:hanging="284"/>
        <w:jc w:val="both"/>
        <w:rPr>
          <w:rFonts w:ascii="Tahoma" w:hAnsi="Tahoma" w:cs="Tahoma"/>
          <w:sz w:val="22"/>
          <w:szCs w:val="22"/>
        </w:rPr>
      </w:pPr>
      <w:r w:rsidRPr="00A05380">
        <w:rPr>
          <w:rFonts w:ascii="Tahoma" w:hAnsi="Tahoma" w:cs="Tahoma"/>
          <w:sz w:val="22"/>
          <w:szCs w:val="22"/>
        </w:rPr>
        <w:t>Załącznik nr 2 – oferta Wykonawcy,</w:t>
      </w:r>
    </w:p>
    <w:p w14:paraId="4D7B08AF" w14:textId="77777777" w:rsidR="006E5E60" w:rsidRPr="00A05380" w:rsidRDefault="006E5E60" w:rsidP="006E5E60">
      <w:pPr>
        <w:pStyle w:val="Akapitzlist"/>
        <w:ind w:left="567" w:hanging="284"/>
        <w:jc w:val="both"/>
        <w:rPr>
          <w:rFonts w:ascii="Tahoma" w:hAnsi="Tahoma" w:cs="Tahoma"/>
          <w:sz w:val="22"/>
          <w:szCs w:val="22"/>
        </w:rPr>
      </w:pPr>
      <w:r w:rsidRPr="00A05380">
        <w:rPr>
          <w:rFonts w:ascii="Tahoma" w:hAnsi="Tahoma" w:cs="Tahoma"/>
          <w:sz w:val="22"/>
          <w:szCs w:val="22"/>
        </w:rPr>
        <w:t xml:space="preserve">Załącznik nr 3 – kopia polisy OC Wykonawcy. </w:t>
      </w:r>
    </w:p>
    <w:p w14:paraId="0408FE0A" w14:textId="77777777" w:rsidR="006E5E60" w:rsidRPr="00A05380" w:rsidRDefault="006E5E60" w:rsidP="006E5E60">
      <w:pPr>
        <w:jc w:val="both"/>
        <w:rPr>
          <w:rFonts w:ascii="Tahoma" w:hAnsi="Tahoma" w:cs="Tahoma"/>
          <w:b/>
          <w:bCs/>
          <w:sz w:val="22"/>
          <w:szCs w:val="22"/>
        </w:rPr>
      </w:pPr>
    </w:p>
    <w:p w14:paraId="68067EA7" w14:textId="77777777" w:rsidR="006E5E60" w:rsidRPr="00A05380" w:rsidRDefault="006E5E60" w:rsidP="006E5E60">
      <w:pPr>
        <w:ind w:left="1278"/>
        <w:jc w:val="both"/>
        <w:rPr>
          <w:rFonts w:ascii="Tahoma" w:hAnsi="Tahoma" w:cs="Tahoma"/>
          <w:b/>
          <w:bCs/>
          <w:sz w:val="22"/>
          <w:szCs w:val="22"/>
        </w:rPr>
      </w:pPr>
    </w:p>
    <w:p w14:paraId="5C35AF46" w14:textId="77777777" w:rsidR="006E5E60" w:rsidRPr="00A05380" w:rsidRDefault="006E5E60" w:rsidP="006E5E60">
      <w:pPr>
        <w:ind w:left="1278"/>
        <w:jc w:val="both"/>
        <w:rPr>
          <w:rFonts w:ascii="Tahoma" w:hAnsi="Tahoma" w:cs="Tahoma"/>
          <w:b/>
          <w:bCs/>
          <w:sz w:val="22"/>
          <w:szCs w:val="22"/>
        </w:rPr>
      </w:pPr>
      <w:r w:rsidRPr="00A05380">
        <w:rPr>
          <w:rFonts w:ascii="Tahoma" w:hAnsi="Tahoma" w:cs="Tahoma"/>
          <w:b/>
          <w:bCs/>
          <w:sz w:val="22"/>
          <w:szCs w:val="22"/>
        </w:rPr>
        <w:t xml:space="preserve">ZAMAWIAJĄCY </w:t>
      </w:r>
      <w:r w:rsidRPr="00A05380">
        <w:rPr>
          <w:rFonts w:ascii="Tahoma" w:hAnsi="Tahoma" w:cs="Tahoma"/>
          <w:b/>
          <w:bCs/>
          <w:sz w:val="22"/>
          <w:szCs w:val="22"/>
        </w:rPr>
        <w:tab/>
      </w:r>
      <w:r w:rsidRPr="00A05380">
        <w:rPr>
          <w:rFonts w:ascii="Tahoma" w:hAnsi="Tahoma" w:cs="Tahoma"/>
          <w:b/>
          <w:bCs/>
          <w:sz w:val="22"/>
          <w:szCs w:val="22"/>
        </w:rPr>
        <w:tab/>
      </w:r>
      <w:r w:rsidRPr="00A05380">
        <w:rPr>
          <w:rFonts w:ascii="Tahoma" w:hAnsi="Tahoma" w:cs="Tahoma"/>
          <w:b/>
          <w:bCs/>
          <w:sz w:val="22"/>
          <w:szCs w:val="22"/>
        </w:rPr>
        <w:tab/>
      </w:r>
      <w:r w:rsidRPr="00A05380">
        <w:rPr>
          <w:rFonts w:ascii="Tahoma" w:hAnsi="Tahoma" w:cs="Tahoma"/>
          <w:b/>
          <w:bCs/>
          <w:sz w:val="22"/>
          <w:szCs w:val="22"/>
        </w:rPr>
        <w:tab/>
      </w:r>
      <w:r w:rsidRPr="00A05380">
        <w:rPr>
          <w:rFonts w:ascii="Tahoma" w:hAnsi="Tahoma" w:cs="Tahoma"/>
          <w:b/>
          <w:bCs/>
          <w:sz w:val="22"/>
          <w:szCs w:val="22"/>
        </w:rPr>
        <w:tab/>
        <w:t xml:space="preserve"> </w:t>
      </w:r>
      <w:r w:rsidRPr="00A05380">
        <w:rPr>
          <w:rFonts w:ascii="Tahoma" w:hAnsi="Tahoma" w:cs="Tahoma"/>
          <w:b/>
          <w:bCs/>
          <w:sz w:val="22"/>
          <w:szCs w:val="22"/>
        </w:rPr>
        <w:tab/>
      </w:r>
      <w:r w:rsidRPr="00A05380">
        <w:rPr>
          <w:rFonts w:ascii="Tahoma" w:hAnsi="Tahoma" w:cs="Tahoma"/>
          <w:b/>
          <w:bCs/>
          <w:sz w:val="22"/>
          <w:szCs w:val="22"/>
        </w:rPr>
        <w:tab/>
      </w:r>
      <w:r w:rsidRPr="00A05380">
        <w:rPr>
          <w:rFonts w:ascii="Tahoma" w:hAnsi="Tahoma" w:cs="Tahoma"/>
          <w:b/>
          <w:bCs/>
          <w:sz w:val="22"/>
          <w:szCs w:val="22"/>
        </w:rPr>
        <w:tab/>
      </w:r>
      <w:r w:rsidRPr="00A05380">
        <w:rPr>
          <w:rFonts w:ascii="Tahoma" w:hAnsi="Tahoma" w:cs="Tahoma"/>
          <w:b/>
          <w:bCs/>
          <w:sz w:val="22"/>
          <w:szCs w:val="22"/>
        </w:rPr>
        <w:tab/>
      </w:r>
      <w:r w:rsidRPr="00A05380">
        <w:rPr>
          <w:rFonts w:ascii="Tahoma" w:hAnsi="Tahoma" w:cs="Tahoma"/>
          <w:b/>
          <w:bCs/>
          <w:sz w:val="22"/>
          <w:szCs w:val="22"/>
        </w:rPr>
        <w:tab/>
      </w:r>
      <w:r w:rsidRPr="00A05380">
        <w:rPr>
          <w:rFonts w:ascii="Tahoma" w:hAnsi="Tahoma" w:cs="Tahoma"/>
          <w:b/>
          <w:bCs/>
          <w:sz w:val="22"/>
          <w:szCs w:val="22"/>
        </w:rPr>
        <w:tab/>
      </w:r>
      <w:r w:rsidRPr="00A05380">
        <w:rPr>
          <w:rFonts w:ascii="Tahoma" w:hAnsi="Tahoma" w:cs="Tahoma"/>
          <w:b/>
          <w:bCs/>
          <w:sz w:val="22"/>
          <w:szCs w:val="22"/>
        </w:rPr>
        <w:tab/>
      </w:r>
      <w:r w:rsidRPr="00A05380">
        <w:rPr>
          <w:rFonts w:ascii="Tahoma" w:hAnsi="Tahoma" w:cs="Tahoma"/>
          <w:b/>
          <w:bCs/>
          <w:sz w:val="22"/>
          <w:szCs w:val="22"/>
        </w:rPr>
        <w:tab/>
      </w:r>
      <w:r w:rsidRPr="00A05380">
        <w:rPr>
          <w:rFonts w:ascii="Tahoma" w:hAnsi="Tahoma" w:cs="Tahoma"/>
          <w:b/>
          <w:bCs/>
          <w:sz w:val="22"/>
          <w:szCs w:val="22"/>
        </w:rPr>
        <w:tab/>
      </w:r>
      <w:r w:rsidRPr="00A05380">
        <w:rPr>
          <w:rFonts w:ascii="Tahoma" w:hAnsi="Tahoma" w:cs="Tahoma"/>
          <w:b/>
          <w:bCs/>
          <w:sz w:val="22"/>
          <w:szCs w:val="22"/>
        </w:rPr>
        <w:tab/>
      </w:r>
      <w:r w:rsidRPr="00A05380">
        <w:rPr>
          <w:rFonts w:ascii="Tahoma" w:hAnsi="Tahoma" w:cs="Tahoma"/>
          <w:b/>
          <w:bCs/>
          <w:sz w:val="22"/>
          <w:szCs w:val="22"/>
        </w:rPr>
        <w:tab/>
      </w:r>
      <w:r w:rsidRPr="00A05380">
        <w:rPr>
          <w:rFonts w:ascii="Tahoma" w:hAnsi="Tahoma" w:cs="Tahoma"/>
          <w:b/>
          <w:bCs/>
          <w:sz w:val="22"/>
          <w:szCs w:val="22"/>
        </w:rPr>
        <w:tab/>
      </w:r>
      <w:r w:rsidRPr="00A05380">
        <w:rPr>
          <w:rFonts w:ascii="Tahoma" w:hAnsi="Tahoma" w:cs="Tahoma"/>
          <w:b/>
          <w:bCs/>
          <w:sz w:val="22"/>
          <w:szCs w:val="22"/>
        </w:rPr>
        <w:tab/>
      </w:r>
      <w:r w:rsidRPr="00A05380">
        <w:rPr>
          <w:rFonts w:ascii="Tahoma" w:hAnsi="Tahoma" w:cs="Tahoma"/>
          <w:b/>
          <w:bCs/>
          <w:sz w:val="22"/>
          <w:szCs w:val="22"/>
        </w:rPr>
        <w:tab/>
      </w:r>
      <w:r w:rsidRPr="00A05380">
        <w:rPr>
          <w:rFonts w:ascii="Tahoma" w:hAnsi="Tahoma" w:cs="Tahoma"/>
          <w:b/>
          <w:bCs/>
          <w:sz w:val="22"/>
          <w:szCs w:val="22"/>
        </w:rPr>
        <w:tab/>
        <w:t xml:space="preserve">  WYKONAWCA</w:t>
      </w:r>
    </w:p>
    <w:p w14:paraId="1291EBC5" w14:textId="77777777" w:rsidR="006E5E60" w:rsidRPr="00A05380" w:rsidRDefault="006E5E60" w:rsidP="006E5E60">
      <w:pPr>
        <w:ind w:left="852"/>
        <w:jc w:val="both"/>
        <w:rPr>
          <w:rFonts w:ascii="Tahoma" w:hAnsi="Tahoma" w:cs="Tahoma"/>
          <w:sz w:val="22"/>
          <w:szCs w:val="22"/>
        </w:rPr>
      </w:pPr>
    </w:p>
    <w:p w14:paraId="030EA828" w14:textId="77777777" w:rsidR="006E5E60" w:rsidRPr="00A05380" w:rsidRDefault="006E5E60" w:rsidP="006E5E60">
      <w:pPr>
        <w:ind w:left="852"/>
        <w:jc w:val="both"/>
        <w:rPr>
          <w:rFonts w:ascii="Tahoma" w:hAnsi="Tahoma" w:cs="Tahoma"/>
          <w:sz w:val="22"/>
          <w:szCs w:val="22"/>
        </w:rPr>
      </w:pPr>
    </w:p>
    <w:p w14:paraId="6455B3DC" w14:textId="77777777" w:rsidR="006E5E60" w:rsidRPr="00A05380" w:rsidRDefault="006E5E60" w:rsidP="006E5E60">
      <w:pPr>
        <w:ind w:left="852"/>
        <w:jc w:val="both"/>
        <w:rPr>
          <w:rFonts w:ascii="Tahoma" w:hAnsi="Tahoma" w:cs="Tahoma"/>
          <w:sz w:val="22"/>
          <w:szCs w:val="22"/>
        </w:rPr>
      </w:pPr>
    </w:p>
    <w:p w14:paraId="46E1FB01" w14:textId="77777777" w:rsidR="006E5E60" w:rsidRPr="00A05380" w:rsidRDefault="006E5E60" w:rsidP="006E5E60">
      <w:pPr>
        <w:ind w:left="852"/>
        <w:jc w:val="both"/>
        <w:rPr>
          <w:rFonts w:ascii="Tahoma" w:hAnsi="Tahoma" w:cs="Tahoma"/>
          <w:sz w:val="22"/>
          <w:szCs w:val="22"/>
        </w:rPr>
      </w:pPr>
      <w:r w:rsidRPr="00A05380">
        <w:rPr>
          <w:rFonts w:ascii="Tahoma" w:hAnsi="Tahoma" w:cs="Tahoma"/>
          <w:sz w:val="22"/>
          <w:szCs w:val="22"/>
        </w:rPr>
        <w:t>.....................................</w:t>
      </w:r>
      <w:r w:rsidRPr="00A05380">
        <w:rPr>
          <w:rFonts w:ascii="Tahoma" w:hAnsi="Tahoma" w:cs="Tahoma"/>
          <w:sz w:val="22"/>
          <w:szCs w:val="22"/>
        </w:rPr>
        <w:tab/>
      </w:r>
      <w:r w:rsidRPr="00A05380">
        <w:rPr>
          <w:rFonts w:ascii="Tahoma" w:hAnsi="Tahoma" w:cs="Tahoma"/>
          <w:sz w:val="22"/>
          <w:szCs w:val="22"/>
        </w:rPr>
        <w:tab/>
      </w:r>
      <w:r w:rsidRPr="00A05380">
        <w:rPr>
          <w:rFonts w:ascii="Tahoma" w:hAnsi="Tahoma" w:cs="Tahoma"/>
          <w:sz w:val="22"/>
          <w:szCs w:val="22"/>
        </w:rPr>
        <w:tab/>
      </w:r>
      <w:r w:rsidRPr="00A05380">
        <w:rPr>
          <w:rFonts w:ascii="Tahoma" w:hAnsi="Tahoma" w:cs="Tahoma"/>
          <w:sz w:val="22"/>
          <w:szCs w:val="22"/>
        </w:rPr>
        <w:tab/>
      </w:r>
      <w:r w:rsidRPr="00A05380">
        <w:rPr>
          <w:rFonts w:ascii="Tahoma" w:hAnsi="Tahoma" w:cs="Tahoma"/>
          <w:sz w:val="22"/>
          <w:szCs w:val="22"/>
        </w:rPr>
        <w:tab/>
      </w:r>
      <w:r w:rsidRPr="00A05380">
        <w:rPr>
          <w:rFonts w:ascii="Tahoma" w:hAnsi="Tahoma" w:cs="Tahoma"/>
          <w:sz w:val="22"/>
          <w:szCs w:val="22"/>
        </w:rPr>
        <w:tab/>
      </w:r>
      <w:r w:rsidRPr="00A05380">
        <w:rPr>
          <w:rFonts w:ascii="Tahoma" w:hAnsi="Tahoma" w:cs="Tahoma"/>
          <w:sz w:val="22"/>
          <w:szCs w:val="22"/>
        </w:rPr>
        <w:tab/>
      </w:r>
      <w:r w:rsidRPr="00A05380">
        <w:rPr>
          <w:rFonts w:ascii="Tahoma" w:hAnsi="Tahoma" w:cs="Tahoma"/>
          <w:sz w:val="22"/>
          <w:szCs w:val="22"/>
        </w:rPr>
        <w:tab/>
      </w:r>
      <w:r w:rsidRPr="00A05380">
        <w:rPr>
          <w:rFonts w:ascii="Tahoma" w:hAnsi="Tahoma" w:cs="Tahoma"/>
          <w:sz w:val="22"/>
          <w:szCs w:val="22"/>
        </w:rPr>
        <w:tab/>
      </w:r>
      <w:r w:rsidRPr="00A05380">
        <w:rPr>
          <w:rFonts w:ascii="Tahoma" w:hAnsi="Tahoma" w:cs="Tahoma"/>
          <w:sz w:val="22"/>
          <w:szCs w:val="22"/>
        </w:rPr>
        <w:tab/>
      </w:r>
      <w:r w:rsidRPr="00A05380">
        <w:rPr>
          <w:rFonts w:ascii="Tahoma" w:hAnsi="Tahoma" w:cs="Tahoma"/>
          <w:sz w:val="22"/>
          <w:szCs w:val="22"/>
        </w:rPr>
        <w:tab/>
      </w:r>
      <w:r w:rsidRPr="00A05380">
        <w:rPr>
          <w:rFonts w:ascii="Tahoma" w:hAnsi="Tahoma" w:cs="Tahoma"/>
          <w:sz w:val="22"/>
          <w:szCs w:val="22"/>
        </w:rPr>
        <w:tab/>
      </w:r>
      <w:r w:rsidRPr="00A05380">
        <w:rPr>
          <w:rFonts w:ascii="Tahoma" w:hAnsi="Tahoma" w:cs="Tahoma"/>
          <w:sz w:val="22"/>
          <w:szCs w:val="22"/>
        </w:rPr>
        <w:tab/>
        <w:t xml:space="preserve"> </w:t>
      </w:r>
      <w:r w:rsidRPr="00A05380">
        <w:rPr>
          <w:rFonts w:ascii="Tahoma" w:hAnsi="Tahoma" w:cs="Tahoma"/>
          <w:sz w:val="22"/>
          <w:szCs w:val="22"/>
        </w:rPr>
        <w:tab/>
      </w:r>
      <w:r w:rsidRPr="00A05380">
        <w:rPr>
          <w:rFonts w:ascii="Tahoma" w:hAnsi="Tahoma" w:cs="Tahoma"/>
          <w:sz w:val="22"/>
          <w:szCs w:val="22"/>
        </w:rPr>
        <w:tab/>
      </w:r>
      <w:r w:rsidRPr="00A05380">
        <w:rPr>
          <w:rFonts w:ascii="Tahoma" w:hAnsi="Tahoma" w:cs="Tahoma"/>
          <w:sz w:val="22"/>
          <w:szCs w:val="22"/>
        </w:rPr>
        <w:tab/>
        <w:t>.....................................</w:t>
      </w:r>
    </w:p>
    <w:p w14:paraId="29F9C128" w14:textId="77777777" w:rsidR="003C4FB0" w:rsidRDefault="003C4FB0">
      <w:pPr>
        <w:rPr>
          <w:rFonts w:ascii="Tahoma" w:hAnsi="Tahoma" w:cs="Tahoma"/>
          <w:sz w:val="24"/>
          <w:szCs w:val="24"/>
        </w:rPr>
      </w:pPr>
      <w:r>
        <w:rPr>
          <w:rFonts w:ascii="Tahoma" w:hAnsi="Tahoma" w:cs="Tahoma"/>
          <w:sz w:val="24"/>
          <w:szCs w:val="24"/>
        </w:rPr>
        <w:br w:type="page"/>
      </w:r>
    </w:p>
    <w:p w14:paraId="305395BC" w14:textId="55333EB6" w:rsidR="00286224" w:rsidRPr="003C4FB0" w:rsidRDefault="00286224" w:rsidP="00675B41">
      <w:pPr>
        <w:rPr>
          <w:rStyle w:val="Hyperlink1"/>
          <w:rFonts w:cs="Tahoma"/>
          <w:bCs/>
          <w:sz w:val="24"/>
          <w:szCs w:val="24"/>
        </w:rPr>
      </w:pPr>
      <w:r w:rsidRPr="00B35F3C">
        <w:rPr>
          <w:rStyle w:val="Hyperlink1"/>
          <w:rFonts w:cs="Tahoma"/>
          <w:bCs/>
          <w:sz w:val="24"/>
          <w:szCs w:val="24"/>
        </w:rPr>
        <w:lastRenderedPageBreak/>
        <w:t>Załącznik nr 6 –</w:t>
      </w:r>
      <w:r w:rsidRPr="00B35F3C">
        <w:rPr>
          <w:rStyle w:val="Brak"/>
          <w:rFonts w:ascii="Tahoma" w:hAnsi="Tahoma" w:cs="Tahoma"/>
          <w:b/>
          <w:bCs/>
          <w:sz w:val="24"/>
          <w:szCs w:val="24"/>
        </w:rPr>
        <w:t xml:space="preserve"> </w:t>
      </w:r>
      <w:r w:rsidRPr="00B35F3C">
        <w:rPr>
          <w:rStyle w:val="Hyperlink1"/>
          <w:rFonts w:cs="Tahoma"/>
          <w:bCs/>
          <w:sz w:val="24"/>
          <w:szCs w:val="24"/>
        </w:rPr>
        <w:t>Szczegółowy opis przedmiotu zamówienia.</w:t>
      </w:r>
    </w:p>
    <w:p w14:paraId="2FD10D4F" w14:textId="77777777" w:rsidR="00D369DF" w:rsidRPr="00B35F3C" w:rsidRDefault="00D369DF" w:rsidP="00D369DF">
      <w:pPr>
        <w:jc w:val="both"/>
        <w:rPr>
          <w:rFonts w:ascii="Tahoma" w:hAnsi="Tahoma" w:cs="Tahoma"/>
          <w:sz w:val="22"/>
          <w:szCs w:val="22"/>
        </w:rPr>
      </w:pPr>
    </w:p>
    <w:p w14:paraId="54A8000A" w14:textId="77777777" w:rsidR="000D7B7C" w:rsidRPr="000D7B7C" w:rsidRDefault="000D7B7C" w:rsidP="000D7B7C">
      <w:pPr>
        <w:pStyle w:val="NormalnyWeb"/>
        <w:jc w:val="both"/>
        <w:rPr>
          <w:rFonts w:ascii="Tahoma" w:hAnsi="Tahoma" w:cs="Tahoma"/>
          <w:color w:val="000000" w:themeColor="text1"/>
          <w:sz w:val="22"/>
          <w:szCs w:val="22"/>
          <w:shd w:val="clear" w:color="auto" w:fill="FFFFFF"/>
        </w:rPr>
      </w:pPr>
      <w:r w:rsidRPr="000D7B7C">
        <w:rPr>
          <w:rFonts w:ascii="Tahoma" w:hAnsi="Tahoma" w:cs="Tahoma"/>
          <w:color w:val="000000" w:themeColor="text1"/>
          <w:sz w:val="22"/>
          <w:szCs w:val="22"/>
        </w:rPr>
        <w:t xml:space="preserve">Przedmiotem zamówienia jest świadczenie usług polegających na </w:t>
      </w:r>
      <w:r w:rsidRPr="000D7B7C">
        <w:rPr>
          <w:rFonts w:ascii="Tahoma" w:hAnsi="Tahoma" w:cs="Tahoma"/>
          <w:color w:val="000000" w:themeColor="text1"/>
          <w:sz w:val="22"/>
          <w:szCs w:val="22"/>
          <w:shd w:val="clear" w:color="auto" w:fill="FFFFFF"/>
        </w:rPr>
        <w:t xml:space="preserve">obsłudze systemu efektu  lotu (dalej system transportu linowego) będącego w posiadaniu Zamawiającego wraz z zabezpieczeniem aktorki podczas ewolucji lotu nad główną sceną Teatru Muzycznego Roma (dalej „Efekt kaskaderski” lub „Efekt”) w trakcie trwania spektakli i prób do musicalu „WICKED”.  </w:t>
      </w:r>
    </w:p>
    <w:p w14:paraId="4C166B4E" w14:textId="77777777" w:rsidR="000D7B7C" w:rsidRPr="000D7B7C" w:rsidRDefault="000D7B7C" w:rsidP="000D7B7C">
      <w:pPr>
        <w:pStyle w:val="NormalnyWeb"/>
        <w:jc w:val="both"/>
        <w:rPr>
          <w:rFonts w:ascii="Tahoma" w:hAnsi="Tahoma" w:cs="Tahoma"/>
          <w:color w:val="000000" w:themeColor="text1"/>
          <w:sz w:val="22"/>
          <w:szCs w:val="22"/>
        </w:rPr>
      </w:pPr>
      <w:r w:rsidRPr="000D7B7C">
        <w:rPr>
          <w:rFonts w:ascii="Tahoma" w:hAnsi="Tahoma" w:cs="Tahoma"/>
          <w:color w:val="000000" w:themeColor="text1"/>
          <w:sz w:val="22"/>
          <w:szCs w:val="22"/>
        </w:rPr>
        <w:t xml:space="preserve">Wykonawca będzie odpowiedzialny za zapewnienie bezpiecznego i płynnego przebiegu Efektu kaskaderskiego stanowiącego ewolucję lotu, zgodnie z koncepcją reżyserską spektaklu. </w:t>
      </w:r>
    </w:p>
    <w:p w14:paraId="131F69DA" w14:textId="77777777" w:rsidR="000D7B7C" w:rsidRPr="000D7B7C" w:rsidRDefault="000D7B7C" w:rsidP="000D7B7C">
      <w:pPr>
        <w:pStyle w:val="NormalnyWeb"/>
        <w:jc w:val="both"/>
        <w:rPr>
          <w:rFonts w:ascii="Tahoma" w:hAnsi="Tahoma" w:cs="Tahoma"/>
          <w:color w:val="000000" w:themeColor="text1"/>
          <w:sz w:val="22"/>
          <w:szCs w:val="22"/>
        </w:rPr>
      </w:pPr>
      <w:r w:rsidRPr="000D7B7C">
        <w:rPr>
          <w:rFonts w:ascii="Tahoma" w:hAnsi="Tahoma" w:cs="Tahoma"/>
          <w:color w:val="000000" w:themeColor="text1"/>
          <w:sz w:val="22"/>
          <w:szCs w:val="22"/>
        </w:rPr>
        <w:t>W ramach realizacji przedmiotu umowy Zamawiający zapewnia system transportu linowego zamontowany nad główną sceną wraz z niezbędnym szkoleniem osób oddelegowanych do realizacji umowy w imieniu Wykonawcy (dalej „operator”, „operatorzy”).</w:t>
      </w:r>
    </w:p>
    <w:p w14:paraId="372C93DB" w14:textId="77777777" w:rsidR="000D7B7C" w:rsidRPr="000D7B7C" w:rsidRDefault="000D7B7C" w:rsidP="000D7B7C">
      <w:pPr>
        <w:pStyle w:val="NormalnyWeb"/>
        <w:jc w:val="both"/>
        <w:rPr>
          <w:rFonts w:ascii="Tahoma" w:hAnsi="Tahoma" w:cs="Tahoma"/>
          <w:color w:val="000000" w:themeColor="text1"/>
          <w:sz w:val="22"/>
          <w:szCs w:val="22"/>
        </w:rPr>
      </w:pPr>
    </w:p>
    <w:p w14:paraId="44311339" w14:textId="77777777" w:rsidR="000D7B7C" w:rsidRPr="000D7B7C" w:rsidRDefault="000D7B7C" w:rsidP="000D7B7C">
      <w:pPr>
        <w:pStyle w:val="NormalnyWeb"/>
        <w:jc w:val="both"/>
        <w:rPr>
          <w:rFonts w:ascii="Tahoma" w:hAnsi="Tahoma" w:cs="Tahoma"/>
          <w:color w:val="000000" w:themeColor="text1"/>
          <w:sz w:val="22"/>
          <w:szCs w:val="22"/>
        </w:rPr>
      </w:pPr>
      <w:r w:rsidRPr="000D7B7C">
        <w:rPr>
          <w:rFonts w:ascii="Tahoma" w:hAnsi="Tahoma" w:cs="Tahoma"/>
          <w:color w:val="000000" w:themeColor="text1"/>
          <w:sz w:val="22"/>
          <w:szCs w:val="22"/>
        </w:rPr>
        <w:t>W celu prawidłowej realizacji przedmiotu umowy, Zamawiający przekaże Wykonawcy w terminie 2 dni od dnia podpisania umowy, dokumentację dotycząca posiadanego przez Zamawiającego systemu transportu linowego.</w:t>
      </w:r>
    </w:p>
    <w:p w14:paraId="29BB434E" w14:textId="77777777" w:rsidR="000D7B7C" w:rsidRPr="000D7B7C" w:rsidRDefault="000D7B7C" w:rsidP="000D7B7C">
      <w:pPr>
        <w:pStyle w:val="NormalnyWeb"/>
        <w:jc w:val="both"/>
        <w:rPr>
          <w:rFonts w:ascii="Tahoma" w:hAnsi="Tahoma" w:cs="Tahoma"/>
          <w:color w:val="000000" w:themeColor="text1"/>
          <w:sz w:val="22"/>
          <w:szCs w:val="22"/>
        </w:rPr>
      </w:pPr>
      <w:r w:rsidRPr="000D7B7C">
        <w:rPr>
          <w:rFonts w:ascii="Tahoma" w:hAnsi="Tahoma" w:cs="Tahoma"/>
          <w:color w:val="000000" w:themeColor="text1"/>
          <w:sz w:val="22"/>
          <w:szCs w:val="22"/>
        </w:rPr>
        <w:t xml:space="preserve">Ponadto Zamawiający wymaga, aby Wykonawca przed świadczeniem usług dokonał wizji systemu transportu linowego w siedzibie Teatru, która pozwoli na zapoznanie się z tym systemem i wyeliminuje ryzyko wystąpienia błędów w realizacji usługi. </w:t>
      </w:r>
    </w:p>
    <w:p w14:paraId="1011D9C3" w14:textId="77777777" w:rsidR="000D7B7C" w:rsidRPr="000D7B7C" w:rsidRDefault="000D7B7C" w:rsidP="000D7B7C">
      <w:pPr>
        <w:pStyle w:val="NormalnyWeb"/>
        <w:jc w:val="both"/>
        <w:rPr>
          <w:rFonts w:ascii="Tahoma" w:hAnsi="Tahoma" w:cs="Tahoma"/>
          <w:color w:val="000000" w:themeColor="text1"/>
          <w:sz w:val="22"/>
          <w:szCs w:val="22"/>
        </w:rPr>
      </w:pPr>
    </w:p>
    <w:p w14:paraId="17DBB9D3" w14:textId="77777777" w:rsidR="000D7B7C" w:rsidRPr="000D7B7C" w:rsidRDefault="000D7B7C" w:rsidP="000D7B7C">
      <w:pPr>
        <w:pStyle w:val="NormalnyWeb"/>
        <w:jc w:val="both"/>
        <w:rPr>
          <w:rFonts w:ascii="Tahoma" w:hAnsi="Tahoma" w:cs="Tahoma"/>
          <w:color w:val="000000" w:themeColor="text1"/>
          <w:sz w:val="22"/>
          <w:szCs w:val="22"/>
        </w:rPr>
      </w:pPr>
      <w:r w:rsidRPr="000D7B7C">
        <w:rPr>
          <w:rFonts w:ascii="Tahoma" w:hAnsi="Tahoma" w:cs="Tahoma"/>
          <w:color w:val="000000" w:themeColor="text1"/>
          <w:sz w:val="22"/>
          <w:szCs w:val="22"/>
        </w:rPr>
        <w:t xml:space="preserve">Efekt kaskaderski będzie realizowany w oparciu o system transportu linowego zamontowany w siedzibie Teatru nad główną sceną. </w:t>
      </w:r>
    </w:p>
    <w:p w14:paraId="63749F07" w14:textId="77777777" w:rsidR="000D7B7C" w:rsidRPr="000D7B7C" w:rsidRDefault="000D7B7C" w:rsidP="000D7B7C">
      <w:pPr>
        <w:pStyle w:val="NormalnyWeb"/>
        <w:jc w:val="both"/>
        <w:rPr>
          <w:rFonts w:ascii="Tahoma" w:hAnsi="Tahoma" w:cs="Tahoma"/>
          <w:color w:val="000000" w:themeColor="text1"/>
          <w:sz w:val="22"/>
          <w:szCs w:val="22"/>
        </w:rPr>
      </w:pPr>
    </w:p>
    <w:p w14:paraId="0C05C569" w14:textId="77777777" w:rsidR="000D7B7C" w:rsidRPr="000D7B7C" w:rsidRDefault="000D7B7C" w:rsidP="000D7B7C">
      <w:pPr>
        <w:pStyle w:val="NormalnyWeb"/>
        <w:jc w:val="both"/>
        <w:rPr>
          <w:rFonts w:ascii="Tahoma" w:hAnsi="Tahoma" w:cs="Tahoma"/>
          <w:color w:val="000000" w:themeColor="text1"/>
          <w:sz w:val="22"/>
          <w:szCs w:val="22"/>
        </w:rPr>
      </w:pPr>
      <w:r w:rsidRPr="000D7B7C">
        <w:rPr>
          <w:rFonts w:ascii="Tahoma" w:hAnsi="Tahoma" w:cs="Tahoma"/>
          <w:color w:val="000000" w:themeColor="text1"/>
          <w:sz w:val="22"/>
          <w:szCs w:val="22"/>
        </w:rPr>
        <w:t xml:space="preserve">W celu zabezpieczenia aktorki podczas ewolucji lotu Wykonawca zobowiązany jest do zapewnienia i dostarczenia - z wyłączeniem wskazanego wyżej systemu, który zapewnia Zamawiający - wszelkich materiałów, narzędzi i sprzętu służących do realizacji przedmiotu umowy, w tym m.in. lin, uprzęży, karabińczyków i innych niezbędnych elementów które będą służyły do prawidłowej obsługi i zabezpieczenia aktorki podczas Efektu kaskaderskiego. </w:t>
      </w:r>
    </w:p>
    <w:p w14:paraId="5472F5E8" w14:textId="77777777" w:rsidR="000D7B7C" w:rsidRPr="000D7B7C" w:rsidRDefault="000D7B7C" w:rsidP="000D7B7C">
      <w:pPr>
        <w:jc w:val="both"/>
        <w:rPr>
          <w:rFonts w:ascii="Tahoma" w:hAnsi="Tahoma" w:cs="Tahoma"/>
          <w:color w:val="000000" w:themeColor="text1"/>
          <w:sz w:val="22"/>
          <w:szCs w:val="22"/>
        </w:rPr>
      </w:pPr>
    </w:p>
    <w:p w14:paraId="595097ED" w14:textId="77777777" w:rsidR="000D7B7C" w:rsidRPr="000D7B7C" w:rsidRDefault="000D7B7C" w:rsidP="000D7B7C">
      <w:pPr>
        <w:jc w:val="both"/>
        <w:rPr>
          <w:rFonts w:ascii="Tahoma" w:hAnsi="Tahoma" w:cs="Tahoma"/>
          <w:color w:val="000000" w:themeColor="text1"/>
          <w:sz w:val="22"/>
          <w:szCs w:val="22"/>
        </w:rPr>
      </w:pPr>
      <w:r w:rsidRPr="000D7B7C">
        <w:rPr>
          <w:rFonts w:ascii="Tahoma" w:hAnsi="Tahoma" w:cs="Tahoma"/>
          <w:color w:val="000000" w:themeColor="text1"/>
          <w:sz w:val="22"/>
          <w:szCs w:val="22"/>
        </w:rPr>
        <w:t>Wykonawca dostarczy niezbędne materiały, narzędzia i sprzęt na własny koszt i ryzyko. Wykonawca zapewnia, że będą one spełniały wymagania techniczne i bezpieczeństwa zgodnie z obowiązującymi przepisami prawa. Wykonawca zobowiązuje się zapewnić sprzęt posiadający wszelkie niezbędne atesty, certyfikaty, świadectwa i pozwolenia, w tym certyfikat CE. Wykonawca zobowiązuje się do przedstawienia ww. dokumentów na każde żądanie Zamawiającego.</w:t>
      </w:r>
    </w:p>
    <w:p w14:paraId="03E1465A" w14:textId="77777777" w:rsidR="000D7B7C" w:rsidRPr="000D7B7C" w:rsidRDefault="000D7B7C" w:rsidP="000D7B7C">
      <w:pPr>
        <w:jc w:val="both"/>
        <w:rPr>
          <w:rFonts w:ascii="Tahoma" w:hAnsi="Tahoma" w:cs="Tahoma"/>
          <w:color w:val="000000" w:themeColor="text1"/>
          <w:sz w:val="22"/>
          <w:szCs w:val="22"/>
        </w:rPr>
      </w:pPr>
    </w:p>
    <w:p w14:paraId="7454A9B5" w14:textId="77777777" w:rsidR="000D7B7C" w:rsidRPr="000D7B7C" w:rsidRDefault="000D7B7C" w:rsidP="000D7B7C">
      <w:pPr>
        <w:jc w:val="both"/>
        <w:rPr>
          <w:rFonts w:ascii="Tahoma" w:hAnsi="Tahoma" w:cs="Tahoma"/>
          <w:b/>
          <w:bCs/>
          <w:color w:val="000000" w:themeColor="text1"/>
          <w:sz w:val="22"/>
          <w:szCs w:val="22"/>
        </w:rPr>
      </w:pPr>
      <w:r w:rsidRPr="000D7B7C">
        <w:rPr>
          <w:rFonts w:ascii="Tahoma" w:hAnsi="Tahoma" w:cs="Tahoma"/>
          <w:b/>
          <w:bCs/>
          <w:color w:val="000000" w:themeColor="text1"/>
          <w:sz w:val="22"/>
          <w:szCs w:val="22"/>
        </w:rPr>
        <w:t>W przypadku zużycia lub uszkodzenia dostarczonych przez Wykonawcę materiałów, sprzętu i narzędzi zabezpieczających aktorkę, Wykonawca w ramach przysługującego wynagrodzenia dokona wymiany na nowe, spełniające wszystkie wymagania wskazane w przedmiotowym opisie bez prawa do dodatkowego wynagrodzenia.</w:t>
      </w:r>
    </w:p>
    <w:p w14:paraId="6EFF7BBD" w14:textId="77777777" w:rsidR="000D7B7C" w:rsidRPr="000D7B7C" w:rsidRDefault="000D7B7C" w:rsidP="000D7B7C">
      <w:pPr>
        <w:jc w:val="both"/>
        <w:rPr>
          <w:rFonts w:ascii="Tahoma" w:hAnsi="Tahoma" w:cs="Tahoma"/>
          <w:b/>
          <w:bCs/>
          <w:color w:val="000000" w:themeColor="text1"/>
          <w:sz w:val="22"/>
          <w:szCs w:val="22"/>
        </w:rPr>
      </w:pPr>
      <w:r w:rsidRPr="000D7B7C">
        <w:rPr>
          <w:rFonts w:ascii="Tahoma" w:hAnsi="Tahoma" w:cs="Tahoma"/>
          <w:b/>
          <w:bCs/>
          <w:color w:val="000000" w:themeColor="text1"/>
          <w:sz w:val="22"/>
          <w:szCs w:val="22"/>
        </w:rPr>
        <w:t xml:space="preserve">Wszystkie ww. elementy użyte do wykonania Efektu powinny być fabrycznie nowe tj. użyte pierwszy raz przy przedmiotowej usłudze. </w:t>
      </w:r>
    </w:p>
    <w:p w14:paraId="5A3AEC95" w14:textId="77777777" w:rsidR="000D7B7C" w:rsidRPr="000D7B7C" w:rsidRDefault="000D7B7C" w:rsidP="000D7B7C">
      <w:pPr>
        <w:jc w:val="both"/>
        <w:rPr>
          <w:rFonts w:ascii="Tahoma" w:hAnsi="Tahoma" w:cs="Tahoma"/>
          <w:color w:val="000000" w:themeColor="text1"/>
          <w:sz w:val="22"/>
          <w:szCs w:val="22"/>
        </w:rPr>
      </w:pPr>
    </w:p>
    <w:p w14:paraId="2192F1C3" w14:textId="77777777" w:rsidR="000D7B7C" w:rsidRPr="000D7B7C" w:rsidRDefault="000D7B7C" w:rsidP="000D7B7C">
      <w:pPr>
        <w:jc w:val="both"/>
        <w:rPr>
          <w:rFonts w:ascii="Tahoma" w:hAnsi="Tahoma" w:cs="Tahoma"/>
          <w:color w:val="000000" w:themeColor="text1"/>
          <w:sz w:val="22"/>
          <w:szCs w:val="22"/>
        </w:rPr>
      </w:pPr>
      <w:r w:rsidRPr="000D7B7C">
        <w:rPr>
          <w:rFonts w:ascii="Tahoma" w:hAnsi="Tahoma" w:cs="Tahoma"/>
          <w:color w:val="000000" w:themeColor="text1"/>
          <w:sz w:val="22"/>
          <w:szCs w:val="22"/>
        </w:rPr>
        <w:t>Wszelki sprzęt wykorzystywany przez Wykonawcę oraz techniki zabezpieczeń wysokościowych będą gwarantować pełne bezpieczeństwo aktorki i innych uczestników spektaklu.</w:t>
      </w:r>
    </w:p>
    <w:p w14:paraId="1D519351" w14:textId="77777777" w:rsidR="000D7B7C" w:rsidRPr="000D7B7C" w:rsidRDefault="000D7B7C" w:rsidP="000D7B7C">
      <w:pPr>
        <w:pStyle w:val="NormalnyWeb"/>
        <w:jc w:val="both"/>
        <w:rPr>
          <w:rFonts w:ascii="Tahoma" w:hAnsi="Tahoma" w:cs="Tahoma"/>
          <w:color w:val="000000" w:themeColor="text1"/>
          <w:sz w:val="22"/>
          <w:szCs w:val="22"/>
        </w:rPr>
      </w:pPr>
    </w:p>
    <w:p w14:paraId="5D8D5D38" w14:textId="77777777" w:rsidR="000D7B7C" w:rsidRPr="000D7B7C" w:rsidRDefault="000D7B7C" w:rsidP="000D7B7C">
      <w:pPr>
        <w:pStyle w:val="NormalnyWeb"/>
        <w:jc w:val="both"/>
        <w:rPr>
          <w:rFonts w:ascii="Tahoma" w:hAnsi="Tahoma" w:cs="Tahoma"/>
          <w:color w:val="000000" w:themeColor="text1"/>
          <w:sz w:val="22"/>
          <w:szCs w:val="22"/>
        </w:rPr>
      </w:pPr>
      <w:r w:rsidRPr="000D7B7C">
        <w:rPr>
          <w:rFonts w:ascii="Tahoma" w:hAnsi="Tahoma" w:cs="Tahoma"/>
          <w:color w:val="000000" w:themeColor="text1"/>
          <w:sz w:val="22"/>
          <w:szCs w:val="22"/>
        </w:rPr>
        <w:t>Elementy służące do zabezpieczenia aktorki podczas Efektu powinny być wysokiej wytrzymałości, dostosowane do długotrwałego użytkowania, a parametry wytrzymałości odpowiednio dopasowane do planowanego obciążenia. Użytkowane zgodnie z certyfikatem oraz wymieniane z chwilą zakończenia gwarancji z uwagi na intensywność eksploatacji lub uszkodzeniem związanym z zagrożeniem dla aktorki i zespołu na scenie.  W celu minimalizacji awarii sprzętu powinny być zastosowane redundantne rozwiązania, a liny powinny być wysokiej odporności na obciążenia. Zabezpieczenie aktorki powinno posiadać element szybkiego wypięcia (quick-release system) pozwalający na płynne odpięcie aktorki po zakończonej ewolucji.</w:t>
      </w:r>
    </w:p>
    <w:p w14:paraId="133E2289" w14:textId="77777777" w:rsidR="000D7B7C" w:rsidRPr="000D7B7C" w:rsidRDefault="000D7B7C" w:rsidP="000D7B7C">
      <w:pPr>
        <w:pStyle w:val="NormalnyWeb"/>
        <w:jc w:val="both"/>
        <w:rPr>
          <w:rFonts w:ascii="Tahoma" w:hAnsi="Tahoma" w:cs="Tahoma"/>
          <w:color w:val="000000" w:themeColor="text1"/>
          <w:sz w:val="22"/>
          <w:szCs w:val="22"/>
        </w:rPr>
      </w:pPr>
    </w:p>
    <w:p w14:paraId="51BF988B" w14:textId="77777777" w:rsidR="000D7B7C" w:rsidRPr="000D7B7C" w:rsidRDefault="000D7B7C" w:rsidP="000D7B7C">
      <w:pPr>
        <w:jc w:val="both"/>
        <w:rPr>
          <w:rFonts w:ascii="Tahoma" w:hAnsi="Tahoma" w:cs="Tahoma"/>
          <w:color w:val="000000" w:themeColor="text1"/>
          <w:sz w:val="22"/>
          <w:szCs w:val="22"/>
        </w:rPr>
      </w:pPr>
      <w:r w:rsidRPr="000D7B7C">
        <w:rPr>
          <w:rFonts w:ascii="Tahoma" w:hAnsi="Tahoma" w:cs="Tahoma"/>
          <w:color w:val="000000" w:themeColor="text1"/>
          <w:sz w:val="22"/>
          <w:szCs w:val="22"/>
        </w:rPr>
        <w:t>Zamówienie będzie realizowane przez operatorów posiadających następujące uprawnienia:</w:t>
      </w:r>
    </w:p>
    <w:p w14:paraId="3E4BDDDE" w14:textId="77777777" w:rsidR="000D7B7C" w:rsidRPr="000D7B7C" w:rsidRDefault="000D7B7C" w:rsidP="000D7B7C">
      <w:pPr>
        <w:ind w:left="567"/>
        <w:jc w:val="both"/>
        <w:rPr>
          <w:rFonts w:ascii="Tahoma" w:hAnsi="Tahoma" w:cs="Tahoma"/>
          <w:color w:val="000000" w:themeColor="text1"/>
          <w:sz w:val="22"/>
          <w:szCs w:val="22"/>
        </w:rPr>
      </w:pPr>
      <w:r w:rsidRPr="000D7B7C">
        <w:rPr>
          <w:rFonts w:ascii="Tahoma" w:hAnsi="Tahoma" w:cs="Tahoma"/>
          <w:color w:val="000000" w:themeColor="text1"/>
          <w:sz w:val="22"/>
          <w:szCs w:val="22"/>
        </w:rPr>
        <w:t>1) aktualne zaświadczenia wystawione przez uprawnionego lekarza potwierdzającego brak przeciwwskazań do praca na wys. pow. 3m,</w:t>
      </w:r>
    </w:p>
    <w:p w14:paraId="7F8B7186" w14:textId="77777777" w:rsidR="000D7B7C" w:rsidRPr="000D7B7C" w:rsidRDefault="000D7B7C" w:rsidP="000D7B7C">
      <w:pPr>
        <w:ind w:left="567"/>
        <w:jc w:val="both"/>
        <w:rPr>
          <w:rFonts w:ascii="Tahoma" w:hAnsi="Tahoma" w:cs="Tahoma"/>
          <w:color w:val="000000" w:themeColor="text1"/>
          <w:sz w:val="22"/>
          <w:szCs w:val="22"/>
        </w:rPr>
      </w:pPr>
      <w:r w:rsidRPr="000D7B7C">
        <w:rPr>
          <w:rFonts w:ascii="Tahoma" w:hAnsi="Tahoma" w:cs="Tahoma"/>
          <w:color w:val="000000" w:themeColor="text1"/>
          <w:sz w:val="22"/>
          <w:szCs w:val="22"/>
        </w:rPr>
        <w:t>2) zaświadczenie o ukończeniu szkolenia z zakresu BHP wydane zgodnie § 16 ust. 3 obwieszczenia Ministra Rodziny, Pracy i Polityki Społecznej z dnia 23 sierpnia 2024 r. w sprawie ogłoszenia jednolitego tekstu rozporządzenia Ministra Gospodarki i Pracy w sprawie szkolenia w dziedzinie bezpieczeństwa i higieny pracy (Dz.U. 2024 poz. 1327);</w:t>
      </w:r>
    </w:p>
    <w:p w14:paraId="238F26C1" w14:textId="77777777" w:rsidR="000D7B7C" w:rsidRPr="000D7B7C" w:rsidRDefault="000D7B7C" w:rsidP="000D7B7C">
      <w:pPr>
        <w:ind w:left="567"/>
        <w:jc w:val="both"/>
        <w:rPr>
          <w:rFonts w:ascii="Tahoma" w:hAnsi="Tahoma" w:cs="Tahoma"/>
          <w:color w:val="000000" w:themeColor="text1"/>
          <w:sz w:val="22"/>
          <w:szCs w:val="22"/>
        </w:rPr>
      </w:pPr>
      <w:r w:rsidRPr="000D7B7C">
        <w:rPr>
          <w:rFonts w:ascii="Tahoma" w:hAnsi="Tahoma" w:cs="Tahoma"/>
          <w:color w:val="000000" w:themeColor="text1"/>
          <w:sz w:val="22"/>
          <w:szCs w:val="22"/>
        </w:rPr>
        <w:t>3) zaświadczenie o ukończeniu specjalistycznego szkolenia w dziedzinie BHP w pracach wysokościowych w zakresie technik ochrony przed upadkiem z wysokości stopnia I oraz alpinistycznych technik linowych wykorzystywanych w pracach wysokościowych stopnia II w systemie SBPW wydane zgodnie § 16 ust. 3 rozporządzenia Ministra Gospodarki i Pracy z dnia 27 lipca 2004 r. w sprawie szkolenia w dziedzinie bezpieczeństwa i higieny pracy (Dz. U. 2004 Nr 1801 poz. 1860 z póź. zmianami),</w:t>
      </w:r>
    </w:p>
    <w:p w14:paraId="45CE845E" w14:textId="77777777" w:rsidR="000D7B7C" w:rsidRPr="000D7B7C" w:rsidRDefault="000D7B7C" w:rsidP="000D7B7C">
      <w:pPr>
        <w:ind w:left="567"/>
        <w:jc w:val="both"/>
        <w:rPr>
          <w:rFonts w:ascii="Tahoma" w:hAnsi="Tahoma" w:cs="Tahoma"/>
          <w:color w:val="000000" w:themeColor="text1"/>
          <w:sz w:val="22"/>
          <w:szCs w:val="22"/>
        </w:rPr>
      </w:pPr>
      <w:r w:rsidRPr="000D7B7C">
        <w:rPr>
          <w:rFonts w:ascii="Tahoma" w:hAnsi="Tahoma" w:cs="Tahoma"/>
          <w:color w:val="000000" w:themeColor="text1"/>
          <w:sz w:val="22"/>
          <w:szCs w:val="22"/>
        </w:rPr>
        <w:t xml:space="preserve"> 4) zaświadczenie o ukończeniu kursu alpinizmu przemysłowego w dostępie budowlanym i linowym w SBPW wydane na podst. § 18 ust. 2 rozporządzenia Ministra Edukacji Narodowej z dnia 11 stycznia 2012 roku w sprawie kształcenia ustawicznego w formach pozaszkolnych (Dz. U. 2012 poz. 186).</w:t>
      </w:r>
    </w:p>
    <w:p w14:paraId="1EB8E437" w14:textId="77777777" w:rsidR="000D7B7C" w:rsidRPr="000D7B7C" w:rsidRDefault="000D7B7C" w:rsidP="000D7B7C">
      <w:pPr>
        <w:ind w:left="284"/>
        <w:jc w:val="both"/>
        <w:rPr>
          <w:rFonts w:ascii="Tahoma" w:hAnsi="Tahoma" w:cs="Tahoma"/>
          <w:color w:val="000000" w:themeColor="text1"/>
          <w:sz w:val="22"/>
          <w:szCs w:val="22"/>
        </w:rPr>
      </w:pPr>
    </w:p>
    <w:p w14:paraId="3617D232" w14:textId="0AD21551" w:rsidR="000D7B7C" w:rsidRPr="000D7B7C" w:rsidRDefault="000D7B7C" w:rsidP="000D7B7C">
      <w:pPr>
        <w:ind w:left="284"/>
        <w:jc w:val="both"/>
        <w:rPr>
          <w:rFonts w:ascii="Tahoma" w:hAnsi="Tahoma" w:cs="Tahoma"/>
          <w:color w:val="000000" w:themeColor="text1"/>
          <w:sz w:val="22"/>
          <w:szCs w:val="22"/>
        </w:rPr>
      </w:pPr>
      <w:r w:rsidRPr="000D7B7C">
        <w:rPr>
          <w:rFonts w:ascii="Tahoma" w:hAnsi="Tahoma" w:cs="Tahoma"/>
          <w:color w:val="000000" w:themeColor="text1"/>
          <w:sz w:val="22"/>
          <w:szCs w:val="22"/>
        </w:rPr>
        <w:t>Przynajmniej jedna osoba, która będzie wykonywać zamówienie</w:t>
      </w:r>
      <w:r>
        <w:rPr>
          <w:rFonts w:ascii="Tahoma" w:hAnsi="Tahoma" w:cs="Tahoma"/>
          <w:color w:val="000000" w:themeColor="text1"/>
          <w:sz w:val="22"/>
          <w:szCs w:val="22"/>
        </w:rPr>
        <w:t xml:space="preserve"> powinna posiadać</w:t>
      </w:r>
      <w:r w:rsidRPr="000D7B7C">
        <w:rPr>
          <w:rFonts w:ascii="Tahoma" w:hAnsi="Tahoma" w:cs="Tahoma"/>
          <w:color w:val="000000" w:themeColor="text1"/>
          <w:sz w:val="22"/>
          <w:szCs w:val="22"/>
        </w:rPr>
        <w:t>:</w:t>
      </w:r>
    </w:p>
    <w:p w14:paraId="4AE79531" w14:textId="77777777" w:rsidR="000D7B7C" w:rsidRPr="000D7B7C" w:rsidRDefault="000D7B7C" w:rsidP="000D7B7C">
      <w:pPr>
        <w:ind w:left="284"/>
        <w:jc w:val="both"/>
        <w:rPr>
          <w:rFonts w:ascii="Tahoma" w:hAnsi="Tahoma" w:cs="Tahoma"/>
          <w:color w:val="000000" w:themeColor="text1"/>
          <w:sz w:val="22"/>
          <w:szCs w:val="22"/>
        </w:rPr>
      </w:pPr>
      <w:r w:rsidRPr="000D7B7C">
        <w:rPr>
          <w:rFonts w:ascii="Tahoma" w:hAnsi="Tahoma" w:cs="Tahoma"/>
          <w:color w:val="000000" w:themeColor="text1"/>
          <w:sz w:val="22"/>
          <w:szCs w:val="22"/>
        </w:rPr>
        <w:t>- zaświadczenie o ukończeniu szkolenia z zakresu BHP dla kaskaderów koordynatorów przy produkcji filmowej, telewizyjnej i teatralnej wydane zgodnie § 16 ust. 3 obwieszczenia Ministra Rodziny, Pracy i Polityki Społecznej z dnia 23 sierpnia 2024 r. w sprawie ogłoszenia jednolitego tekstu rozporządzenia Ministra Gospodarki i Pracy w sprawie szkolenia w dziedzinie bezpieczeństwa i higieny pracy (Dz.U. 2024 poz. 1327).</w:t>
      </w:r>
    </w:p>
    <w:p w14:paraId="31534827" w14:textId="77777777" w:rsidR="000D7B7C" w:rsidRPr="000D7B7C" w:rsidRDefault="000D7B7C" w:rsidP="000D7B7C">
      <w:pPr>
        <w:jc w:val="both"/>
        <w:rPr>
          <w:rFonts w:ascii="Tahoma" w:hAnsi="Tahoma" w:cs="Tahoma"/>
          <w:color w:val="000000" w:themeColor="text1"/>
          <w:sz w:val="22"/>
          <w:szCs w:val="22"/>
        </w:rPr>
      </w:pPr>
    </w:p>
    <w:p w14:paraId="6303C15B" w14:textId="77777777" w:rsidR="000D7B7C" w:rsidRPr="000D7B7C" w:rsidRDefault="000D7B7C" w:rsidP="000D7B7C">
      <w:pPr>
        <w:pStyle w:val="NormalnyWeb"/>
        <w:jc w:val="both"/>
        <w:rPr>
          <w:rFonts w:ascii="Tahoma" w:hAnsi="Tahoma" w:cs="Tahoma"/>
          <w:color w:val="000000" w:themeColor="text1"/>
          <w:sz w:val="22"/>
          <w:szCs w:val="22"/>
        </w:rPr>
      </w:pPr>
      <w:r w:rsidRPr="000D7B7C">
        <w:rPr>
          <w:rFonts w:ascii="Tahoma" w:hAnsi="Tahoma" w:cs="Tahoma"/>
          <w:color w:val="000000" w:themeColor="text1"/>
          <w:sz w:val="22"/>
          <w:szCs w:val="22"/>
        </w:rPr>
        <w:t>Efekt kaskaderski stanowi kluczowy element wizualny przedstawienia, dlatego wszelkie czynności w ramach Efektu muszą być zsynchronizowane z koncepcją reżyserską. Wykonawca powinien posiadać doświadczenie w obsłudze systemów transportu linowego stosowanych w teatrze, filmie lub innych widowiskach, a także dysponować atestowanym sprzętem i odpowiednio przeszkolonym zespołem operatorów wyżej wymienionego systemu.</w:t>
      </w:r>
    </w:p>
    <w:p w14:paraId="221D9AF3" w14:textId="77777777" w:rsidR="000D7B7C" w:rsidRPr="000D7B7C" w:rsidRDefault="000D7B7C" w:rsidP="000D7B7C">
      <w:pPr>
        <w:jc w:val="both"/>
        <w:rPr>
          <w:rFonts w:ascii="Tahoma" w:hAnsi="Tahoma" w:cs="Tahoma"/>
          <w:b/>
          <w:bCs/>
          <w:color w:val="000000" w:themeColor="text1"/>
          <w:sz w:val="22"/>
          <w:szCs w:val="22"/>
        </w:rPr>
      </w:pPr>
      <w:r w:rsidRPr="000D7B7C">
        <w:rPr>
          <w:rFonts w:ascii="Tahoma" w:hAnsi="Tahoma" w:cs="Tahoma"/>
          <w:color w:val="000000" w:themeColor="text1"/>
          <w:sz w:val="22"/>
          <w:szCs w:val="22"/>
        </w:rPr>
        <w:t xml:space="preserve">Wykonawca odpowiada za prawidłowe działanie systemu linowego umożliwiającego ewolucję lotu aktorki, nadzór nad poprawnym działaniem sytemu oraz serwisowanie niezbędnego osprzętu używanego do zabezpieczenia aktorki podczas wykonywanych przez nią ewolucji. </w:t>
      </w:r>
      <w:r w:rsidRPr="000D7B7C">
        <w:rPr>
          <w:rFonts w:ascii="Tahoma" w:hAnsi="Tahoma" w:cs="Tahoma"/>
          <w:b/>
          <w:bCs/>
          <w:color w:val="000000" w:themeColor="text1"/>
          <w:sz w:val="22"/>
          <w:szCs w:val="22"/>
        </w:rPr>
        <w:t>Zamawiający wymaga codziennego dokonywanego zawsze przed spektaklami i próbami z wykorzystaniem systemu linowego potwierdzonego przeglądu systemu (wpis w zeszycie) pod kątem ewentualnego zużycia komponentów (np. ślizgów, karabińczyków, lin dynamicznych i statycznych, elementów kotwiących) oraz niezwłocznego zgłaszania wszelkich nieprawidłowości Zamawiającemu.</w:t>
      </w:r>
    </w:p>
    <w:p w14:paraId="64CE1C6A" w14:textId="36BF0CF2" w:rsidR="000D7B7C" w:rsidRPr="000D7B7C" w:rsidRDefault="000D7B7C" w:rsidP="000D7B7C">
      <w:pPr>
        <w:jc w:val="both"/>
        <w:rPr>
          <w:rFonts w:ascii="Tahoma" w:hAnsi="Tahoma" w:cs="Tahoma"/>
          <w:b/>
          <w:bCs/>
          <w:color w:val="000000" w:themeColor="text1"/>
          <w:sz w:val="22"/>
          <w:szCs w:val="22"/>
        </w:rPr>
      </w:pPr>
      <w:r w:rsidRPr="000D7B7C">
        <w:rPr>
          <w:rFonts w:ascii="Tahoma" w:hAnsi="Tahoma" w:cs="Tahoma"/>
          <w:b/>
          <w:bCs/>
          <w:color w:val="000000" w:themeColor="text1"/>
          <w:sz w:val="22"/>
          <w:szCs w:val="22"/>
        </w:rPr>
        <w:t>Wyżej wymienione przeglądu powinny być wykonywane przez uprawniona osobę</w:t>
      </w:r>
      <w:r>
        <w:rPr>
          <w:rFonts w:ascii="Tahoma" w:hAnsi="Tahoma" w:cs="Tahoma"/>
          <w:b/>
          <w:bCs/>
          <w:color w:val="000000" w:themeColor="text1"/>
          <w:sz w:val="22"/>
          <w:szCs w:val="22"/>
        </w:rPr>
        <w:t>.</w:t>
      </w:r>
    </w:p>
    <w:p w14:paraId="5224FAEE" w14:textId="77777777" w:rsidR="000D7B7C" w:rsidRPr="000D7B7C" w:rsidRDefault="000D7B7C" w:rsidP="000D7B7C">
      <w:pPr>
        <w:spacing w:before="100" w:beforeAutospacing="1" w:after="100" w:afterAutospacing="1"/>
        <w:jc w:val="both"/>
        <w:rPr>
          <w:rFonts w:ascii="Tahoma" w:hAnsi="Tahoma" w:cs="Tahoma"/>
          <w:color w:val="000000" w:themeColor="text1"/>
          <w:sz w:val="22"/>
          <w:szCs w:val="22"/>
        </w:rPr>
      </w:pPr>
      <w:r w:rsidRPr="000D7B7C">
        <w:rPr>
          <w:rFonts w:ascii="Tahoma" w:hAnsi="Tahoma" w:cs="Tahoma"/>
          <w:color w:val="000000" w:themeColor="text1"/>
          <w:sz w:val="22"/>
          <w:szCs w:val="22"/>
        </w:rPr>
        <w:t>Realizacja przedmiotu umowy obejmuje przygotowanie Efektu w oparciu o udostępniony przez Zamawiającego system transportu linowego nad dużą sceną, montaż i demontaż zabezpieczeń oraz bieżący nadzór nad prawidłowym przebiegiem Efektu kaskaderskiego, w tym zastosowanie atestowanego osprzętu wysokościowego, odpowiedniego systemu asekuracji dynamicznej oraz redundancji punktów mocowania.</w:t>
      </w:r>
    </w:p>
    <w:p w14:paraId="6FBB4FEE" w14:textId="77777777" w:rsidR="000D7B7C" w:rsidRPr="000D7B7C" w:rsidRDefault="000D7B7C" w:rsidP="000D7B7C">
      <w:pPr>
        <w:spacing w:before="100" w:beforeAutospacing="1" w:after="100" w:afterAutospacing="1"/>
        <w:jc w:val="both"/>
        <w:rPr>
          <w:rFonts w:ascii="Tahoma" w:hAnsi="Tahoma" w:cs="Tahoma"/>
          <w:color w:val="000000" w:themeColor="text1"/>
          <w:sz w:val="22"/>
          <w:szCs w:val="22"/>
        </w:rPr>
      </w:pPr>
      <w:r w:rsidRPr="000D7B7C">
        <w:rPr>
          <w:rFonts w:ascii="Tahoma" w:hAnsi="Tahoma" w:cs="Tahoma"/>
          <w:color w:val="000000" w:themeColor="text1"/>
          <w:sz w:val="22"/>
          <w:szCs w:val="22"/>
        </w:rPr>
        <w:t>Wykonawca zobowiązuje się do realizacji umowy w ustalonych terminach i zapewnienia obsługi minimum dwóch operatorów w trakcie wskazanych przez Zamawiającego prób i spektakli.</w:t>
      </w:r>
    </w:p>
    <w:p w14:paraId="7FF644A2" w14:textId="77777777" w:rsidR="000D7B7C" w:rsidRPr="000D7B7C" w:rsidRDefault="000D7B7C" w:rsidP="000D7B7C">
      <w:pPr>
        <w:spacing w:before="100" w:beforeAutospacing="1" w:after="100" w:afterAutospacing="1"/>
        <w:jc w:val="both"/>
        <w:rPr>
          <w:rFonts w:ascii="Tahoma" w:hAnsi="Tahoma" w:cs="Tahoma"/>
          <w:color w:val="000000" w:themeColor="text1"/>
          <w:sz w:val="22"/>
          <w:szCs w:val="22"/>
        </w:rPr>
      </w:pPr>
      <w:r w:rsidRPr="000D7B7C">
        <w:rPr>
          <w:rFonts w:ascii="Tahoma" w:hAnsi="Tahoma" w:cs="Tahoma"/>
          <w:color w:val="000000" w:themeColor="text1"/>
          <w:sz w:val="22"/>
          <w:szCs w:val="22"/>
        </w:rPr>
        <w:t xml:space="preserve">Operatorzy będą odpowiedzialni w szczególności za przygotowanie i wpięcie aktorki w system linowy i za zapewnienie bezpieczeństwa aktorki w trakcie ewolucji i odebranie aktorki w galerii technicznej. </w:t>
      </w:r>
    </w:p>
    <w:p w14:paraId="25B3FFB4" w14:textId="77777777" w:rsidR="000D7B7C" w:rsidRPr="000D7B7C" w:rsidRDefault="000D7B7C" w:rsidP="000D7B7C">
      <w:pPr>
        <w:jc w:val="both"/>
        <w:rPr>
          <w:rFonts w:ascii="Tahoma" w:hAnsi="Tahoma" w:cs="Tahoma"/>
          <w:sz w:val="22"/>
          <w:szCs w:val="22"/>
        </w:rPr>
      </w:pPr>
      <w:r w:rsidRPr="000D7B7C">
        <w:rPr>
          <w:rFonts w:ascii="Tahoma" w:hAnsi="Tahoma" w:cs="Tahoma"/>
          <w:sz w:val="22"/>
          <w:szCs w:val="22"/>
        </w:rPr>
        <w:lastRenderedPageBreak/>
        <w:t xml:space="preserve">Zamawiający wymaga, aby operatorzy byli gotowi do świadczenia usługi na co najmniej godzinę przed rozpoczęciem próby i spektaklu. </w:t>
      </w:r>
    </w:p>
    <w:p w14:paraId="056551D2" w14:textId="77777777" w:rsidR="000D7B7C" w:rsidRPr="000D7B7C" w:rsidRDefault="000D7B7C" w:rsidP="000D7B7C">
      <w:pPr>
        <w:jc w:val="both"/>
        <w:rPr>
          <w:rFonts w:ascii="Tahoma" w:hAnsi="Tahoma" w:cs="Tahoma"/>
          <w:color w:val="000000" w:themeColor="text1"/>
          <w:sz w:val="22"/>
          <w:szCs w:val="22"/>
        </w:rPr>
      </w:pPr>
    </w:p>
    <w:p w14:paraId="1B0085F6" w14:textId="77777777" w:rsidR="000D7B7C" w:rsidRPr="000D7B7C" w:rsidRDefault="000D7B7C" w:rsidP="000D7B7C">
      <w:pPr>
        <w:jc w:val="both"/>
        <w:rPr>
          <w:rFonts w:ascii="Tahoma" w:hAnsi="Tahoma" w:cs="Tahoma"/>
          <w:color w:val="000000" w:themeColor="text1"/>
          <w:sz w:val="22"/>
          <w:szCs w:val="22"/>
        </w:rPr>
      </w:pPr>
      <w:r w:rsidRPr="000D7B7C">
        <w:rPr>
          <w:rFonts w:ascii="Tahoma" w:hAnsi="Tahoma" w:cs="Tahoma"/>
          <w:color w:val="000000" w:themeColor="text1"/>
          <w:sz w:val="22"/>
          <w:szCs w:val="22"/>
        </w:rPr>
        <w:t>Zamawiający wymaga, aby przed rozpoczęciem realizacji przedmiotu umowy, Wykonawca złożył Zamawiającemu:</w:t>
      </w:r>
    </w:p>
    <w:p w14:paraId="7E1FE955" w14:textId="77777777" w:rsidR="000D7B7C" w:rsidRPr="000D7B7C" w:rsidRDefault="000D7B7C" w:rsidP="000D7B7C">
      <w:pPr>
        <w:ind w:left="142"/>
        <w:jc w:val="both"/>
        <w:rPr>
          <w:rFonts w:ascii="Tahoma" w:hAnsi="Tahoma" w:cs="Tahoma"/>
          <w:color w:val="000000" w:themeColor="text1"/>
          <w:sz w:val="22"/>
          <w:szCs w:val="22"/>
        </w:rPr>
      </w:pPr>
      <w:r w:rsidRPr="000D7B7C">
        <w:rPr>
          <w:rFonts w:ascii="Tahoma" w:hAnsi="Tahoma" w:cs="Tahoma"/>
          <w:color w:val="000000" w:themeColor="text1"/>
          <w:sz w:val="22"/>
          <w:szCs w:val="22"/>
        </w:rPr>
        <w:t>- instrukcję awaryjną stanowiącą opis postępowania w razie wystąpienia nieprawidłowości w obsłudze systemu i Efektu,</w:t>
      </w:r>
    </w:p>
    <w:p w14:paraId="29476036" w14:textId="77777777" w:rsidR="000D7B7C" w:rsidRPr="000D7B7C" w:rsidRDefault="000D7B7C" w:rsidP="000D7B7C">
      <w:pPr>
        <w:ind w:left="142"/>
        <w:jc w:val="both"/>
        <w:rPr>
          <w:rFonts w:ascii="Tahoma" w:hAnsi="Tahoma" w:cs="Tahoma"/>
          <w:color w:val="000000" w:themeColor="text1"/>
          <w:sz w:val="22"/>
          <w:szCs w:val="22"/>
        </w:rPr>
      </w:pPr>
      <w:r w:rsidRPr="000D7B7C">
        <w:rPr>
          <w:rFonts w:ascii="Tahoma" w:hAnsi="Tahoma" w:cs="Tahoma"/>
          <w:color w:val="000000" w:themeColor="text1"/>
          <w:sz w:val="22"/>
          <w:szCs w:val="22"/>
        </w:rPr>
        <w:t>- procedurę/procedury dotyczące awaryjnego opuszczenia aktorki w razie awarii systemu lub innego niebezpieczeństwa np. pożaru.</w:t>
      </w:r>
    </w:p>
    <w:p w14:paraId="3242B4AF" w14:textId="77777777" w:rsidR="000D7B7C" w:rsidRPr="000D7B7C" w:rsidRDefault="000D7B7C" w:rsidP="000D7B7C">
      <w:pPr>
        <w:ind w:left="142"/>
        <w:jc w:val="both"/>
        <w:rPr>
          <w:rFonts w:ascii="Tahoma" w:hAnsi="Tahoma" w:cs="Tahoma"/>
          <w:color w:val="000000" w:themeColor="text1"/>
          <w:sz w:val="22"/>
          <w:szCs w:val="22"/>
        </w:rPr>
      </w:pPr>
      <w:r w:rsidRPr="000D7B7C">
        <w:rPr>
          <w:rFonts w:ascii="Tahoma" w:hAnsi="Tahoma" w:cs="Tahoma"/>
          <w:color w:val="000000" w:themeColor="text1"/>
          <w:sz w:val="22"/>
          <w:szCs w:val="22"/>
        </w:rPr>
        <w:t>Ww. procedury powinny być zaakceptowana przez Zamawiającego.</w:t>
      </w:r>
    </w:p>
    <w:p w14:paraId="441A78D6" w14:textId="77777777" w:rsidR="000D7B7C" w:rsidRPr="000D7B7C" w:rsidRDefault="000D7B7C" w:rsidP="000D7B7C">
      <w:pPr>
        <w:jc w:val="both"/>
        <w:rPr>
          <w:rFonts w:ascii="Tahoma" w:hAnsi="Tahoma" w:cs="Tahoma"/>
          <w:color w:val="000000" w:themeColor="text1"/>
          <w:sz w:val="22"/>
          <w:szCs w:val="22"/>
        </w:rPr>
      </w:pPr>
    </w:p>
    <w:p w14:paraId="469A8CB9" w14:textId="77777777" w:rsidR="000D7B7C" w:rsidRPr="000D7B7C" w:rsidRDefault="000D7B7C" w:rsidP="000D7B7C">
      <w:pPr>
        <w:jc w:val="both"/>
        <w:rPr>
          <w:rFonts w:ascii="Tahoma" w:hAnsi="Tahoma" w:cs="Tahoma"/>
          <w:color w:val="000000" w:themeColor="text1"/>
          <w:sz w:val="22"/>
          <w:szCs w:val="22"/>
        </w:rPr>
      </w:pPr>
      <w:r w:rsidRPr="000D7B7C">
        <w:rPr>
          <w:rFonts w:ascii="Tahoma" w:hAnsi="Tahoma" w:cs="Tahoma"/>
          <w:color w:val="000000" w:themeColor="text1"/>
          <w:sz w:val="22"/>
          <w:szCs w:val="22"/>
        </w:rPr>
        <w:t>Wykonawca zobowiązuje się do przeszkolenia wszystkich osób, które będą wykonywały Efekt kaskaderski oraz będą korzystały ze sprzętu zapewnionego przez Wykonawcę, a także wszystkich osób wskazanych przez Teatr do zapewnienia bezpieczeństwa przy realizacji obsługi Efektu kaskaderskiego.</w:t>
      </w:r>
    </w:p>
    <w:p w14:paraId="32156D06" w14:textId="77777777" w:rsidR="000D7B7C" w:rsidRPr="000D7B7C" w:rsidRDefault="000D7B7C" w:rsidP="000D7B7C">
      <w:pPr>
        <w:jc w:val="both"/>
        <w:rPr>
          <w:rFonts w:ascii="Tahoma" w:hAnsi="Tahoma" w:cs="Tahoma"/>
          <w:color w:val="000000" w:themeColor="text1"/>
          <w:sz w:val="22"/>
          <w:szCs w:val="22"/>
        </w:rPr>
      </w:pPr>
      <w:r w:rsidRPr="000D7B7C">
        <w:rPr>
          <w:rFonts w:ascii="Tahoma" w:hAnsi="Tahoma" w:cs="Tahoma"/>
          <w:color w:val="000000" w:themeColor="text1"/>
          <w:sz w:val="22"/>
          <w:szCs w:val="22"/>
        </w:rPr>
        <w:t>Wykonawca zobowiązuje się, że operatorzy będą przeszkoleni z zakresu działania systemu linowego i jego bezpiecznej obsługi, a także w zakresie wykonania przez aktorkę Efektu.</w:t>
      </w:r>
    </w:p>
    <w:p w14:paraId="7B045485" w14:textId="77777777" w:rsidR="000D7B7C" w:rsidRPr="000D7B7C" w:rsidRDefault="000D7B7C" w:rsidP="000D7B7C">
      <w:pPr>
        <w:spacing w:before="100" w:beforeAutospacing="1" w:after="100" w:afterAutospacing="1"/>
        <w:jc w:val="both"/>
        <w:rPr>
          <w:rFonts w:ascii="Tahoma" w:hAnsi="Tahoma" w:cs="Tahoma"/>
          <w:color w:val="000000" w:themeColor="text1"/>
          <w:sz w:val="22"/>
          <w:szCs w:val="22"/>
        </w:rPr>
      </w:pPr>
      <w:r w:rsidRPr="000D7B7C">
        <w:rPr>
          <w:rFonts w:ascii="Tahoma" w:hAnsi="Tahoma" w:cs="Tahoma"/>
          <w:color w:val="000000" w:themeColor="text1"/>
          <w:sz w:val="22"/>
          <w:szCs w:val="22"/>
        </w:rPr>
        <w:t xml:space="preserve">Wykonawca zobowiązuje się do natychmiastowego podjęcia działań w przypadku wystąpienia jakiegokolwiek zagrożenia dla aktorki lub innych osób znajdujących się na scenie. </w:t>
      </w:r>
    </w:p>
    <w:p w14:paraId="702B6E3F" w14:textId="77777777" w:rsidR="000D7B7C" w:rsidRPr="000D7B7C" w:rsidRDefault="000D7B7C" w:rsidP="000D7B7C">
      <w:pPr>
        <w:spacing w:before="100" w:beforeAutospacing="1" w:after="100" w:afterAutospacing="1"/>
        <w:jc w:val="both"/>
        <w:rPr>
          <w:rFonts w:ascii="Tahoma" w:hAnsi="Tahoma" w:cs="Tahoma"/>
          <w:color w:val="000000" w:themeColor="text1"/>
          <w:sz w:val="22"/>
          <w:szCs w:val="22"/>
        </w:rPr>
      </w:pPr>
      <w:r w:rsidRPr="000D7B7C">
        <w:rPr>
          <w:rFonts w:ascii="Tahoma" w:hAnsi="Tahoma" w:cs="Tahoma"/>
          <w:color w:val="000000" w:themeColor="text1"/>
          <w:sz w:val="22"/>
          <w:szCs w:val="22"/>
        </w:rPr>
        <w:t>Realizacja usługi ma zapewniać natychmiastową możliwość zatrzymania Efektu kaskaderskiego w przypadku wystąpienia jakiegokolwiek zagrożenia dla życia i zdrowia aktorki lub innych osób znajdujących się na scenie, a także wdrożenie procedur ewakuacyjnych we współpracy z zespołem technicznym i BHP Teatru.</w:t>
      </w:r>
    </w:p>
    <w:p w14:paraId="4D315182" w14:textId="77777777" w:rsidR="000D7B7C" w:rsidRPr="000D7B7C" w:rsidRDefault="000D7B7C" w:rsidP="000D7B7C">
      <w:pPr>
        <w:spacing w:before="100" w:beforeAutospacing="1" w:after="100" w:afterAutospacing="1"/>
        <w:jc w:val="both"/>
        <w:rPr>
          <w:rFonts w:ascii="Tahoma" w:hAnsi="Tahoma" w:cs="Tahoma"/>
          <w:color w:val="000000" w:themeColor="text1"/>
          <w:sz w:val="22"/>
          <w:szCs w:val="22"/>
        </w:rPr>
      </w:pPr>
      <w:r w:rsidRPr="000D7B7C">
        <w:rPr>
          <w:rFonts w:ascii="Tahoma" w:hAnsi="Tahoma" w:cs="Tahoma"/>
          <w:color w:val="000000" w:themeColor="text1"/>
          <w:sz w:val="22"/>
          <w:szCs w:val="22"/>
        </w:rPr>
        <w:t xml:space="preserve">Wykonawca zobowiązany jest do realizacji umowy w sposób spełniający warunki określone przepisami prawa, a w szczególności w </w:t>
      </w:r>
      <w:r w:rsidRPr="000D7B7C">
        <w:rPr>
          <w:rFonts w:ascii="Tahoma" w:hAnsi="Tahoma" w:cs="Tahoma"/>
          <w:iCs/>
          <w:color w:val="000000" w:themeColor="text1"/>
          <w:sz w:val="22"/>
          <w:szCs w:val="22"/>
        </w:rPr>
        <w:t xml:space="preserve">Rozporządzeniu </w:t>
      </w:r>
      <w:r w:rsidRPr="000D7B7C">
        <w:rPr>
          <w:rFonts w:ascii="Tahoma" w:hAnsi="Tahoma" w:cs="Tahoma"/>
          <w:color w:val="000000" w:themeColor="text1"/>
          <w:sz w:val="22"/>
          <w:szCs w:val="22"/>
        </w:rPr>
        <w:t>Ministra Kultury i Dziedzictwa Narodowego z dnia 15 września 2010 r. w sprawie bezpieczeństwa i higieny pracy przy organizacji i realizacji widowisk.</w:t>
      </w:r>
    </w:p>
    <w:p w14:paraId="7810D458" w14:textId="77777777" w:rsidR="000D7B7C" w:rsidRPr="000D7B7C" w:rsidRDefault="000D7B7C" w:rsidP="000D7B7C">
      <w:pPr>
        <w:jc w:val="both"/>
        <w:rPr>
          <w:rFonts w:ascii="Tahoma" w:hAnsi="Tahoma" w:cs="Tahoma"/>
          <w:color w:val="000000" w:themeColor="text1"/>
          <w:sz w:val="22"/>
          <w:szCs w:val="22"/>
        </w:rPr>
      </w:pPr>
      <w:r w:rsidRPr="000D7B7C">
        <w:rPr>
          <w:rFonts w:ascii="Tahoma" w:hAnsi="Tahoma" w:cs="Tahoma"/>
          <w:color w:val="000000" w:themeColor="text1"/>
          <w:sz w:val="22"/>
          <w:szCs w:val="22"/>
        </w:rPr>
        <w:t xml:space="preserve">Ruch aktorki ma odbywać się w dwóch osiach; pionowej (dół - góra), a następnie poziomej (lewo-prawo). Ruch musi być płynny, swobodny, ale kontrolowany.  Efekt lotu aktorki zaczyna się z lewej strony sceny na wysokości sztankietów o nr 14-17. </w:t>
      </w:r>
    </w:p>
    <w:p w14:paraId="38AF384B" w14:textId="77777777" w:rsidR="000D7B7C" w:rsidRPr="000D7B7C" w:rsidRDefault="000D7B7C" w:rsidP="000D7B7C">
      <w:pPr>
        <w:jc w:val="both"/>
        <w:rPr>
          <w:rFonts w:ascii="Tahoma" w:hAnsi="Tahoma" w:cs="Tahoma"/>
          <w:color w:val="000000" w:themeColor="text1"/>
          <w:sz w:val="22"/>
          <w:szCs w:val="22"/>
        </w:rPr>
      </w:pPr>
      <w:r w:rsidRPr="000D7B7C">
        <w:rPr>
          <w:rFonts w:ascii="Tahoma" w:hAnsi="Tahoma" w:cs="Tahoma"/>
          <w:color w:val="000000" w:themeColor="text1"/>
          <w:sz w:val="22"/>
          <w:szCs w:val="22"/>
        </w:rPr>
        <w:t>W pierwszym etapie aktorka zostaje uniesiona pionowo na wysokość około trzech metrów nad poziomem sceny w jej centralnej części, cały czas poruszając się pomiędzy sztankietami o nr 14 – 17 zwrócona twarzą do widowni. Po podniesieniu aktorki na wysokość około 3 metrów, aktorka zaczyna wykonywać utwór muzyczny, a dokoła niej toczy się akcja sceniczna.</w:t>
      </w:r>
    </w:p>
    <w:p w14:paraId="350F66B2" w14:textId="77777777" w:rsidR="000D7B7C" w:rsidRPr="000D7B7C" w:rsidRDefault="000D7B7C" w:rsidP="000D7B7C">
      <w:pPr>
        <w:jc w:val="both"/>
        <w:rPr>
          <w:rFonts w:ascii="Tahoma" w:hAnsi="Tahoma" w:cs="Tahoma"/>
          <w:color w:val="000000" w:themeColor="text1"/>
          <w:sz w:val="22"/>
          <w:szCs w:val="22"/>
        </w:rPr>
      </w:pPr>
      <w:r w:rsidRPr="000D7B7C">
        <w:rPr>
          <w:rFonts w:ascii="Tahoma" w:hAnsi="Tahoma" w:cs="Tahoma"/>
          <w:color w:val="000000" w:themeColor="text1"/>
          <w:sz w:val="22"/>
          <w:szCs w:val="22"/>
        </w:rPr>
        <w:t xml:space="preserve">W drugim etapie, kilka taktów przed zakończeniem utworu, aktorka obraca się o 90 stopni w lewo, jest odwrócona prawym bokiem do widowni i rozpoczyna przelot nad sceną w kierunku galerii technicznej. Efekt musi być spójny z wytycznymi reżysera w zakresie akcji scenicznej oraz muzyki. </w:t>
      </w:r>
    </w:p>
    <w:p w14:paraId="2AE37F26" w14:textId="77777777" w:rsidR="000D7B7C" w:rsidRPr="000D7B7C" w:rsidRDefault="000D7B7C" w:rsidP="000D7B7C">
      <w:pPr>
        <w:jc w:val="both"/>
        <w:rPr>
          <w:rFonts w:ascii="Tahoma" w:hAnsi="Tahoma" w:cs="Tahoma"/>
          <w:color w:val="000000" w:themeColor="text1"/>
          <w:sz w:val="22"/>
          <w:szCs w:val="22"/>
        </w:rPr>
      </w:pPr>
      <w:r w:rsidRPr="000D7B7C">
        <w:rPr>
          <w:rFonts w:ascii="Tahoma" w:hAnsi="Tahoma" w:cs="Tahoma"/>
          <w:color w:val="000000" w:themeColor="text1"/>
          <w:sz w:val="22"/>
          <w:szCs w:val="22"/>
        </w:rPr>
        <w:t>Przelot kończy się lądowaniem aktorki w miejscu bezpiecznym dla aktorki biorącej udział w ewolucji lotu. Miejsce to powinno zostać wskazane przez Wykonawcę, uwzględniając możliwości techniczne systemu transportu linowego zamontowanego w siedzibie Zmawiającego nad główna sceną a także bezpieczeństwo aktorki i innych osób znajdujących się we wskazanym miejscu.  Wszystkie ruchy aktorki podczas wykonywania ewolucji lotu muszą być płynne i kontrolowane, co wymaga precyzyjnej obsługi systemu oraz pełnej synchronizacji działań Wykonawcy z akcją sceniczną i muzyką.</w:t>
      </w:r>
    </w:p>
    <w:p w14:paraId="7491AF64" w14:textId="77777777" w:rsidR="000D7B7C" w:rsidRPr="000D7B7C" w:rsidRDefault="000D7B7C" w:rsidP="000D7B7C">
      <w:pPr>
        <w:jc w:val="both"/>
        <w:rPr>
          <w:rFonts w:ascii="Tahoma" w:hAnsi="Tahoma" w:cs="Tahoma"/>
          <w:color w:val="000000" w:themeColor="text1"/>
          <w:sz w:val="22"/>
          <w:szCs w:val="22"/>
        </w:rPr>
      </w:pPr>
      <w:r w:rsidRPr="000D7B7C">
        <w:rPr>
          <w:rFonts w:ascii="Tahoma" w:hAnsi="Tahoma" w:cs="Tahoma"/>
          <w:color w:val="000000" w:themeColor="text1"/>
          <w:sz w:val="22"/>
          <w:szCs w:val="22"/>
        </w:rPr>
        <w:t xml:space="preserve">Przed rozpoczęciem lotu, aktorka musi zostać odpowiednio przygotowana przez Wykonawcę do wykonania Efektu kaskaderskiego, co obejmuje udokumentowane przeszkolenie polegające na zaznajomieniu aktorki z Efektem kaskaderskim, jego przebiegiem, a także wszelkim sprzętem i zabezpieczeniami wykorzystywanymi do obsługi Efektu kaskaderskiego. Zabezpieczenie aktorki </w:t>
      </w:r>
      <w:r w:rsidRPr="000D7B7C">
        <w:rPr>
          <w:rFonts w:ascii="Tahoma" w:hAnsi="Tahoma" w:cs="Tahoma"/>
          <w:color w:val="000000" w:themeColor="text1"/>
          <w:sz w:val="22"/>
          <w:szCs w:val="22"/>
        </w:rPr>
        <w:lastRenderedPageBreak/>
        <w:t xml:space="preserve">powinno zostać przeprowadzone przez Wykonawcę w sposób dyskretny w trakcie trwania akcji scenicznej na scenie, zgodne z założeniami artystycznymi. </w:t>
      </w:r>
    </w:p>
    <w:p w14:paraId="14028053" w14:textId="77777777" w:rsidR="000D7B7C" w:rsidRPr="000D7B7C" w:rsidRDefault="000D7B7C" w:rsidP="000D7B7C">
      <w:pPr>
        <w:jc w:val="both"/>
        <w:rPr>
          <w:rFonts w:ascii="Tahoma" w:hAnsi="Tahoma" w:cs="Tahoma"/>
          <w:color w:val="000000" w:themeColor="text1"/>
          <w:sz w:val="22"/>
          <w:szCs w:val="22"/>
        </w:rPr>
      </w:pPr>
    </w:p>
    <w:p w14:paraId="3F01A055" w14:textId="00D8F611" w:rsidR="000D7B7C" w:rsidRPr="000D7B7C" w:rsidRDefault="000D7B7C" w:rsidP="000D7B7C">
      <w:pPr>
        <w:jc w:val="both"/>
        <w:rPr>
          <w:rFonts w:ascii="Tahoma" w:hAnsi="Tahoma" w:cs="Tahoma"/>
          <w:color w:val="000000" w:themeColor="text1"/>
          <w:sz w:val="22"/>
          <w:szCs w:val="22"/>
        </w:rPr>
      </w:pPr>
      <w:r w:rsidRPr="000D7B7C">
        <w:rPr>
          <w:rFonts w:ascii="Tahoma" w:hAnsi="Tahoma" w:cs="Tahoma"/>
          <w:color w:val="000000" w:themeColor="text1"/>
          <w:sz w:val="22"/>
          <w:szCs w:val="22"/>
        </w:rPr>
        <w:t>Zamawiający przewiduje zapotrzebowanie na realizację usług podczas: 150 przedstawień i prób w tym 140 spektakli i 10 prób</w:t>
      </w:r>
      <w:r>
        <w:rPr>
          <w:rFonts w:ascii="Tahoma" w:hAnsi="Tahoma" w:cs="Tahoma"/>
          <w:color w:val="000000" w:themeColor="text1"/>
          <w:sz w:val="22"/>
          <w:szCs w:val="22"/>
        </w:rPr>
        <w:t xml:space="preserve"> od dnia 1.09.2026 r.</w:t>
      </w:r>
      <w:r w:rsidRPr="000D7B7C">
        <w:rPr>
          <w:rFonts w:ascii="Tahoma" w:hAnsi="Tahoma" w:cs="Tahoma"/>
          <w:color w:val="000000" w:themeColor="text1"/>
          <w:sz w:val="22"/>
          <w:szCs w:val="22"/>
        </w:rPr>
        <w:t xml:space="preserve"> do dnia 30.06.2027 r. W przypadku mniejszej ilości przedstawień i prób, Wykonawca nie będzie uprawniony do podnoszenia roszczenia wobec Zamawiającego. Podane ilości mogą się różnić od rzeczywistej ilości. Zamawiający rezerwuje sobie prawo do zmniejszenia ilości przedstawień i prób względem ilości szacowanej (przewidywanej).</w:t>
      </w:r>
    </w:p>
    <w:p w14:paraId="3C70AEDA" w14:textId="77777777" w:rsidR="000D7B7C" w:rsidRPr="000D7B7C" w:rsidRDefault="000D7B7C" w:rsidP="000D7B7C">
      <w:pPr>
        <w:jc w:val="both"/>
        <w:rPr>
          <w:rFonts w:ascii="Tahoma" w:hAnsi="Tahoma" w:cs="Tahoma"/>
          <w:color w:val="000000" w:themeColor="text1"/>
          <w:sz w:val="22"/>
          <w:szCs w:val="22"/>
        </w:rPr>
      </w:pPr>
    </w:p>
    <w:p w14:paraId="49F0B018" w14:textId="77777777" w:rsidR="000D7B7C" w:rsidRPr="000D7B7C" w:rsidRDefault="000D7B7C" w:rsidP="000D7B7C">
      <w:pPr>
        <w:jc w:val="both"/>
        <w:rPr>
          <w:rFonts w:ascii="Tahoma" w:hAnsi="Tahoma" w:cs="Tahoma"/>
          <w:color w:val="000000" w:themeColor="text1"/>
          <w:sz w:val="22"/>
          <w:szCs w:val="22"/>
        </w:rPr>
      </w:pPr>
      <w:r w:rsidRPr="000D7B7C">
        <w:rPr>
          <w:rFonts w:ascii="Tahoma" w:hAnsi="Tahoma" w:cs="Tahoma"/>
          <w:color w:val="000000" w:themeColor="text1"/>
          <w:sz w:val="22"/>
          <w:szCs w:val="22"/>
        </w:rPr>
        <w:t>Spektakle mogą odbywać się w dni wolne od pracy ustawowo i zwyczajowo (m.in. soboty, niedziele, święta), w różnych godzinach w ciągu dnia, dlatego Wykonawca powinien zapewnić operatorów obsługujących Efekt w każdym wymaganym przez Zamawiającego terminie.</w:t>
      </w:r>
    </w:p>
    <w:p w14:paraId="31A06CD3" w14:textId="77777777" w:rsidR="000D7B7C" w:rsidRPr="000D7B7C" w:rsidRDefault="000D7B7C" w:rsidP="000D7B7C">
      <w:pPr>
        <w:jc w:val="both"/>
        <w:rPr>
          <w:rFonts w:ascii="Tahoma" w:hAnsi="Tahoma" w:cs="Tahoma"/>
          <w:color w:val="000000" w:themeColor="text1"/>
          <w:sz w:val="22"/>
          <w:szCs w:val="22"/>
        </w:rPr>
      </w:pPr>
      <w:r w:rsidRPr="000D7B7C">
        <w:rPr>
          <w:rFonts w:ascii="Tahoma" w:hAnsi="Tahoma" w:cs="Tahoma"/>
          <w:color w:val="000000" w:themeColor="text1"/>
          <w:sz w:val="22"/>
          <w:szCs w:val="22"/>
        </w:rPr>
        <w:t>Wykonawca będzie zobowiązany do ścisłego przestrzegania wykazu Spektakli zgodnie z planem pracy Teatru przesyłanym przez Dział Koordynacji pracy artystycznej podawanym do wiadomości Wykonawcy na 7 dni przed spektaklem lub próbą.</w:t>
      </w:r>
    </w:p>
    <w:p w14:paraId="727BA7E7" w14:textId="77777777" w:rsidR="000D7B7C" w:rsidRPr="000D7B7C" w:rsidRDefault="000D7B7C" w:rsidP="000D7B7C">
      <w:pPr>
        <w:jc w:val="both"/>
        <w:rPr>
          <w:rFonts w:ascii="Tahoma" w:hAnsi="Tahoma" w:cs="Tahoma"/>
          <w:color w:val="000000" w:themeColor="text1"/>
          <w:sz w:val="22"/>
          <w:szCs w:val="22"/>
        </w:rPr>
      </w:pPr>
      <w:r w:rsidRPr="000D7B7C">
        <w:rPr>
          <w:rFonts w:ascii="Tahoma" w:hAnsi="Tahoma" w:cs="Tahoma"/>
          <w:color w:val="000000" w:themeColor="text1"/>
          <w:sz w:val="22"/>
          <w:szCs w:val="22"/>
        </w:rPr>
        <w:t>W nadzwyczajnych przypadkach wynikających z przyczyn, których wcześniej nie można było przewidzieć, Zamawiający jest uprawniony do wprowadzenia zmian w wykazie. Ze względu na specyfikę pracy Teatru, zmiany mogą być wprowadzane nawet jeden dzień przed Spektaklem.</w:t>
      </w:r>
    </w:p>
    <w:p w14:paraId="0CE52D2D" w14:textId="77777777" w:rsidR="000D7B7C" w:rsidRPr="000D7B7C" w:rsidRDefault="000D7B7C" w:rsidP="000D7B7C">
      <w:pPr>
        <w:jc w:val="both"/>
        <w:rPr>
          <w:rFonts w:ascii="Tahoma" w:hAnsi="Tahoma" w:cs="Tahoma"/>
          <w:color w:val="000000" w:themeColor="text1"/>
          <w:sz w:val="22"/>
          <w:szCs w:val="22"/>
        </w:rPr>
      </w:pPr>
    </w:p>
    <w:p w14:paraId="4F02CC52" w14:textId="77777777" w:rsidR="000D7B7C" w:rsidRPr="000D7B7C" w:rsidRDefault="000D7B7C" w:rsidP="000D7B7C">
      <w:pPr>
        <w:jc w:val="both"/>
        <w:rPr>
          <w:rFonts w:ascii="Tahoma" w:hAnsi="Tahoma" w:cs="Tahoma"/>
          <w:color w:val="000000" w:themeColor="text1"/>
          <w:sz w:val="22"/>
          <w:szCs w:val="22"/>
        </w:rPr>
      </w:pPr>
      <w:r w:rsidRPr="000D7B7C">
        <w:rPr>
          <w:rFonts w:ascii="Tahoma" w:hAnsi="Tahoma" w:cs="Tahoma"/>
          <w:color w:val="000000" w:themeColor="text1"/>
          <w:sz w:val="22"/>
          <w:szCs w:val="22"/>
        </w:rPr>
        <w:t xml:space="preserve">Wykonawca powinien posiadać ubezpieczenie od odpowiedzialności cywilnej w zakresie wykonywanego zamówienia, które będzie ważne przez cały okres wykonywania zamówienia na kwotę nie mniejszą niż 3 000 000,00 zł. </w:t>
      </w:r>
    </w:p>
    <w:p w14:paraId="39654FBD" w14:textId="77777777" w:rsidR="000D7B7C" w:rsidRPr="000D7B7C" w:rsidRDefault="000D7B7C" w:rsidP="000D7B7C">
      <w:pPr>
        <w:jc w:val="both"/>
        <w:rPr>
          <w:rFonts w:ascii="Tahoma" w:hAnsi="Tahoma" w:cs="Tahoma"/>
          <w:color w:val="000000" w:themeColor="text1"/>
          <w:sz w:val="22"/>
          <w:szCs w:val="22"/>
        </w:rPr>
      </w:pPr>
    </w:p>
    <w:p w14:paraId="7EB0D95A" w14:textId="77777777" w:rsidR="000D7B7C" w:rsidRPr="000D7B7C" w:rsidRDefault="000D7B7C" w:rsidP="000D7B7C">
      <w:pPr>
        <w:pStyle w:val="NormalnyWeb"/>
        <w:jc w:val="both"/>
        <w:rPr>
          <w:rFonts w:ascii="Tahoma" w:hAnsi="Tahoma" w:cs="Tahoma"/>
          <w:color w:val="000000" w:themeColor="text1"/>
          <w:sz w:val="22"/>
          <w:szCs w:val="22"/>
        </w:rPr>
      </w:pPr>
      <w:r w:rsidRPr="000D7B7C">
        <w:rPr>
          <w:rFonts w:ascii="Tahoma" w:hAnsi="Tahoma" w:cs="Tahoma"/>
          <w:color w:val="000000" w:themeColor="text1"/>
          <w:sz w:val="22"/>
          <w:szCs w:val="22"/>
        </w:rPr>
        <w:t>Realizacja zamówienia wymaga wysokiej precyzji, pełnej synchronizacji z zespołem technicznym teatru oraz zapewnienia najwyższych standardów bezpieczeństwa. Wykonawca ponosi pełną odpowiedzialność za prawidłowy przebieg Efektu oraz za sprzęt używany do jej zabezpieczenia.</w:t>
      </w:r>
    </w:p>
    <w:p w14:paraId="618F4DC6" w14:textId="77777777" w:rsidR="000D7B7C" w:rsidRPr="000D7B7C" w:rsidRDefault="000D7B7C" w:rsidP="000D7B7C">
      <w:pPr>
        <w:jc w:val="both"/>
        <w:rPr>
          <w:rFonts w:ascii="Tahoma" w:hAnsi="Tahoma" w:cs="Tahoma"/>
          <w:color w:val="000000" w:themeColor="text1"/>
          <w:sz w:val="22"/>
          <w:szCs w:val="22"/>
        </w:rPr>
      </w:pPr>
    </w:p>
    <w:p w14:paraId="51A79D57" w14:textId="77777777" w:rsidR="000D7B7C" w:rsidRPr="000D7B7C" w:rsidRDefault="000D7B7C" w:rsidP="000D7B7C">
      <w:pPr>
        <w:rPr>
          <w:rFonts w:ascii="Tahoma" w:hAnsi="Tahoma" w:cs="Tahoma"/>
          <w:b/>
          <w:bCs/>
          <w:sz w:val="22"/>
          <w:szCs w:val="22"/>
        </w:rPr>
      </w:pPr>
    </w:p>
    <w:p w14:paraId="67CB686E" w14:textId="77777777" w:rsidR="00A86B46" w:rsidRPr="000D7B7C" w:rsidRDefault="00A86B46" w:rsidP="00FB0224">
      <w:pPr>
        <w:jc w:val="both"/>
        <w:rPr>
          <w:rFonts w:ascii="Tahoma" w:hAnsi="Tahoma" w:cs="Tahoma"/>
          <w:b/>
          <w:bCs/>
          <w:sz w:val="22"/>
          <w:szCs w:val="22"/>
        </w:rPr>
      </w:pPr>
    </w:p>
    <w:p w14:paraId="3932E2BA" w14:textId="1FAD3040" w:rsidR="000D7B7C" w:rsidRPr="000D7B7C" w:rsidRDefault="00477756" w:rsidP="000D7B7C">
      <w:pPr>
        <w:rPr>
          <w:rStyle w:val="Hyperlink1"/>
          <w:rFonts w:cs="Tahoma"/>
          <w:sz w:val="24"/>
          <w:szCs w:val="24"/>
          <w:u w:val="single"/>
          <w:lang w:eastAsia="en-US"/>
        </w:rPr>
      </w:pPr>
      <w:r>
        <w:rPr>
          <w:rFonts w:ascii="Tahoma" w:hAnsi="Tahoma" w:cs="Tahoma"/>
          <w:b/>
          <w:sz w:val="24"/>
          <w:szCs w:val="24"/>
          <w:u w:val="single"/>
          <w:lang w:eastAsia="en-US"/>
        </w:rPr>
        <w:br w:type="page"/>
      </w:r>
      <w:r w:rsidR="000D7B7C" w:rsidRPr="00A4588D">
        <w:rPr>
          <w:rStyle w:val="Hyperlink1"/>
          <w:rFonts w:cs="Tahoma"/>
          <w:bCs/>
          <w:sz w:val="24"/>
          <w:szCs w:val="24"/>
        </w:rPr>
        <w:lastRenderedPageBreak/>
        <w:t xml:space="preserve">Załącznik nr </w:t>
      </w:r>
      <w:r w:rsidR="000D7B7C">
        <w:rPr>
          <w:rStyle w:val="Hyperlink1"/>
          <w:rFonts w:cs="Tahoma"/>
          <w:bCs/>
          <w:sz w:val="24"/>
          <w:szCs w:val="24"/>
        </w:rPr>
        <w:t>7</w:t>
      </w:r>
      <w:r w:rsidR="000D7B7C" w:rsidRPr="00A4588D">
        <w:rPr>
          <w:rStyle w:val="Hyperlink1"/>
          <w:rFonts w:cs="Tahoma"/>
          <w:bCs/>
          <w:sz w:val="24"/>
          <w:szCs w:val="24"/>
        </w:rPr>
        <w:t xml:space="preserve"> –</w:t>
      </w:r>
      <w:r w:rsidR="000D7B7C" w:rsidRPr="00A4588D">
        <w:rPr>
          <w:rStyle w:val="Brak"/>
          <w:rFonts w:ascii="Tahoma" w:hAnsi="Tahoma" w:cs="Tahoma"/>
          <w:b/>
          <w:bCs/>
          <w:sz w:val="24"/>
          <w:szCs w:val="24"/>
        </w:rPr>
        <w:t xml:space="preserve"> </w:t>
      </w:r>
      <w:r w:rsidR="000D7B7C">
        <w:rPr>
          <w:rStyle w:val="Hyperlink1"/>
          <w:rFonts w:cs="Tahoma"/>
          <w:bCs/>
          <w:sz w:val="24"/>
          <w:szCs w:val="24"/>
        </w:rPr>
        <w:t>Wzór wykazu osób</w:t>
      </w:r>
      <w:r w:rsidR="000D7B7C" w:rsidRPr="00A4588D">
        <w:rPr>
          <w:rStyle w:val="Hyperlink1"/>
          <w:rFonts w:cs="Tahoma"/>
          <w:bCs/>
          <w:sz w:val="24"/>
          <w:szCs w:val="24"/>
        </w:rPr>
        <w:t>.</w:t>
      </w:r>
    </w:p>
    <w:p w14:paraId="7030C552" w14:textId="2AA127F4" w:rsidR="000D7B7C" w:rsidRPr="00B6312E" w:rsidRDefault="000D7B7C" w:rsidP="000D7B7C">
      <w:pPr>
        <w:spacing w:before="240" w:after="240"/>
        <w:jc w:val="both"/>
        <w:rPr>
          <w:rFonts w:ascii="Tahoma" w:hAnsi="Tahoma" w:cs="Tahoma"/>
          <w:b/>
          <w:sz w:val="24"/>
          <w:szCs w:val="24"/>
        </w:rPr>
      </w:pPr>
      <w:r w:rsidRPr="007774C9">
        <w:rPr>
          <w:rStyle w:val="Brak"/>
          <w:rFonts w:ascii="Tahoma" w:hAnsi="Tahoma" w:cs="Tahoma"/>
          <w:b/>
        </w:rPr>
        <w:t xml:space="preserve">POSTĘPOWANIE NR </w:t>
      </w:r>
      <w:r>
        <w:rPr>
          <w:rStyle w:val="Brak"/>
          <w:rFonts w:ascii="Tahoma" w:hAnsi="Tahoma" w:cs="Tahoma"/>
          <w:b/>
        </w:rPr>
        <w:t>5/K/2026</w:t>
      </w:r>
      <w:r w:rsidRPr="007774C9">
        <w:rPr>
          <w:rStyle w:val="Brak"/>
          <w:rFonts w:ascii="Tahoma" w:hAnsi="Tahoma" w:cs="Tahoma"/>
          <w:b/>
        </w:rPr>
        <w:tab/>
      </w:r>
      <w:r w:rsidRPr="007774C9">
        <w:rPr>
          <w:rStyle w:val="Brak"/>
          <w:rFonts w:ascii="Tahoma" w:hAnsi="Tahoma" w:cs="Tahoma"/>
          <w:b/>
        </w:rPr>
        <w:tab/>
      </w:r>
      <w:r w:rsidRPr="007774C9">
        <w:rPr>
          <w:rStyle w:val="Brak"/>
          <w:rFonts w:ascii="Tahoma" w:hAnsi="Tahoma" w:cs="Tahoma"/>
          <w:b/>
        </w:rPr>
        <w:tab/>
      </w:r>
    </w:p>
    <w:p w14:paraId="1A0ECD22" w14:textId="77777777" w:rsidR="000D7B7C" w:rsidRDefault="000D7B7C" w:rsidP="000D7B7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p>
    <w:p w14:paraId="44E04C05" w14:textId="77777777" w:rsidR="000D7B7C" w:rsidRPr="000D7B7C" w:rsidRDefault="000D7B7C" w:rsidP="000D7B7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28"/>
          <w:szCs w:val="28"/>
        </w:rPr>
      </w:pPr>
      <w:r w:rsidRPr="000D7B7C">
        <w:rPr>
          <w:rFonts w:ascii="Tahoma" w:hAnsi="Tahoma" w:cs="Tahoma"/>
          <w:b/>
          <w:bCs/>
          <w:caps/>
          <w:sz w:val="28"/>
          <w:szCs w:val="28"/>
        </w:rPr>
        <w:t>Obsługa systemu EFEKTU LOTU ( transportu linowego) wraz z zabezpieczeniem aktorki podczas ewolucji lotu nad główną sceną Teatru Muzycznego Roma podczas spektakli i prób musicalu „WICKED” zgodnie z opracowaną koncepcją reżyserską.</w:t>
      </w:r>
    </w:p>
    <w:p w14:paraId="6BD13E45" w14:textId="77777777" w:rsidR="000D7B7C" w:rsidRPr="00B6312E" w:rsidRDefault="000D7B7C" w:rsidP="000D7B7C">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caps/>
          <w:sz w:val="28"/>
          <w:szCs w:val="28"/>
        </w:rPr>
      </w:pPr>
    </w:p>
    <w:p w14:paraId="554ED0D4" w14:textId="77777777" w:rsidR="000D7B7C" w:rsidRPr="00B6312E" w:rsidRDefault="000D7B7C" w:rsidP="000D7B7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rPr>
      </w:pPr>
      <w:r w:rsidRPr="00B6312E">
        <w:rPr>
          <w:rFonts w:ascii="Tahoma" w:hAnsi="Tahoma" w:cs="Tahoma"/>
          <w:b/>
          <w:bCs/>
          <w:caps/>
          <w:sz w:val="28"/>
          <w:szCs w:val="28"/>
        </w:rPr>
        <w:t>WYKAZ</w:t>
      </w:r>
    </w:p>
    <w:p w14:paraId="4BAE4748" w14:textId="77777777" w:rsidR="000D7B7C" w:rsidRPr="00B6312E" w:rsidRDefault="000D7B7C" w:rsidP="000D7B7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7F16F11" w14:textId="77777777" w:rsidR="000D7B7C" w:rsidRPr="00B6312E" w:rsidRDefault="000D7B7C" w:rsidP="000D7B7C">
      <w:pPr>
        <w:jc w:val="both"/>
        <w:rPr>
          <w:rStyle w:val="Brak"/>
          <w:rFonts w:ascii="Tahoma" w:hAnsi="Tahoma" w:cs="Tahoma"/>
          <w:bCs/>
          <w:sz w:val="24"/>
          <w:szCs w:val="24"/>
        </w:rPr>
      </w:pPr>
      <w:r w:rsidRPr="00B6312E">
        <w:rPr>
          <w:rStyle w:val="Brak"/>
          <w:rFonts w:ascii="Tahoma" w:hAnsi="Tahoma" w:cs="Tahoma"/>
          <w:bCs/>
          <w:sz w:val="24"/>
          <w:szCs w:val="24"/>
        </w:rPr>
        <w:t>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043EDE2F" w14:textId="77777777" w:rsidR="000D7B7C" w:rsidRPr="00B6312E" w:rsidRDefault="000D7B7C" w:rsidP="000D7B7C">
      <w:pPr>
        <w:pStyle w:val="TreA"/>
        <w:pBdr>
          <w:top w:val="none" w:sz="0" w:space="0" w:color="auto"/>
          <w:left w:val="none" w:sz="0" w:space="0" w:color="auto"/>
          <w:bottom w:val="none" w:sz="0" w:space="0" w:color="auto"/>
          <w:right w:val="none" w:sz="0" w:space="0" w:color="auto"/>
          <w:bar w:val="none" w:sz="0" w:color="auto"/>
        </w:pBdr>
        <w:jc w:val="center"/>
        <w:rPr>
          <w:rStyle w:val="Brak"/>
          <w:rFonts w:ascii="Tahoma" w:hAnsi="Tahoma" w:cs="Tahoma"/>
          <w:sz w:val="40"/>
          <w:szCs w:val="4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934"/>
        <w:gridCol w:w="1419"/>
        <w:gridCol w:w="1181"/>
        <w:gridCol w:w="1199"/>
        <w:gridCol w:w="1379"/>
        <w:gridCol w:w="1337"/>
        <w:gridCol w:w="1345"/>
      </w:tblGrid>
      <w:tr w:rsidR="000D7B7C" w:rsidRPr="00B6312E" w14:paraId="18A018A9" w14:textId="77777777" w:rsidTr="00BD78D8">
        <w:tc>
          <w:tcPr>
            <w:tcW w:w="230" w:type="pct"/>
          </w:tcPr>
          <w:p w14:paraId="7ADE600D" w14:textId="77777777" w:rsidR="000D7B7C" w:rsidRPr="00B6312E" w:rsidRDefault="000D7B7C" w:rsidP="00BD78D8">
            <w:pPr>
              <w:rPr>
                <w:rFonts w:ascii="Tahoma" w:hAnsi="Tahoma" w:cs="Tahoma"/>
              </w:rPr>
            </w:pPr>
            <w:r w:rsidRPr="00B6312E">
              <w:rPr>
                <w:rFonts w:ascii="Tahoma" w:hAnsi="Tahoma" w:cs="Tahoma"/>
              </w:rPr>
              <w:t>l.p.</w:t>
            </w:r>
          </w:p>
        </w:tc>
        <w:tc>
          <w:tcPr>
            <w:tcW w:w="529" w:type="pct"/>
          </w:tcPr>
          <w:p w14:paraId="4017CEA8" w14:textId="77777777" w:rsidR="000D7B7C" w:rsidRPr="00B6312E" w:rsidRDefault="000D7B7C" w:rsidP="00BD78D8">
            <w:pPr>
              <w:rPr>
                <w:rFonts w:ascii="Tahoma" w:hAnsi="Tahoma" w:cs="Tahoma"/>
                <w:sz w:val="18"/>
                <w:szCs w:val="18"/>
              </w:rPr>
            </w:pPr>
            <w:r w:rsidRPr="00B6312E">
              <w:rPr>
                <w:rFonts w:ascii="Tahoma" w:hAnsi="Tahoma" w:cs="Tahoma"/>
                <w:sz w:val="18"/>
                <w:szCs w:val="18"/>
              </w:rPr>
              <w:t xml:space="preserve">Imię i nazwisko </w:t>
            </w:r>
          </w:p>
        </w:tc>
        <w:tc>
          <w:tcPr>
            <w:tcW w:w="773" w:type="pct"/>
          </w:tcPr>
          <w:p w14:paraId="6C5FC74A" w14:textId="77777777" w:rsidR="000D7B7C" w:rsidRPr="00B6312E" w:rsidRDefault="000D7B7C" w:rsidP="00BD78D8">
            <w:pPr>
              <w:rPr>
                <w:rFonts w:ascii="Tahoma" w:hAnsi="Tahoma" w:cs="Tahoma"/>
                <w:sz w:val="18"/>
                <w:szCs w:val="18"/>
              </w:rPr>
            </w:pPr>
            <w:r w:rsidRPr="00B6312E">
              <w:rPr>
                <w:rFonts w:ascii="Tahoma" w:hAnsi="Tahoma" w:cs="Tahoma"/>
                <w:sz w:val="18"/>
                <w:szCs w:val="18"/>
              </w:rPr>
              <w:t>Stanowisko</w:t>
            </w:r>
          </w:p>
          <w:p w14:paraId="316D4DEE" w14:textId="77777777" w:rsidR="000D7B7C" w:rsidRPr="00B6312E" w:rsidRDefault="000D7B7C" w:rsidP="00BD78D8">
            <w:pPr>
              <w:rPr>
                <w:rFonts w:ascii="Tahoma" w:hAnsi="Tahoma" w:cs="Tahoma"/>
                <w:sz w:val="18"/>
                <w:szCs w:val="18"/>
              </w:rPr>
            </w:pPr>
            <w:r w:rsidRPr="00B6312E">
              <w:rPr>
                <w:rFonts w:ascii="Tahoma" w:hAnsi="Tahoma" w:cs="Tahoma"/>
                <w:sz w:val="18"/>
                <w:szCs w:val="18"/>
              </w:rPr>
              <w:t>(zakres wykonywanych czynności)</w:t>
            </w:r>
          </w:p>
        </w:tc>
        <w:tc>
          <w:tcPr>
            <w:tcW w:w="791" w:type="pct"/>
          </w:tcPr>
          <w:p w14:paraId="49537A9A" w14:textId="77777777" w:rsidR="000D7B7C" w:rsidRPr="00B6312E" w:rsidRDefault="000D7B7C" w:rsidP="00BD78D8">
            <w:pPr>
              <w:rPr>
                <w:rFonts w:ascii="Tahoma" w:hAnsi="Tahoma" w:cs="Tahoma"/>
                <w:sz w:val="18"/>
                <w:szCs w:val="18"/>
              </w:rPr>
            </w:pPr>
            <w:r w:rsidRPr="00B6312E">
              <w:rPr>
                <w:rFonts w:ascii="Tahoma" w:hAnsi="Tahoma" w:cs="Tahoma"/>
                <w:sz w:val="18"/>
                <w:szCs w:val="18"/>
              </w:rPr>
              <w:t>Kwalifikacje zawodowe</w:t>
            </w:r>
          </w:p>
        </w:tc>
        <w:tc>
          <w:tcPr>
            <w:tcW w:w="608" w:type="pct"/>
          </w:tcPr>
          <w:p w14:paraId="2293494D" w14:textId="77777777" w:rsidR="000D7B7C" w:rsidRPr="00B6312E" w:rsidRDefault="000D7B7C" w:rsidP="00BD78D8">
            <w:pPr>
              <w:rPr>
                <w:rFonts w:ascii="Tahoma" w:hAnsi="Tahoma" w:cs="Tahoma"/>
                <w:sz w:val="18"/>
                <w:szCs w:val="18"/>
              </w:rPr>
            </w:pPr>
            <w:r w:rsidRPr="00B6312E">
              <w:rPr>
                <w:rFonts w:ascii="Tahoma" w:hAnsi="Tahoma" w:cs="Tahoma"/>
                <w:sz w:val="18"/>
                <w:szCs w:val="18"/>
              </w:rPr>
              <w:t xml:space="preserve">Uprawnienia </w:t>
            </w:r>
          </w:p>
        </w:tc>
        <w:tc>
          <w:tcPr>
            <w:tcW w:w="701" w:type="pct"/>
          </w:tcPr>
          <w:p w14:paraId="076FE345" w14:textId="77777777" w:rsidR="000D7B7C" w:rsidRPr="00B6312E" w:rsidRDefault="000D7B7C" w:rsidP="00BD78D8">
            <w:pPr>
              <w:rPr>
                <w:rFonts w:ascii="Tahoma" w:hAnsi="Tahoma" w:cs="Tahoma"/>
                <w:sz w:val="18"/>
                <w:szCs w:val="18"/>
              </w:rPr>
            </w:pPr>
            <w:r w:rsidRPr="00B6312E">
              <w:rPr>
                <w:rFonts w:ascii="Tahoma" w:hAnsi="Tahoma" w:cs="Tahoma"/>
                <w:sz w:val="18"/>
                <w:szCs w:val="18"/>
              </w:rPr>
              <w:t xml:space="preserve">Doświadczenie </w:t>
            </w:r>
          </w:p>
        </w:tc>
        <w:tc>
          <w:tcPr>
            <w:tcW w:w="684" w:type="pct"/>
          </w:tcPr>
          <w:p w14:paraId="6A6E8ECD" w14:textId="77777777" w:rsidR="000D7B7C" w:rsidRPr="00B6312E" w:rsidRDefault="000D7B7C" w:rsidP="00BD78D8">
            <w:pPr>
              <w:rPr>
                <w:rFonts w:ascii="Tahoma" w:hAnsi="Tahoma" w:cs="Tahoma"/>
                <w:sz w:val="18"/>
                <w:szCs w:val="18"/>
              </w:rPr>
            </w:pPr>
            <w:r w:rsidRPr="00B6312E">
              <w:rPr>
                <w:rFonts w:ascii="Tahoma" w:hAnsi="Tahoma" w:cs="Tahoma"/>
                <w:sz w:val="18"/>
                <w:szCs w:val="18"/>
              </w:rPr>
              <w:t xml:space="preserve">Wykształcenie </w:t>
            </w:r>
          </w:p>
        </w:tc>
        <w:tc>
          <w:tcPr>
            <w:tcW w:w="684" w:type="pct"/>
          </w:tcPr>
          <w:p w14:paraId="2E694C47" w14:textId="77777777" w:rsidR="000D7B7C" w:rsidRPr="00B6312E" w:rsidRDefault="000D7B7C" w:rsidP="00BD78D8">
            <w:pPr>
              <w:rPr>
                <w:rFonts w:ascii="Tahoma" w:hAnsi="Tahoma" w:cs="Tahoma"/>
                <w:sz w:val="18"/>
                <w:szCs w:val="18"/>
              </w:rPr>
            </w:pPr>
            <w:r w:rsidRPr="00B6312E">
              <w:rPr>
                <w:rFonts w:ascii="Tahoma" w:hAnsi="Tahoma" w:cs="Tahoma"/>
                <w:sz w:val="18"/>
                <w:szCs w:val="18"/>
              </w:rPr>
              <w:t xml:space="preserve">Podstawa dysponowania </w:t>
            </w:r>
          </w:p>
        </w:tc>
      </w:tr>
      <w:tr w:rsidR="000D7B7C" w:rsidRPr="00B6312E" w14:paraId="0C788CF4" w14:textId="77777777" w:rsidTr="00BD78D8">
        <w:trPr>
          <w:trHeight w:val="944"/>
        </w:trPr>
        <w:tc>
          <w:tcPr>
            <w:tcW w:w="230" w:type="pct"/>
          </w:tcPr>
          <w:p w14:paraId="50DECF34" w14:textId="77777777" w:rsidR="000D7B7C" w:rsidRPr="00B6312E" w:rsidRDefault="000D7B7C" w:rsidP="00BD78D8">
            <w:pPr>
              <w:rPr>
                <w:rFonts w:ascii="Tahoma" w:hAnsi="Tahoma" w:cs="Tahoma"/>
              </w:rPr>
            </w:pPr>
          </w:p>
          <w:p w14:paraId="0EBFE67E" w14:textId="77777777" w:rsidR="000D7B7C" w:rsidRPr="00B6312E" w:rsidRDefault="000D7B7C" w:rsidP="00BD78D8">
            <w:pPr>
              <w:rPr>
                <w:rFonts w:ascii="Tahoma" w:hAnsi="Tahoma" w:cs="Tahoma"/>
              </w:rPr>
            </w:pPr>
            <w:r w:rsidRPr="00B6312E">
              <w:rPr>
                <w:rFonts w:ascii="Tahoma" w:hAnsi="Tahoma" w:cs="Tahoma"/>
              </w:rPr>
              <w:t>1</w:t>
            </w:r>
          </w:p>
          <w:p w14:paraId="72FA3920" w14:textId="77777777" w:rsidR="000D7B7C" w:rsidRPr="00B6312E" w:rsidRDefault="000D7B7C" w:rsidP="00BD78D8">
            <w:pPr>
              <w:rPr>
                <w:rFonts w:ascii="Tahoma" w:hAnsi="Tahoma" w:cs="Tahoma"/>
              </w:rPr>
            </w:pPr>
          </w:p>
        </w:tc>
        <w:tc>
          <w:tcPr>
            <w:tcW w:w="529" w:type="pct"/>
          </w:tcPr>
          <w:p w14:paraId="046E7A2A" w14:textId="77777777" w:rsidR="000D7B7C" w:rsidRPr="00B6312E" w:rsidRDefault="000D7B7C" w:rsidP="00BD78D8">
            <w:pPr>
              <w:rPr>
                <w:rFonts w:ascii="Tahoma" w:hAnsi="Tahoma" w:cs="Tahoma"/>
              </w:rPr>
            </w:pPr>
          </w:p>
        </w:tc>
        <w:tc>
          <w:tcPr>
            <w:tcW w:w="773" w:type="pct"/>
          </w:tcPr>
          <w:p w14:paraId="1D51425A" w14:textId="77777777" w:rsidR="000D7B7C" w:rsidRPr="00B6312E" w:rsidRDefault="000D7B7C" w:rsidP="00BD78D8">
            <w:pPr>
              <w:rPr>
                <w:rFonts w:ascii="Tahoma" w:hAnsi="Tahoma" w:cs="Tahoma"/>
              </w:rPr>
            </w:pPr>
          </w:p>
        </w:tc>
        <w:tc>
          <w:tcPr>
            <w:tcW w:w="791" w:type="pct"/>
          </w:tcPr>
          <w:p w14:paraId="516B26CC" w14:textId="77777777" w:rsidR="000D7B7C" w:rsidRPr="00B6312E" w:rsidRDefault="000D7B7C" w:rsidP="00BD78D8">
            <w:pPr>
              <w:rPr>
                <w:rFonts w:ascii="Tahoma" w:hAnsi="Tahoma" w:cs="Tahoma"/>
              </w:rPr>
            </w:pPr>
          </w:p>
        </w:tc>
        <w:tc>
          <w:tcPr>
            <w:tcW w:w="608" w:type="pct"/>
          </w:tcPr>
          <w:p w14:paraId="16BC517B" w14:textId="77777777" w:rsidR="000D7B7C" w:rsidRPr="00B6312E" w:rsidRDefault="000D7B7C" w:rsidP="00BD78D8">
            <w:pPr>
              <w:rPr>
                <w:rFonts w:ascii="Tahoma" w:hAnsi="Tahoma" w:cs="Tahoma"/>
              </w:rPr>
            </w:pPr>
          </w:p>
        </w:tc>
        <w:tc>
          <w:tcPr>
            <w:tcW w:w="701" w:type="pct"/>
          </w:tcPr>
          <w:p w14:paraId="518E8857" w14:textId="77777777" w:rsidR="000D7B7C" w:rsidRPr="00B6312E" w:rsidRDefault="000D7B7C" w:rsidP="00BD78D8">
            <w:pPr>
              <w:rPr>
                <w:rFonts w:ascii="Tahoma" w:hAnsi="Tahoma" w:cs="Tahoma"/>
              </w:rPr>
            </w:pPr>
          </w:p>
        </w:tc>
        <w:tc>
          <w:tcPr>
            <w:tcW w:w="684" w:type="pct"/>
          </w:tcPr>
          <w:p w14:paraId="64115555" w14:textId="77777777" w:rsidR="000D7B7C" w:rsidRPr="00B6312E" w:rsidRDefault="000D7B7C" w:rsidP="00BD78D8">
            <w:pPr>
              <w:rPr>
                <w:rFonts w:ascii="Tahoma" w:hAnsi="Tahoma" w:cs="Tahoma"/>
              </w:rPr>
            </w:pPr>
          </w:p>
        </w:tc>
        <w:tc>
          <w:tcPr>
            <w:tcW w:w="684" w:type="pct"/>
          </w:tcPr>
          <w:p w14:paraId="08039505" w14:textId="77777777" w:rsidR="000D7B7C" w:rsidRPr="00B6312E" w:rsidRDefault="000D7B7C" w:rsidP="00BD78D8">
            <w:pPr>
              <w:rPr>
                <w:rFonts w:ascii="Tahoma" w:hAnsi="Tahoma" w:cs="Tahoma"/>
              </w:rPr>
            </w:pPr>
          </w:p>
        </w:tc>
      </w:tr>
      <w:tr w:rsidR="000D7B7C" w:rsidRPr="00B6312E" w14:paraId="16BB5301" w14:textId="77777777" w:rsidTr="00BD78D8">
        <w:trPr>
          <w:trHeight w:val="844"/>
        </w:trPr>
        <w:tc>
          <w:tcPr>
            <w:tcW w:w="230" w:type="pct"/>
            <w:tcBorders>
              <w:top w:val="single" w:sz="4" w:space="0" w:color="auto"/>
              <w:left w:val="single" w:sz="4" w:space="0" w:color="auto"/>
              <w:bottom w:val="single" w:sz="4" w:space="0" w:color="auto"/>
              <w:right w:val="single" w:sz="4" w:space="0" w:color="auto"/>
            </w:tcBorders>
          </w:tcPr>
          <w:p w14:paraId="07C41F98" w14:textId="77777777" w:rsidR="000D7B7C" w:rsidRPr="00B6312E" w:rsidRDefault="000D7B7C" w:rsidP="00BD78D8">
            <w:pPr>
              <w:rPr>
                <w:rFonts w:ascii="Tahoma" w:hAnsi="Tahoma" w:cs="Tahoma"/>
              </w:rPr>
            </w:pPr>
          </w:p>
          <w:p w14:paraId="09FCD17B" w14:textId="77777777" w:rsidR="000D7B7C" w:rsidRPr="00B6312E" w:rsidRDefault="000D7B7C" w:rsidP="00BD78D8">
            <w:pPr>
              <w:rPr>
                <w:rFonts w:ascii="Tahoma" w:hAnsi="Tahoma" w:cs="Tahoma"/>
              </w:rPr>
            </w:pPr>
            <w:r w:rsidRPr="00B6312E">
              <w:rPr>
                <w:rFonts w:ascii="Tahoma" w:hAnsi="Tahoma" w:cs="Tahoma"/>
              </w:rPr>
              <w:t>2</w:t>
            </w:r>
          </w:p>
        </w:tc>
        <w:tc>
          <w:tcPr>
            <w:tcW w:w="529" w:type="pct"/>
            <w:tcBorders>
              <w:top w:val="single" w:sz="4" w:space="0" w:color="auto"/>
              <w:left w:val="single" w:sz="4" w:space="0" w:color="auto"/>
              <w:bottom w:val="single" w:sz="4" w:space="0" w:color="auto"/>
              <w:right w:val="single" w:sz="4" w:space="0" w:color="auto"/>
            </w:tcBorders>
          </w:tcPr>
          <w:p w14:paraId="42FD0532" w14:textId="77777777" w:rsidR="000D7B7C" w:rsidRPr="00B6312E" w:rsidRDefault="000D7B7C" w:rsidP="00BD78D8">
            <w:pPr>
              <w:rPr>
                <w:rFonts w:ascii="Tahoma" w:hAnsi="Tahoma" w:cs="Tahoma"/>
              </w:rPr>
            </w:pPr>
          </w:p>
        </w:tc>
        <w:tc>
          <w:tcPr>
            <w:tcW w:w="773" w:type="pct"/>
            <w:tcBorders>
              <w:top w:val="single" w:sz="4" w:space="0" w:color="auto"/>
              <w:left w:val="single" w:sz="4" w:space="0" w:color="auto"/>
              <w:bottom w:val="single" w:sz="4" w:space="0" w:color="auto"/>
              <w:right w:val="single" w:sz="4" w:space="0" w:color="auto"/>
            </w:tcBorders>
          </w:tcPr>
          <w:p w14:paraId="7FBD1AC3" w14:textId="77777777" w:rsidR="000D7B7C" w:rsidRPr="00B6312E" w:rsidRDefault="000D7B7C" w:rsidP="00BD78D8">
            <w:pPr>
              <w:rPr>
                <w:rFonts w:ascii="Tahoma" w:hAnsi="Tahoma" w:cs="Tahoma"/>
              </w:rPr>
            </w:pPr>
          </w:p>
        </w:tc>
        <w:tc>
          <w:tcPr>
            <w:tcW w:w="791" w:type="pct"/>
            <w:tcBorders>
              <w:top w:val="single" w:sz="4" w:space="0" w:color="auto"/>
              <w:left w:val="single" w:sz="4" w:space="0" w:color="auto"/>
              <w:bottom w:val="single" w:sz="4" w:space="0" w:color="auto"/>
              <w:right w:val="single" w:sz="4" w:space="0" w:color="auto"/>
            </w:tcBorders>
          </w:tcPr>
          <w:p w14:paraId="14B8B59C" w14:textId="77777777" w:rsidR="000D7B7C" w:rsidRPr="00B6312E" w:rsidRDefault="000D7B7C" w:rsidP="00BD78D8">
            <w:pPr>
              <w:rPr>
                <w:rFonts w:ascii="Tahoma" w:hAnsi="Tahoma" w:cs="Tahoma"/>
              </w:rPr>
            </w:pPr>
          </w:p>
        </w:tc>
        <w:tc>
          <w:tcPr>
            <w:tcW w:w="608" w:type="pct"/>
            <w:tcBorders>
              <w:top w:val="single" w:sz="4" w:space="0" w:color="auto"/>
              <w:left w:val="single" w:sz="4" w:space="0" w:color="auto"/>
              <w:bottom w:val="single" w:sz="4" w:space="0" w:color="auto"/>
              <w:right w:val="single" w:sz="4" w:space="0" w:color="auto"/>
            </w:tcBorders>
          </w:tcPr>
          <w:p w14:paraId="0D1BE470" w14:textId="77777777" w:rsidR="000D7B7C" w:rsidRPr="00B6312E" w:rsidRDefault="000D7B7C" w:rsidP="00BD78D8">
            <w:pPr>
              <w:rPr>
                <w:rFonts w:ascii="Tahoma" w:hAnsi="Tahoma" w:cs="Tahoma"/>
              </w:rPr>
            </w:pPr>
          </w:p>
        </w:tc>
        <w:tc>
          <w:tcPr>
            <w:tcW w:w="701" w:type="pct"/>
            <w:tcBorders>
              <w:top w:val="single" w:sz="4" w:space="0" w:color="auto"/>
              <w:left w:val="single" w:sz="4" w:space="0" w:color="auto"/>
              <w:bottom w:val="single" w:sz="4" w:space="0" w:color="auto"/>
              <w:right w:val="single" w:sz="4" w:space="0" w:color="auto"/>
            </w:tcBorders>
          </w:tcPr>
          <w:p w14:paraId="02174A19" w14:textId="77777777" w:rsidR="000D7B7C" w:rsidRPr="00B6312E" w:rsidRDefault="000D7B7C" w:rsidP="00BD78D8">
            <w:pPr>
              <w:rPr>
                <w:rFonts w:ascii="Tahoma" w:hAnsi="Tahoma" w:cs="Tahoma"/>
              </w:rPr>
            </w:pPr>
          </w:p>
        </w:tc>
        <w:tc>
          <w:tcPr>
            <w:tcW w:w="684" w:type="pct"/>
            <w:tcBorders>
              <w:top w:val="single" w:sz="4" w:space="0" w:color="auto"/>
              <w:left w:val="single" w:sz="4" w:space="0" w:color="auto"/>
              <w:bottom w:val="single" w:sz="4" w:space="0" w:color="auto"/>
              <w:right w:val="single" w:sz="4" w:space="0" w:color="auto"/>
            </w:tcBorders>
          </w:tcPr>
          <w:p w14:paraId="52825767" w14:textId="77777777" w:rsidR="000D7B7C" w:rsidRPr="00B6312E" w:rsidRDefault="000D7B7C" w:rsidP="00BD78D8">
            <w:pPr>
              <w:rPr>
                <w:rFonts w:ascii="Tahoma" w:hAnsi="Tahoma" w:cs="Tahoma"/>
              </w:rPr>
            </w:pPr>
          </w:p>
        </w:tc>
        <w:tc>
          <w:tcPr>
            <w:tcW w:w="684" w:type="pct"/>
            <w:tcBorders>
              <w:top w:val="single" w:sz="4" w:space="0" w:color="auto"/>
              <w:left w:val="single" w:sz="4" w:space="0" w:color="auto"/>
              <w:bottom w:val="single" w:sz="4" w:space="0" w:color="auto"/>
              <w:right w:val="single" w:sz="4" w:space="0" w:color="auto"/>
            </w:tcBorders>
          </w:tcPr>
          <w:p w14:paraId="6D5FFEB5" w14:textId="77777777" w:rsidR="000D7B7C" w:rsidRPr="00B6312E" w:rsidRDefault="000D7B7C" w:rsidP="00BD78D8">
            <w:pPr>
              <w:rPr>
                <w:rFonts w:ascii="Tahoma" w:hAnsi="Tahoma" w:cs="Tahoma"/>
              </w:rPr>
            </w:pPr>
          </w:p>
        </w:tc>
      </w:tr>
      <w:tr w:rsidR="000D7B7C" w:rsidRPr="00B6312E" w14:paraId="47B84DCC" w14:textId="77777777" w:rsidTr="00BD78D8">
        <w:trPr>
          <w:trHeight w:val="844"/>
        </w:trPr>
        <w:tc>
          <w:tcPr>
            <w:tcW w:w="230" w:type="pct"/>
            <w:tcBorders>
              <w:top w:val="single" w:sz="4" w:space="0" w:color="auto"/>
              <w:left w:val="single" w:sz="4" w:space="0" w:color="auto"/>
              <w:bottom w:val="single" w:sz="4" w:space="0" w:color="auto"/>
              <w:right w:val="single" w:sz="4" w:space="0" w:color="auto"/>
            </w:tcBorders>
          </w:tcPr>
          <w:p w14:paraId="2B6BFA8C" w14:textId="77777777" w:rsidR="000D7B7C" w:rsidRPr="00B6312E" w:rsidRDefault="000D7B7C" w:rsidP="00BD78D8">
            <w:pPr>
              <w:rPr>
                <w:rFonts w:ascii="Tahoma" w:hAnsi="Tahoma" w:cs="Tahoma"/>
              </w:rPr>
            </w:pPr>
          </w:p>
          <w:p w14:paraId="687794A3" w14:textId="77777777" w:rsidR="000D7B7C" w:rsidRPr="00B6312E" w:rsidRDefault="000D7B7C" w:rsidP="00BD78D8">
            <w:pPr>
              <w:rPr>
                <w:rFonts w:ascii="Tahoma" w:hAnsi="Tahoma" w:cs="Tahoma"/>
              </w:rPr>
            </w:pPr>
            <w:r w:rsidRPr="00B6312E">
              <w:rPr>
                <w:rFonts w:ascii="Tahoma" w:hAnsi="Tahoma" w:cs="Tahoma"/>
              </w:rPr>
              <w:t>…</w:t>
            </w:r>
          </w:p>
        </w:tc>
        <w:tc>
          <w:tcPr>
            <w:tcW w:w="529" w:type="pct"/>
            <w:tcBorders>
              <w:top w:val="single" w:sz="4" w:space="0" w:color="auto"/>
              <w:left w:val="single" w:sz="4" w:space="0" w:color="auto"/>
              <w:bottom w:val="single" w:sz="4" w:space="0" w:color="auto"/>
              <w:right w:val="single" w:sz="4" w:space="0" w:color="auto"/>
            </w:tcBorders>
          </w:tcPr>
          <w:p w14:paraId="4E8E31DE" w14:textId="77777777" w:rsidR="000D7B7C" w:rsidRPr="00B6312E" w:rsidRDefault="000D7B7C" w:rsidP="00BD78D8">
            <w:pPr>
              <w:rPr>
                <w:rFonts w:ascii="Tahoma" w:hAnsi="Tahoma" w:cs="Tahoma"/>
              </w:rPr>
            </w:pPr>
          </w:p>
        </w:tc>
        <w:tc>
          <w:tcPr>
            <w:tcW w:w="773" w:type="pct"/>
            <w:tcBorders>
              <w:top w:val="single" w:sz="4" w:space="0" w:color="auto"/>
              <w:left w:val="single" w:sz="4" w:space="0" w:color="auto"/>
              <w:bottom w:val="single" w:sz="4" w:space="0" w:color="auto"/>
              <w:right w:val="single" w:sz="4" w:space="0" w:color="auto"/>
            </w:tcBorders>
          </w:tcPr>
          <w:p w14:paraId="401BE6C4" w14:textId="77777777" w:rsidR="000D7B7C" w:rsidRPr="00B6312E" w:rsidRDefault="000D7B7C" w:rsidP="00BD78D8">
            <w:pPr>
              <w:rPr>
                <w:rFonts w:ascii="Tahoma" w:hAnsi="Tahoma" w:cs="Tahoma"/>
              </w:rPr>
            </w:pPr>
          </w:p>
        </w:tc>
        <w:tc>
          <w:tcPr>
            <w:tcW w:w="791" w:type="pct"/>
            <w:tcBorders>
              <w:top w:val="single" w:sz="4" w:space="0" w:color="auto"/>
              <w:left w:val="single" w:sz="4" w:space="0" w:color="auto"/>
              <w:bottom w:val="single" w:sz="4" w:space="0" w:color="auto"/>
              <w:right w:val="single" w:sz="4" w:space="0" w:color="auto"/>
            </w:tcBorders>
          </w:tcPr>
          <w:p w14:paraId="0970D43C" w14:textId="77777777" w:rsidR="000D7B7C" w:rsidRPr="00B6312E" w:rsidRDefault="000D7B7C" w:rsidP="00BD78D8">
            <w:pPr>
              <w:rPr>
                <w:rFonts w:ascii="Tahoma" w:hAnsi="Tahoma" w:cs="Tahoma"/>
              </w:rPr>
            </w:pPr>
          </w:p>
        </w:tc>
        <w:tc>
          <w:tcPr>
            <w:tcW w:w="608" w:type="pct"/>
            <w:tcBorders>
              <w:top w:val="single" w:sz="4" w:space="0" w:color="auto"/>
              <w:left w:val="single" w:sz="4" w:space="0" w:color="auto"/>
              <w:bottom w:val="single" w:sz="4" w:space="0" w:color="auto"/>
              <w:right w:val="single" w:sz="4" w:space="0" w:color="auto"/>
            </w:tcBorders>
          </w:tcPr>
          <w:p w14:paraId="488AABE8" w14:textId="77777777" w:rsidR="000D7B7C" w:rsidRPr="00B6312E" w:rsidRDefault="000D7B7C" w:rsidP="00BD78D8">
            <w:pPr>
              <w:rPr>
                <w:rFonts w:ascii="Tahoma" w:hAnsi="Tahoma" w:cs="Tahoma"/>
              </w:rPr>
            </w:pPr>
          </w:p>
        </w:tc>
        <w:tc>
          <w:tcPr>
            <w:tcW w:w="701" w:type="pct"/>
            <w:tcBorders>
              <w:top w:val="single" w:sz="4" w:space="0" w:color="auto"/>
              <w:left w:val="single" w:sz="4" w:space="0" w:color="auto"/>
              <w:bottom w:val="single" w:sz="4" w:space="0" w:color="auto"/>
              <w:right w:val="single" w:sz="4" w:space="0" w:color="auto"/>
            </w:tcBorders>
          </w:tcPr>
          <w:p w14:paraId="0AF1C045" w14:textId="77777777" w:rsidR="000D7B7C" w:rsidRPr="00B6312E" w:rsidRDefault="000D7B7C" w:rsidP="00BD78D8">
            <w:pPr>
              <w:rPr>
                <w:rFonts w:ascii="Tahoma" w:hAnsi="Tahoma" w:cs="Tahoma"/>
              </w:rPr>
            </w:pPr>
          </w:p>
        </w:tc>
        <w:tc>
          <w:tcPr>
            <w:tcW w:w="684" w:type="pct"/>
            <w:tcBorders>
              <w:top w:val="single" w:sz="4" w:space="0" w:color="auto"/>
              <w:left w:val="single" w:sz="4" w:space="0" w:color="auto"/>
              <w:bottom w:val="single" w:sz="4" w:space="0" w:color="auto"/>
              <w:right w:val="single" w:sz="4" w:space="0" w:color="auto"/>
            </w:tcBorders>
          </w:tcPr>
          <w:p w14:paraId="7769DA80" w14:textId="77777777" w:rsidR="000D7B7C" w:rsidRPr="00B6312E" w:rsidRDefault="000D7B7C" w:rsidP="00BD78D8">
            <w:pPr>
              <w:rPr>
                <w:rFonts w:ascii="Tahoma" w:hAnsi="Tahoma" w:cs="Tahoma"/>
              </w:rPr>
            </w:pPr>
          </w:p>
        </w:tc>
        <w:tc>
          <w:tcPr>
            <w:tcW w:w="684" w:type="pct"/>
            <w:tcBorders>
              <w:top w:val="single" w:sz="4" w:space="0" w:color="auto"/>
              <w:left w:val="single" w:sz="4" w:space="0" w:color="auto"/>
              <w:bottom w:val="single" w:sz="4" w:space="0" w:color="auto"/>
              <w:right w:val="single" w:sz="4" w:space="0" w:color="auto"/>
            </w:tcBorders>
          </w:tcPr>
          <w:p w14:paraId="32F04C9F" w14:textId="77777777" w:rsidR="000D7B7C" w:rsidRPr="00B6312E" w:rsidRDefault="000D7B7C" w:rsidP="00BD78D8">
            <w:pPr>
              <w:rPr>
                <w:rFonts w:ascii="Tahoma" w:hAnsi="Tahoma" w:cs="Tahoma"/>
              </w:rPr>
            </w:pPr>
          </w:p>
        </w:tc>
      </w:tr>
    </w:tbl>
    <w:p w14:paraId="048D6361" w14:textId="77777777" w:rsidR="000D7B7C" w:rsidRPr="00B6312E" w:rsidRDefault="000D7B7C" w:rsidP="000D7B7C">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3F2A32AA" w14:textId="77777777" w:rsidR="000D7B7C" w:rsidRPr="00B6312E" w:rsidRDefault="000D7B7C" w:rsidP="000D7B7C">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50E686F6" w14:textId="77777777" w:rsidR="000D7B7C" w:rsidRPr="00B6312E" w:rsidRDefault="000D7B7C" w:rsidP="000D7B7C">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36D47817" w14:textId="77777777" w:rsidR="000D7B7C" w:rsidRPr="007774C9" w:rsidRDefault="000D7B7C" w:rsidP="000D7B7C">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7774C9">
        <w:rPr>
          <w:rStyle w:val="Brak"/>
          <w:rFonts w:ascii="Tahoma" w:hAnsi="Tahoma" w:cs="Tahoma"/>
        </w:rPr>
        <w:t>................... dn. ................... .........................................................................</w:t>
      </w:r>
    </w:p>
    <w:p w14:paraId="100FD357" w14:textId="77777777" w:rsidR="000D7B7C" w:rsidRPr="007774C9" w:rsidRDefault="000D7B7C" w:rsidP="000D7B7C">
      <w:pPr>
        <w:pStyle w:val="TreA"/>
        <w:pBdr>
          <w:top w:val="none" w:sz="0" w:space="0" w:color="auto"/>
          <w:left w:val="none" w:sz="0" w:space="0" w:color="auto"/>
          <w:bottom w:val="none" w:sz="0" w:space="0" w:color="auto"/>
          <w:right w:val="none" w:sz="0" w:space="0" w:color="auto"/>
          <w:bar w:val="none" w:sz="0" w:color="auto"/>
        </w:pBdr>
        <w:ind w:left="3540"/>
        <w:rPr>
          <w:rStyle w:val="Brak"/>
          <w:rFonts w:ascii="Tahoma" w:hAnsi="Tahoma" w:cs="Tahoma"/>
          <w:sz w:val="20"/>
          <w:szCs w:val="20"/>
        </w:rPr>
      </w:pPr>
      <w:r w:rsidRPr="007774C9">
        <w:rPr>
          <w:rStyle w:val="Brak"/>
          <w:rFonts w:ascii="Tahoma" w:hAnsi="Tahoma" w:cs="Tahoma"/>
          <w:sz w:val="20"/>
          <w:szCs w:val="20"/>
        </w:rPr>
        <w:t xml:space="preserve"> podpis i pieczęć Wykonawcy lub upełnomocnionego </w:t>
      </w:r>
    </w:p>
    <w:p w14:paraId="4A2B60EF" w14:textId="77777777" w:rsidR="000D7B7C" w:rsidRPr="007774C9" w:rsidRDefault="000D7B7C" w:rsidP="000D7B7C">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sz w:val="20"/>
          <w:szCs w:val="20"/>
        </w:rPr>
      </w:pP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r>
      <w:r w:rsidRPr="007774C9">
        <w:rPr>
          <w:rStyle w:val="Brak"/>
          <w:rFonts w:ascii="Tahoma" w:hAnsi="Tahoma" w:cs="Tahoma"/>
          <w:sz w:val="20"/>
          <w:szCs w:val="20"/>
        </w:rPr>
        <w:tab/>
        <w:t>przedstawiciela (przedstawicieli) Wykonawcy</w:t>
      </w:r>
    </w:p>
    <w:p w14:paraId="7D3290BB" w14:textId="77777777" w:rsidR="000D7B7C" w:rsidRPr="00B6312E" w:rsidRDefault="000D7B7C" w:rsidP="000D7B7C">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sz w:val="20"/>
          <w:szCs w:val="20"/>
        </w:rPr>
      </w:pPr>
    </w:p>
    <w:p w14:paraId="17E742F5" w14:textId="77777777" w:rsidR="000D7B7C" w:rsidRPr="007F5FA5" w:rsidRDefault="000D7B7C" w:rsidP="000D7B7C">
      <w:pPr>
        <w:rPr>
          <w:rStyle w:val="Brak"/>
          <w:rFonts w:ascii="Tahoma" w:hAnsi="Tahoma" w:cs="Tahoma"/>
          <w:b/>
          <w:bCs/>
          <w:sz w:val="22"/>
          <w:szCs w:val="22"/>
        </w:rPr>
      </w:pPr>
    </w:p>
    <w:p w14:paraId="1E006F92" w14:textId="77777777" w:rsidR="000D7B7C" w:rsidRPr="007F5FA5" w:rsidRDefault="000D7B7C" w:rsidP="000D7B7C">
      <w:pPr>
        <w:rPr>
          <w:rFonts w:ascii="Tahoma" w:hAnsi="Tahoma" w:cs="Tahoma"/>
          <w:sz w:val="22"/>
          <w:szCs w:val="22"/>
        </w:rPr>
      </w:pPr>
    </w:p>
    <w:p w14:paraId="11C50138" w14:textId="77777777" w:rsidR="000D7B7C" w:rsidRPr="00A86B46" w:rsidRDefault="000D7B7C" w:rsidP="000D7B7C">
      <w:pPr>
        <w:jc w:val="both"/>
        <w:rPr>
          <w:rFonts w:ascii="Tahoma" w:hAnsi="Tahoma" w:cs="Tahoma"/>
          <w:b/>
          <w:bCs/>
          <w:color w:val="000000"/>
          <w:sz w:val="22"/>
          <w:szCs w:val="22"/>
        </w:rPr>
      </w:pPr>
    </w:p>
    <w:p w14:paraId="4DCC7844" w14:textId="77777777" w:rsidR="000D7B7C" w:rsidRDefault="000D7B7C" w:rsidP="000D7B7C">
      <w:pPr>
        <w:jc w:val="both"/>
        <w:rPr>
          <w:rFonts w:ascii="Bookman Old Style" w:hAnsi="Bookman Old Style"/>
          <w:sz w:val="22"/>
          <w:szCs w:val="22"/>
        </w:rPr>
      </w:pPr>
    </w:p>
    <w:p w14:paraId="78503CA1" w14:textId="77777777" w:rsidR="000D7B7C" w:rsidRPr="00B35F3C" w:rsidRDefault="000D7B7C" w:rsidP="00FB0224">
      <w:pPr>
        <w:jc w:val="both"/>
        <w:rPr>
          <w:rFonts w:ascii="Tahoma" w:hAnsi="Tahoma" w:cs="Tahoma"/>
          <w:b/>
          <w:sz w:val="24"/>
          <w:szCs w:val="24"/>
          <w:u w:val="single"/>
          <w:lang w:eastAsia="en-US"/>
        </w:rPr>
      </w:pPr>
    </w:p>
    <w:sectPr w:rsidR="000D7B7C" w:rsidRPr="00B35F3C" w:rsidSect="00AF634A">
      <w:footerReference w:type="even" r:id="rId18"/>
      <w:footerReference w:type="default" r:id="rId19"/>
      <w:pgSz w:w="11906" w:h="16838"/>
      <w:pgMar w:top="1134" w:right="1304" w:bottom="1134" w:left="130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anna Maślik" w:date="2026-06-18T19:53:00Z" w:initials="JM">
    <w:p w14:paraId="21D23550" w14:textId="77777777" w:rsidR="006E5E60" w:rsidRDefault="006E5E60" w:rsidP="00813627">
      <w:r>
        <w:rPr>
          <w:rStyle w:val="Odwoaniedokomentarza"/>
        </w:rPr>
        <w:annotationRef/>
      </w:r>
      <w:r>
        <w:rPr>
          <w:rFonts w:ascii="Times" w:eastAsia="Times" w:hAnsi="Times"/>
          <w:lang w:val="en-US" w:eastAsia="x-none"/>
        </w:rPr>
        <w:t xml:space="preserve">proponuję wpisać datę </w:t>
      </w:r>
    </w:p>
  </w:comment>
  <w:comment w:id="2" w:author="Tearum042026@outlook.com" w:date="2026-07-09T13:59:00Z" w:initials="T">
    <w:p w14:paraId="1853F882" w14:textId="77777777" w:rsidR="006E5E60" w:rsidRDefault="006E5E60" w:rsidP="007F7435">
      <w:pPr>
        <w:pStyle w:val="Tekstkomentarza"/>
      </w:pPr>
      <w:r>
        <w:rPr>
          <w:rStyle w:val="Odwoaniedokomentarza"/>
        </w:rPr>
        <w:annotationRef/>
      </w:r>
      <w:r>
        <w:t xml:space="preserve">Wpisana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D23550" w15:done="1"/>
  <w15:commentEx w15:paraId="1853F882" w15:paraIdParent="21D2355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7476FF" w16cex:dateUtc="2026-06-18T17:53:00Z"/>
  <w16cex:commentExtensible w16cex:durableId="52247706" w16cex:dateUtc="2026-07-09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D23550" w16cid:durableId="027476FF"/>
  <w16cid:commentId w16cid:paraId="1853F882" w16cid:durableId="522477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99C2" w14:textId="77777777" w:rsidR="009F65AF" w:rsidRDefault="009F65AF">
      <w:r>
        <w:separator/>
      </w:r>
    </w:p>
  </w:endnote>
  <w:endnote w:type="continuationSeparator" w:id="0">
    <w:p w14:paraId="55847D17" w14:textId="77777777" w:rsidR="009F65AF" w:rsidRDefault="009F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Roboto">
    <w:charset w:val="00"/>
    <w:family w:val="auto"/>
    <w:pitch w:val="variable"/>
    <w:sig w:usb0="E0000AFF" w:usb1="5000217F" w:usb2="0000002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sig w:usb0="E0000AFF" w:usb1="500078FF" w:usb2="00000021" w:usb3="00000000" w:csb0="000001B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A130" w14:textId="77777777" w:rsidR="003374B2" w:rsidRDefault="003374B2" w:rsidP="002A1B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29D88E0" w14:textId="77777777" w:rsidR="003374B2" w:rsidRDefault="003374B2" w:rsidP="009F71F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46BE" w14:textId="77777777" w:rsidR="003374B2" w:rsidRPr="009F71FF" w:rsidRDefault="003374B2" w:rsidP="002A1B1A">
    <w:pPr>
      <w:pStyle w:val="Stopka"/>
      <w:framePr w:wrap="around" w:vAnchor="text" w:hAnchor="margin" w:xAlign="right" w:y="1"/>
      <w:rPr>
        <w:rStyle w:val="Numerstrony"/>
        <w:rFonts w:ascii="Tahoma" w:hAnsi="Tahoma" w:cs="Tahoma"/>
      </w:rPr>
    </w:pPr>
    <w:r w:rsidRPr="009F71FF">
      <w:rPr>
        <w:rStyle w:val="Numerstrony"/>
        <w:rFonts w:ascii="Tahoma" w:hAnsi="Tahoma" w:cs="Tahoma"/>
      </w:rPr>
      <w:fldChar w:fldCharType="begin"/>
    </w:r>
    <w:r w:rsidRPr="009F71FF">
      <w:rPr>
        <w:rStyle w:val="Numerstrony"/>
        <w:rFonts w:ascii="Tahoma" w:hAnsi="Tahoma" w:cs="Tahoma"/>
      </w:rPr>
      <w:instrText xml:space="preserve">PAGE  </w:instrText>
    </w:r>
    <w:r w:rsidRPr="009F71FF">
      <w:rPr>
        <w:rStyle w:val="Numerstrony"/>
        <w:rFonts w:ascii="Tahoma" w:hAnsi="Tahoma" w:cs="Tahoma"/>
      </w:rPr>
      <w:fldChar w:fldCharType="separate"/>
    </w:r>
    <w:r w:rsidR="005B3267">
      <w:rPr>
        <w:rStyle w:val="Numerstrony"/>
        <w:rFonts w:ascii="Tahoma" w:hAnsi="Tahoma" w:cs="Tahoma"/>
        <w:noProof/>
      </w:rPr>
      <w:t>16</w:t>
    </w:r>
    <w:r w:rsidRPr="009F71FF">
      <w:rPr>
        <w:rStyle w:val="Numerstrony"/>
        <w:rFonts w:ascii="Tahoma" w:hAnsi="Tahoma" w:cs="Tahoma"/>
      </w:rPr>
      <w:fldChar w:fldCharType="end"/>
    </w:r>
  </w:p>
  <w:p w14:paraId="769FDE9B" w14:textId="77777777" w:rsidR="003374B2" w:rsidRPr="009F71FF" w:rsidRDefault="003374B2" w:rsidP="009F71FF">
    <w:pPr>
      <w:pStyle w:val="Stopka"/>
      <w:ind w:right="360"/>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9C2BA" w14:textId="77777777" w:rsidR="009F65AF" w:rsidRDefault="009F65AF">
      <w:r>
        <w:separator/>
      </w:r>
    </w:p>
  </w:footnote>
  <w:footnote w:type="continuationSeparator" w:id="0">
    <w:p w14:paraId="1F8F1D27" w14:textId="77777777" w:rsidR="009F65AF" w:rsidRDefault="009F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C326F2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1536" w:hanging="360"/>
      </w:pPr>
      <w:rPr>
        <w:rFonts w:ascii="Symbol" w:hAnsi="Symbol" w:cs="Times New Roman" w:hint="default"/>
      </w:rPr>
    </w:lvl>
  </w:abstractNum>
  <w:abstractNum w:abstractNumId="2" w15:restartNumberingAfterBreak="0">
    <w:nsid w:val="0000000A"/>
    <w:multiLevelType w:val="multilevel"/>
    <w:tmpl w:val="0000000A"/>
    <w:lvl w:ilvl="0">
      <w:start w:val="1"/>
      <w:numFmt w:val="decimal"/>
      <w:lvlText w:val="%1."/>
      <w:lvlJc w:val="left"/>
      <w:pPr>
        <w:tabs>
          <w:tab w:val="num" w:pos="380"/>
        </w:tabs>
        <w:ind w:left="380" w:hanging="38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EA799A"/>
    <w:multiLevelType w:val="hybridMultilevel"/>
    <w:tmpl w:val="9202C388"/>
    <w:styleLink w:val="ImportedStyle15"/>
    <w:lvl w:ilvl="0" w:tplc="E3861332">
      <w:start w:val="1"/>
      <w:numFmt w:val="decimal"/>
      <w:lvlText w:val="%1."/>
      <w:lvlJc w:val="left"/>
      <w:pPr>
        <w:ind w:left="312" w:hanging="312"/>
      </w:pPr>
      <w:rPr>
        <w:rFonts w:hAnsi="Arial Unicode MS"/>
        <w:caps w:val="0"/>
        <w:smallCaps w:val="0"/>
        <w:strike w:val="0"/>
        <w:dstrike w:val="0"/>
        <w:color w:val="000000"/>
        <w:spacing w:val="0"/>
        <w:w w:val="100"/>
        <w:kern w:val="0"/>
        <w:position w:val="0"/>
        <w:highlight w:val="none"/>
        <w:vertAlign w:val="baseline"/>
      </w:rPr>
    </w:lvl>
    <w:lvl w:ilvl="1" w:tplc="E4066D42">
      <w:start w:val="1"/>
      <w:numFmt w:val="lowerLetter"/>
      <w:suff w:val="nothing"/>
      <w:lvlText w:val="%2."/>
      <w:lvlJc w:val="left"/>
      <w:pPr>
        <w:ind w:left="1181" w:hanging="101"/>
      </w:pPr>
      <w:rPr>
        <w:rFonts w:hAnsi="Arial Unicode MS"/>
        <w:caps w:val="0"/>
        <w:smallCaps w:val="0"/>
        <w:strike w:val="0"/>
        <w:dstrike w:val="0"/>
        <w:color w:val="000000"/>
        <w:spacing w:val="0"/>
        <w:w w:val="100"/>
        <w:kern w:val="0"/>
        <w:position w:val="0"/>
        <w:highlight w:val="none"/>
        <w:vertAlign w:val="baseline"/>
      </w:rPr>
    </w:lvl>
    <w:lvl w:ilvl="2" w:tplc="1B2E2EC6">
      <w:start w:val="1"/>
      <w:numFmt w:val="decimal"/>
      <w:lvlText w:val="%3)"/>
      <w:lvlJc w:val="left"/>
      <w:pPr>
        <w:ind w:left="426" w:hanging="142"/>
      </w:pPr>
      <w:rPr>
        <w:rFonts w:hAnsi="Arial Unicode MS"/>
        <w:caps w:val="0"/>
        <w:smallCaps w:val="0"/>
        <w:strike w:val="0"/>
        <w:dstrike w:val="0"/>
        <w:color w:val="000000"/>
        <w:spacing w:val="0"/>
        <w:w w:val="100"/>
        <w:kern w:val="0"/>
        <w:position w:val="0"/>
        <w:highlight w:val="none"/>
        <w:vertAlign w:val="baseline"/>
      </w:rPr>
    </w:lvl>
    <w:lvl w:ilvl="3" w:tplc="CBBA31D2">
      <w:start w:val="1"/>
      <w:numFmt w:val="decimal"/>
      <w:lvlText w:val="%4."/>
      <w:lvlJc w:val="left"/>
      <w:pPr>
        <w:ind w:left="2550" w:hanging="172"/>
      </w:pPr>
      <w:rPr>
        <w:rFonts w:hAnsi="Arial Unicode MS"/>
        <w:caps w:val="0"/>
        <w:smallCaps w:val="0"/>
        <w:strike w:val="0"/>
        <w:dstrike w:val="0"/>
        <w:color w:val="000000"/>
        <w:spacing w:val="0"/>
        <w:w w:val="100"/>
        <w:kern w:val="0"/>
        <w:position w:val="0"/>
        <w:highlight w:val="none"/>
        <w:vertAlign w:val="baseline"/>
      </w:rPr>
    </w:lvl>
    <w:lvl w:ilvl="4" w:tplc="BD167556">
      <w:start w:val="1"/>
      <w:numFmt w:val="lowerLetter"/>
      <w:lvlText w:val="%5."/>
      <w:lvlJc w:val="left"/>
      <w:pPr>
        <w:ind w:left="3230" w:hanging="132"/>
      </w:pPr>
      <w:rPr>
        <w:rFonts w:hAnsi="Arial Unicode MS"/>
        <w:caps w:val="0"/>
        <w:smallCaps w:val="0"/>
        <w:strike w:val="0"/>
        <w:dstrike w:val="0"/>
        <w:color w:val="000000"/>
        <w:spacing w:val="0"/>
        <w:w w:val="100"/>
        <w:kern w:val="0"/>
        <w:position w:val="0"/>
        <w:highlight w:val="none"/>
        <w:vertAlign w:val="baseline"/>
      </w:rPr>
    </w:lvl>
    <w:lvl w:ilvl="5" w:tplc="EABE1486">
      <w:start w:val="1"/>
      <w:numFmt w:val="lowerRoman"/>
      <w:lvlText w:val="%6."/>
      <w:lvlJc w:val="left"/>
      <w:pPr>
        <w:ind w:left="4080" w:hanging="181"/>
      </w:pPr>
      <w:rPr>
        <w:rFonts w:hAnsi="Arial Unicode MS"/>
        <w:caps w:val="0"/>
        <w:smallCaps w:val="0"/>
        <w:strike w:val="0"/>
        <w:dstrike w:val="0"/>
        <w:color w:val="000000"/>
        <w:spacing w:val="0"/>
        <w:w w:val="100"/>
        <w:kern w:val="0"/>
        <w:position w:val="0"/>
        <w:highlight w:val="none"/>
        <w:vertAlign w:val="baseline"/>
      </w:rPr>
    </w:lvl>
    <w:lvl w:ilvl="6" w:tplc="D4822E9A">
      <w:start w:val="1"/>
      <w:numFmt w:val="decimal"/>
      <w:lvlText w:val="%7."/>
      <w:lvlJc w:val="left"/>
      <w:pPr>
        <w:ind w:left="4760" w:hanging="222"/>
      </w:pPr>
      <w:rPr>
        <w:rFonts w:hAnsi="Arial Unicode MS"/>
        <w:caps w:val="0"/>
        <w:smallCaps w:val="0"/>
        <w:strike w:val="0"/>
        <w:dstrike w:val="0"/>
        <w:color w:val="000000"/>
        <w:spacing w:val="0"/>
        <w:w w:val="100"/>
        <w:kern w:val="0"/>
        <w:position w:val="0"/>
        <w:highlight w:val="none"/>
        <w:vertAlign w:val="baseline"/>
      </w:rPr>
    </w:lvl>
    <w:lvl w:ilvl="7" w:tplc="434AD200">
      <w:start w:val="1"/>
      <w:numFmt w:val="lowerLetter"/>
      <w:lvlText w:val="%8."/>
      <w:lvlJc w:val="left"/>
      <w:pPr>
        <w:ind w:left="5440" w:hanging="182"/>
      </w:pPr>
      <w:rPr>
        <w:rFonts w:hAnsi="Arial Unicode MS"/>
        <w:caps w:val="0"/>
        <w:smallCaps w:val="0"/>
        <w:strike w:val="0"/>
        <w:dstrike w:val="0"/>
        <w:color w:val="000000"/>
        <w:spacing w:val="0"/>
        <w:w w:val="100"/>
        <w:kern w:val="0"/>
        <w:position w:val="0"/>
        <w:highlight w:val="none"/>
        <w:vertAlign w:val="baseline"/>
      </w:rPr>
    </w:lvl>
    <w:lvl w:ilvl="8" w:tplc="DB142A4E">
      <w:start w:val="1"/>
      <w:numFmt w:val="lowerRoman"/>
      <w:lvlText w:val="%9."/>
      <w:lvlJc w:val="left"/>
      <w:pPr>
        <w:ind w:left="6290" w:hanging="231"/>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4B96F47"/>
    <w:multiLevelType w:val="hybridMultilevel"/>
    <w:tmpl w:val="121E7722"/>
    <w:lvl w:ilvl="0" w:tplc="CC6287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ED15B3"/>
    <w:multiLevelType w:val="hybridMultilevel"/>
    <w:tmpl w:val="6CA693EE"/>
    <w:styleLink w:val="ImportedStyle14"/>
    <w:lvl w:ilvl="0" w:tplc="7C6837E0">
      <w:start w:val="1"/>
      <w:numFmt w:val="decimal"/>
      <w:lvlText w:val="%1."/>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1" w:tplc="1E3C52FE">
      <w:start w:val="1"/>
      <w:numFmt w:val="decimal"/>
      <w:lvlText w:val="%2."/>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2" w:tplc="415AAAE0">
      <w:start w:val="1"/>
      <w:numFmt w:val="decimal"/>
      <w:lvlText w:val="%3."/>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3" w:tplc="E39088FA">
      <w:start w:val="1"/>
      <w:numFmt w:val="decimal"/>
      <w:lvlText w:val="%4."/>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4" w:tplc="6F22FEC8">
      <w:start w:val="1"/>
      <w:numFmt w:val="decimal"/>
      <w:lvlText w:val="%5."/>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5" w:tplc="F6D04B72">
      <w:start w:val="1"/>
      <w:numFmt w:val="decimal"/>
      <w:lvlText w:val="%6."/>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6" w:tplc="C9C641B2">
      <w:start w:val="1"/>
      <w:numFmt w:val="decimal"/>
      <w:lvlText w:val="%7."/>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7" w:tplc="DAFEC5DA">
      <w:start w:val="1"/>
      <w:numFmt w:val="decimal"/>
      <w:lvlText w:val="%8."/>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8" w:tplc="CC404AAE">
      <w:start w:val="1"/>
      <w:numFmt w:val="decimal"/>
      <w:lvlText w:val="%9."/>
      <w:lvlJc w:val="left"/>
      <w:pPr>
        <w:ind w:left="170" w:hanging="170"/>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08026082"/>
    <w:multiLevelType w:val="multilevel"/>
    <w:tmpl w:val="EB0485C4"/>
    <w:styleLink w:val="List0"/>
    <w:lvl w:ilvl="0">
      <w:start w:val="1"/>
      <w:numFmt w:val="decimal"/>
      <w:lvlText w:val="%1."/>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1">
      <w:start w:val="1"/>
      <w:numFmt w:val="decimal"/>
      <w:lvlText w:val="%1.%2."/>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2">
      <w:start w:val="1"/>
      <w:numFmt w:val="decimal"/>
      <w:lvlText w:val="%1.%2.%3."/>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3">
      <w:start w:val="1"/>
      <w:numFmt w:val="decimal"/>
      <w:lvlText w:val="%1.%2.%3.%4."/>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4">
      <w:start w:val="1"/>
      <w:numFmt w:val="decimal"/>
      <w:lvlText w:val="%1.%2.%3.%4.%5."/>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5">
      <w:start w:val="1"/>
      <w:numFmt w:val="decimal"/>
      <w:lvlText w:val="%1.%2.%3.%4.%5.%6."/>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6">
      <w:start w:val="1"/>
      <w:numFmt w:val="decimal"/>
      <w:lvlText w:val="%1.%2.%3.%4.%5.%6.%7."/>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7">
      <w:start w:val="1"/>
      <w:numFmt w:val="decimal"/>
      <w:lvlText w:val="%1.%2.%3.%4.%5.%6.%7.%8."/>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8">
      <w:start w:val="1"/>
      <w:numFmt w:val="decimal"/>
      <w:lvlText w:val="%1.%2.%3.%4.%5.%6.%7.%8.%9."/>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abstractNum>
  <w:abstractNum w:abstractNumId="7" w15:restartNumberingAfterBreak="0">
    <w:nsid w:val="10536D43"/>
    <w:multiLevelType w:val="multilevel"/>
    <w:tmpl w:val="EB0485C4"/>
    <w:numStyleLink w:val="List0"/>
  </w:abstractNum>
  <w:abstractNum w:abstractNumId="8" w15:restartNumberingAfterBreak="0">
    <w:nsid w:val="124E6E00"/>
    <w:multiLevelType w:val="hybridMultilevel"/>
    <w:tmpl w:val="A3F0ACD4"/>
    <w:styleLink w:val="ImportedStyle7"/>
    <w:lvl w:ilvl="0" w:tplc="C6E27196">
      <w:start w:val="1"/>
      <w:numFmt w:val="decimal"/>
      <w:lvlText w:val="%1."/>
      <w:lvlJc w:val="left"/>
      <w:pPr>
        <w:tabs>
          <w:tab w:val="num" w:pos="891"/>
        </w:tabs>
        <w:ind w:left="665" w:firstLine="56"/>
      </w:pPr>
      <w:rPr>
        <w:rFonts w:hAnsi="Arial Unicode MS"/>
        <w:caps w:val="0"/>
        <w:smallCaps w:val="0"/>
        <w:strike w:val="0"/>
        <w:dstrike w:val="0"/>
        <w:color w:val="000000"/>
        <w:spacing w:val="0"/>
        <w:w w:val="100"/>
        <w:kern w:val="0"/>
        <w:position w:val="0"/>
        <w:highlight w:val="none"/>
        <w:vertAlign w:val="baseline"/>
      </w:rPr>
    </w:lvl>
    <w:lvl w:ilvl="1" w:tplc="FC7E3822">
      <w:start w:val="1"/>
      <w:numFmt w:val="decimal"/>
      <w:lvlText w:val="%2)"/>
      <w:lvlJc w:val="left"/>
      <w:pPr>
        <w:tabs>
          <w:tab w:val="num" w:pos="509"/>
        </w:tabs>
        <w:ind w:left="283" w:firstLine="0"/>
      </w:pPr>
      <w:rPr>
        <w:rFonts w:hAnsi="Arial Unicode MS"/>
        <w:caps w:val="0"/>
        <w:smallCaps w:val="0"/>
        <w:strike w:val="0"/>
        <w:dstrike w:val="0"/>
        <w:color w:val="000000"/>
        <w:spacing w:val="0"/>
        <w:w w:val="100"/>
        <w:kern w:val="0"/>
        <w:position w:val="0"/>
        <w:highlight w:val="none"/>
        <w:vertAlign w:val="baseline"/>
      </w:rPr>
    </w:lvl>
    <w:lvl w:ilvl="2" w:tplc="FFC6EFB6">
      <w:start w:val="1"/>
      <w:numFmt w:val="lowerRoman"/>
      <w:suff w:val="nothing"/>
      <w:lvlText w:val="%3."/>
      <w:lvlJc w:val="left"/>
      <w:pPr>
        <w:ind w:left="1004" w:firstLine="121"/>
      </w:pPr>
      <w:rPr>
        <w:rFonts w:hAnsi="Arial Unicode MS"/>
        <w:caps w:val="0"/>
        <w:smallCaps w:val="0"/>
        <w:strike w:val="0"/>
        <w:dstrike w:val="0"/>
        <w:color w:val="000000"/>
        <w:spacing w:val="0"/>
        <w:w w:val="100"/>
        <w:kern w:val="0"/>
        <w:position w:val="0"/>
        <w:highlight w:val="none"/>
        <w:vertAlign w:val="baseline"/>
      </w:rPr>
    </w:lvl>
    <w:lvl w:ilvl="3" w:tplc="BB46E318">
      <w:start w:val="1"/>
      <w:numFmt w:val="lowerLetter"/>
      <w:lvlText w:val="%4)"/>
      <w:lvlJc w:val="left"/>
      <w:pPr>
        <w:tabs>
          <w:tab w:val="num" w:pos="1950"/>
        </w:tabs>
        <w:ind w:left="1724" w:firstLine="80"/>
      </w:pPr>
      <w:rPr>
        <w:rFonts w:hAnsi="Arial Unicode MS"/>
        <w:caps w:val="0"/>
        <w:smallCaps w:val="0"/>
        <w:strike w:val="0"/>
        <w:dstrike w:val="0"/>
        <w:color w:val="000000"/>
        <w:spacing w:val="0"/>
        <w:w w:val="100"/>
        <w:kern w:val="0"/>
        <w:position w:val="0"/>
        <w:highlight w:val="none"/>
        <w:vertAlign w:val="baseline"/>
      </w:rPr>
    </w:lvl>
    <w:lvl w:ilvl="4" w:tplc="8C5C20A0">
      <w:start w:val="1"/>
      <w:numFmt w:val="lowerLetter"/>
      <w:suff w:val="nothing"/>
      <w:lvlText w:val="%5."/>
      <w:lvlJc w:val="left"/>
      <w:pPr>
        <w:ind w:left="2444" w:firstLine="120"/>
      </w:pPr>
      <w:rPr>
        <w:rFonts w:hAnsi="Arial Unicode MS"/>
        <w:caps w:val="0"/>
        <w:smallCaps w:val="0"/>
        <w:strike w:val="0"/>
        <w:dstrike w:val="0"/>
        <w:color w:val="000000"/>
        <w:spacing w:val="0"/>
        <w:w w:val="100"/>
        <w:kern w:val="0"/>
        <w:position w:val="0"/>
        <w:highlight w:val="none"/>
        <w:vertAlign w:val="baseline"/>
      </w:rPr>
    </w:lvl>
    <w:lvl w:ilvl="5" w:tplc="DD708BD6">
      <w:start w:val="1"/>
      <w:numFmt w:val="lowerRoman"/>
      <w:lvlText w:val="%6."/>
      <w:lvlJc w:val="left"/>
      <w:pPr>
        <w:tabs>
          <w:tab w:val="num" w:pos="3390"/>
        </w:tabs>
        <w:ind w:left="3164" w:firstLine="71"/>
      </w:pPr>
      <w:rPr>
        <w:rFonts w:hAnsi="Arial Unicode MS"/>
        <w:caps w:val="0"/>
        <w:smallCaps w:val="0"/>
        <w:strike w:val="0"/>
        <w:dstrike w:val="0"/>
        <w:color w:val="000000"/>
        <w:spacing w:val="0"/>
        <w:w w:val="100"/>
        <w:kern w:val="0"/>
        <w:position w:val="0"/>
        <w:highlight w:val="none"/>
        <w:vertAlign w:val="baseline"/>
      </w:rPr>
    </w:lvl>
    <w:lvl w:ilvl="6" w:tplc="1752E522">
      <w:start w:val="1"/>
      <w:numFmt w:val="decimal"/>
      <w:lvlText w:val="%7."/>
      <w:lvlJc w:val="left"/>
      <w:pPr>
        <w:tabs>
          <w:tab w:val="num" w:pos="4110"/>
        </w:tabs>
        <w:ind w:left="3884" w:firstLine="30"/>
      </w:pPr>
      <w:rPr>
        <w:rFonts w:hAnsi="Arial Unicode MS"/>
        <w:caps w:val="0"/>
        <w:smallCaps w:val="0"/>
        <w:strike w:val="0"/>
        <w:dstrike w:val="0"/>
        <w:color w:val="000000"/>
        <w:spacing w:val="0"/>
        <w:w w:val="100"/>
        <w:kern w:val="0"/>
        <w:position w:val="0"/>
        <w:highlight w:val="none"/>
        <w:vertAlign w:val="baseline"/>
      </w:rPr>
    </w:lvl>
    <w:lvl w:ilvl="7" w:tplc="D80617E2">
      <w:start w:val="1"/>
      <w:numFmt w:val="lowerLetter"/>
      <w:lvlText w:val="%8."/>
      <w:lvlJc w:val="left"/>
      <w:pPr>
        <w:tabs>
          <w:tab w:val="num" w:pos="4830"/>
        </w:tabs>
        <w:ind w:left="4604" w:firstLine="70"/>
      </w:pPr>
      <w:rPr>
        <w:rFonts w:hAnsi="Arial Unicode MS"/>
        <w:caps w:val="0"/>
        <w:smallCaps w:val="0"/>
        <w:strike w:val="0"/>
        <w:dstrike w:val="0"/>
        <w:color w:val="000000"/>
        <w:spacing w:val="0"/>
        <w:w w:val="100"/>
        <w:kern w:val="0"/>
        <w:position w:val="0"/>
        <w:highlight w:val="none"/>
        <w:vertAlign w:val="baseline"/>
      </w:rPr>
    </w:lvl>
    <w:lvl w:ilvl="8" w:tplc="BF465D2A">
      <w:start w:val="1"/>
      <w:numFmt w:val="lowerRoman"/>
      <w:lvlText w:val="%9."/>
      <w:lvlJc w:val="left"/>
      <w:pPr>
        <w:tabs>
          <w:tab w:val="num" w:pos="5550"/>
        </w:tabs>
        <w:ind w:left="5324" w:firstLine="21"/>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13D3386C"/>
    <w:multiLevelType w:val="hybridMultilevel"/>
    <w:tmpl w:val="B314A6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F25488"/>
    <w:multiLevelType w:val="hybridMultilevel"/>
    <w:tmpl w:val="CFCA337E"/>
    <w:lvl w:ilvl="0" w:tplc="13202D18">
      <w:start w:val="1"/>
      <w:numFmt w:val="decimal"/>
      <w:lvlText w:val="%1."/>
      <w:lvlJc w:val="left"/>
      <w:pPr>
        <w:ind w:left="720" w:hanging="360"/>
      </w:pPr>
      <w:rPr>
        <w:rFonts w:hint="default"/>
        <w:color w:val="000000"/>
      </w:rPr>
    </w:lvl>
    <w:lvl w:ilvl="1" w:tplc="BCEE8BCC">
      <w:start w:val="1"/>
      <w:numFmt w:val="decimal"/>
      <w:lvlText w:val="%2)"/>
      <w:lvlJc w:val="left"/>
      <w:pPr>
        <w:ind w:left="1440" w:hanging="360"/>
      </w:pPr>
      <w:rPr>
        <w:rFonts w:hint="default"/>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E1279"/>
    <w:multiLevelType w:val="hybridMultilevel"/>
    <w:tmpl w:val="C94AA868"/>
    <w:styleLink w:val="ImportedStyle16"/>
    <w:lvl w:ilvl="0" w:tplc="409AE6A2">
      <w:start w:val="1"/>
      <w:numFmt w:val="decimal"/>
      <w:lvlText w:val="%1."/>
      <w:lvlJc w:val="left"/>
      <w:pPr>
        <w:tabs>
          <w:tab w:val="num" w:pos="566"/>
        </w:tabs>
        <w:ind w:left="312" w:hanging="58"/>
      </w:pPr>
      <w:rPr>
        <w:rFonts w:hAnsi="Arial Unicode MS"/>
        <w:caps w:val="0"/>
        <w:smallCaps w:val="0"/>
        <w:strike w:val="0"/>
        <w:dstrike w:val="0"/>
        <w:color w:val="000000"/>
        <w:spacing w:val="0"/>
        <w:w w:val="100"/>
        <w:kern w:val="0"/>
        <w:position w:val="0"/>
        <w:highlight w:val="none"/>
        <w:vertAlign w:val="baseline"/>
      </w:rPr>
    </w:lvl>
    <w:lvl w:ilvl="1" w:tplc="6756ABC8">
      <w:start w:val="1"/>
      <w:numFmt w:val="lowerLetter"/>
      <w:suff w:val="nothing"/>
      <w:lvlText w:val="%2."/>
      <w:lvlJc w:val="left"/>
      <w:pPr>
        <w:ind w:left="1181" w:firstLine="153"/>
      </w:pPr>
      <w:rPr>
        <w:rFonts w:hAnsi="Arial Unicode MS"/>
        <w:caps w:val="0"/>
        <w:smallCaps w:val="0"/>
        <w:strike w:val="0"/>
        <w:dstrike w:val="0"/>
        <w:color w:val="000000"/>
        <w:spacing w:val="0"/>
        <w:w w:val="100"/>
        <w:kern w:val="0"/>
        <w:position w:val="0"/>
        <w:highlight w:val="none"/>
        <w:vertAlign w:val="baseline"/>
      </w:rPr>
    </w:lvl>
    <w:lvl w:ilvl="2" w:tplc="AA46D224">
      <w:start w:val="1"/>
      <w:numFmt w:val="decimal"/>
      <w:lvlText w:val="%3)"/>
      <w:lvlJc w:val="left"/>
      <w:pPr>
        <w:tabs>
          <w:tab w:val="num" w:pos="680"/>
        </w:tabs>
        <w:ind w:left="426" w:hanging="5"/>
      </w:pPr>
      <w:rPr>
        <w:rFonts w:hAnsi="Arial Unicode MS"/>
        <w:caps w:val="0"/>
        <w:smallCaps w:val="0"/>
        <w:strike w:val="0"/>
        <w:dstrike w:val="0"/>
        <w:color w:val="000000"/>
        <w:spacing w:val="0"/>
        <w:w w:val="100"/>
        <w:kern w:val="0"/>
        <w:position w:val="0"/>
        <w:highlight w:val="none"/>
        <w:vertAlign w:val="baseline"/>
      </w:rPr>
    </w:lvl>
    <w:lvl w:ilvl="3" w:tplc="51F6A450">
      <w:start w:val="1"/>
      <w:numFmt w:val="decimal"/>
      <w:lvlText w:val="%4."/>
      <w:lvlJc w:val="left"/>
      <w:pPr>
        <w:tabs>
          <w:tab w:val="num" w:pos="1400"/>
        </w:tabs>
        <w:ind w:left="1146" w:firstLine="69"/>
      </w:pPr>
      <w:rPr>
        <w:rFonts w:hAnsi="Arial Unicode MS"/>
        <w:caps w:val="0"/>
        <w:smallCaps w:val="0"/>
        <w:strike w:val="0"/>
        <w:dstrike w:val="0"/>
        <w:color w:val="000000"/>
        <w:spacing w:val="0"/>
        <w:w w:val="100"/>
        <w:kern w:val="0"/>
        <w:position w:val="0"/>
        <w:highlight w:val="none"/>
        <w:vertAlign w:val="baseline"/>
      </w:rPr>
    </w:lvl>
    <w:lvl w:ilvl="4" w:tplc="0DF48B8C">
      <w:start w:val="1"/>
      <w:numFmt w:val="lowerLetter"/>
      <w:lvlText w:val="%5."/>
      <w:lvlJc w:val="left"/>
      <w:pPr>
        <w:tabs>
          <w:tab w:val="num" w:pos="2120"/>
        </w:tabs>
        <w:ind w:left="1866" w:firstLine="69"/>
      </w:pPr>
      <w:rPr>
        <w:rFonts w:hAnsi="Arial Unicode MS"/>
        <w:caps w:val="0"/>
        <w:smallCaps w:val="0"/>
        <w:strike w:val="0"/>
        <w:dstrike w:val="0"/>
        <w:color w:val="000000"/>
        <w:spacing w:val="0"/>
        <w:w w:val="100"/>
        <w:kern w:val="0"/>
        <w:position w:val="0"/>
        <w:highlight w:val="none"/>
        <w:vertAlign w:val="baseline"/>
      </w:rPr>
    </w:lvl>
    <w:lvl w:ilvl="5" w:tplc="E7DC6F70">
      <w:start w:val="1"/>
      <w:numFmt w:val="lowerRoman"/>
      <w:suff w:val="nothing"/>
      <w:lvlText w:val="%6."/>
      <w:lvlJc w:val="left"/>
      <w:pPr>
        <w:ind w:left="2586" w:firstLine="150"/>
      </w:pPr>
      <w:rPr>
        <w:rFonts w:hAnsi="Arial Unicode MS"/>
        <w:caps w:val="0"/>
        <w:smallCaps w:val="0"/>
        <w:strike w:val="0"/>
        <w:dstrike w:val="0"/>
        <w:color w:val="000000"/>
        <w:spacing w:val="0"/>
        <w:w w:val="100"/>
        <w:kern w:val="0"/>
        <w:position w:val="0"/>
        <w:highlight w:val="none"/>
        <w:vertAlign w:val="baseline"/>
      </w:rPr>
    </w:lvl>
    <w:lvl w:ilvl="6" w:tplc="7BC8256E">
      <w:start w:val="1"/>
      <w:numFmt w:val="decimal"/>
      <w:lvlText w:val="%7."/>
      <w:lvlJc w:val="left"/>
      <w:pPr>
        <w:tabs>
          <w:tab w:val="num" w:pos="3484"/>
        </w:tabs>
        <w:ind w:left="3230" w:firstLine="145"/>
      </w:pPr>
      <w:rPr>
        <w:rFonts w:hAnsi="Arial Unicode MS"/>
        <w:caps w:val="0"/>
        <w:smallCaps w:val="0"/>
        <w:strike w:val="0"/>
        <w:dstrike w:val="0"/>
        <w:color w:val="000000"/>
        <w:spacing w:val="0"/>
        <w:w w:val="100"/>
        <w:kern w:val="0"/>
        <w:position w:val="0"/>
        <w:highlight w:val="none"/>
        <w:vertAlign w:val="baseline"/>
      </w:rPr>
    </w:lvl>
    <w:lvl w:ilvl="7" w:tplc="5E926C8E">
      <w:start w:val="1"/>
      <w:numFmt w:val="lowerLetter"/>
      <w:lvlText w:val="%8."/>
      <w:lvlJc w:val="left"/>
      <w:pPr>
        <w:tabs>
          <w:tab w:val="num" w:pos="4280"/>
        </w:tabs>
        <w:ind w:left="4026" w:firstLine="69"/>
      </w:pPr>
      <w:rPr>
        <w:rFonts w:hAnsi="Arial Unicode MS"/>
        <w:caps w:val="0"/>
        <w:smallCaps w:val="0"/>
        <w:strike w:val="0"/>
        <w:dstrike w:val="0"/>
        <w:color w:val="000000"/>
        <w:spacing w:val="0"/>
        <w:w w:val="100"/>
        <w:kern w:val="0"/>
        <w:position w:val="0"/>
        <w:highlight w:val="none"/>
        <w:vertAlign w:val="baseline"/>
      </w:rPr>
    </w:lvl>
    <w:lvl w:ilvl="8" w:tplc="24506F56">
      <w:start w:val="1"/>
      <w:numFmt w:val="lowerRoman"/>
      <w:suff w:val="nothing"/>
      <w:lvlText w:val="%9."/>
      <w:lvlJc w:val="left"/>
      <w:pPr>
        <w:ind w:left="4746" w:firstLine="150"/>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19BB4AEE"/>
    <w:multiLevelType w:val="hybridMultilevel"/>
    <w:tmpl w:val="41F0E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950250"/>
    <w:multiLevelType w:val="hybridMultilevel"/>
    <w:tmpl w:val="D12876FC"/>
    <w:lvl w:ilvl="0" w:tplc="E0B0711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6A3F4B"/>
    <w:multiLevelType w:val="hybridMultilevel"/>
    <w:tmpl w:val="DD78EE3A"/>
    <w:numStyleLink w:val="Numery"/>
  </w:abstractNum>
  <w:abstractNum w:abstractNumId="15" w15:restartNumberingAfterBreak="0">
    <w:nsid w:val="24E4072D"/>
    <w:multiLevelType w:val="hybridMultilevel"/>
    <w:tmpl w:val="DD78EE3A"/>
    <w:styleLink w:val="Numery"/>
    <w:lvl w:ilvl="0" w:tplc="DC26460E">
      <w:start w:val="1"/>
      <w:numFmt w:val="decimal"/>
      <w:pStyle w:val="ro"/>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60017C">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819B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368658">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8EDA26">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9CB02C">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CE3EB6">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BA5EA4">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1CF59E">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6CA5C16"/>
    <w:multiLevelType w:val="hybridMultilevel"/>
    <w:tmpl w:val="0D0E3EFA"/>
    <w:styleLink w:val="Punktory"/>
    <w:lvl w:ilvl="0" w:tplc="808E6432">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8116">
      <w:start w:val="1"/>
      <w:numFmt w:val="bullet"/>
      <w:lvlText w:val="-"/>
      <w:lvlJc w:val="left"/>
      <w:pPr>
        <w:ind w:left="910" w:hanging="9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30128C">
      <w:start w:val="1"/>
      <w:numFmt w:val="bullet"/>
      <w:lvlText w:val="-"/>
      <w:lvlJc w:val="left"/>
      <w:pPr>
        <w:ind w:left="1425" w:hanging="2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CE593E">
      <w:start w:val="1"/>
      <w:numFmt w:val="bullet"/>
      <w:lvlText w:val="-"/>
      <w:lvlJc w:val="left"/>
      <w:pPr>
        <w:ind w:left="2035" w:hanging="3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9A96E2">
      <w:start w:val="1"/>
      <w:numFmt w:val="bullet"/>
      <w:lvlText w:val="-"/>
      <w:lvlJc w:val="left"/>
      <w:pPr>
        <w:ind w:left="2645" w:hanging="5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360C54">
      <w:start w:val="1"/>
      <w:numFmt w:val="bullet"/>
      <w:lvlText w:val="-"/>
      <w:lvlJc w:val="left"/>
      <w:pPr>
        <w:ind w:left="3255" w:hanging="6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148D18">
      <w:start w:val="1"/>
      <w:numFmt w:val="bullet"/>
      <w:lvlText w:val="-"/>
      <w:lvlJc w:val="left"/>
      <w:pPr>
        <w:ind w:left="3865" w:hanging="7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4C7646">
      <w:start w:val="1"/>
      <w:numFmt w:val="bullet"/>
      <w:lvlText w:val="-"/>
      <w:lvlJc w:val="left"/>
      <w:pPr>
        <w:ind w:left="4475" w:hanging="9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BE63DA">
      <w:start w:val="1"/>
      <w:numFmt w:val="bullet"/>
      <w:lvlText w:val="-"/>
      <w:lvlJc w:val="left"/>
      <w:pPr>
        <w:ind w:left="5025" w:hanging="2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8DE7865"/>
    <w:multiLevelType w:val="hybridMultilevel"/>
    <w:tmpl w:val="F5A4540C"/>
    <w:lvl w:ilvl="0" w:tplc="13202D1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C35FC6"/>
    <w:multiLevelType w:val="hybridMultilevel"/>
    <w:tmpl w:val="40F20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756F5B"/>
    <w:multiLevelType w:val="hybridMultilevel"/>
    <w:tmpl w:val="807CB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576ADD"/>
    <w:multiLevelType w:val="hybridMultilevel"/>
    <w:tmpl w:val="BCA0F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7326C1"/>
    <w:multiLevelType w:val="hybridMultilevel"/>
    <w:tmpl w:val="89E2370A"/>
    <w:lvl w:ilvl="0" w:tplc="E0B0711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B67AA1"/>
    <w:multiLevelType w:val="hybridMultilevel"/>
    <w:tmpl w:val="6DF4A9C2"/>
    <w:lvl w:ilvl="0" w:tplc="A6CC7DE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CD511B"/>
    <w:multiLevelType w:val="hybridMultilevel"/>
    <w:tmpl w:val="F0C07B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732278"/>
    <w:multiLevelType w:val="hybridMultilevel"/>
    <w:tmpl w:val="56BCC1C2"/>
    <w:lvl w:ilvl="0" w:tplc="B1741D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8D054B"/>
    <w:multiLevelType w:val="hybridMultilevel"/>
    <w:tmpl w:val="A07EB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9D557C"/>
    <w:multiLevelType w:val="hybridMultilevel"/>
    <w:tmpl w:val="91A6EFEE"/>
    <w:styleLink w:val="Zaimportowanystyl2"/>
    <w:lvl w:ilvl="0" w:tplc="21CE468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94565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40" w:hanging="8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B0E5D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05" w:hanging="2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3A285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05"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285B0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05"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E0206C">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3205" w:hanging="6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327512">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805"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DE6430">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405" w:hanging="8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30097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05" w:hanging="2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4215B4C"/>
    <w:multiLevelType w:val="hybridMultilevel"/>
    <w:tmpl w:val="93DA91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2748F4"/>
    <w:multiLevelType w:val="hybridMultilevel"/>
    <w:tmpl w:val="98F2FF88"/>
    <w:lvl w:ilvl="0" w:tplc="ECC6F14C">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88260C"/>
    <w:multiLevelType w:val="hybridMultilevel"/>
    <w:tmpl w:val="AC584AD6"/>
    <w:styleLink w:val="Zaimportowanystyl1"/>
    <w:lvl w:ilvl="0" w:tplc="7CF4FAB6">
      <w:start w:val="1"/>
      <w:numFmt w:val="decimal"/>
      <w:lvlText w:val="%1)"/>
      <w:lvlJc w:val="left"/>
      <w:pPr>
        <w:tabs>
          <w:tab w:val="num" w:pos="142"/>
        </w:tabs>
        <w:ind w:left="316" w:hanging="316"/>
      </w:pPr>
      <w:rPr>
        <w:rFonts w:hAnsi="Arial Unicode MS"/>
        <w:b/>
        <w:bCs/>
        <w:caps w:val="0"/>
        <w:smallCaps w:val="0"/>
        <w:strike w:val="0"/>
        <w:dstrike w:val="0"/>
        <w:spacing w:val="0"/>
        <w:w w:val="100"/>
        <w:kern w:val="0"/>
        <w:position w:val="0"/>
        <w:highlight w:val="none"/>
        <w:vertAlign w:val="baseline"/>
      </w:rPr>
    </w:lvl>
    <w:lvl w:ilvl="1" w:tplc="A0BA6A96">
      <w:start w:val="1"/>
      <w:numFmt w:val="decimal"/>
      <w:lvlText w:val="%2)"/>
      <w:lvlJc w:val="left"/>
      <w:pPr>
        <w:tabs>
          <w:tab w:val="num" w:pos="1136"/>
        </w:tabs>
        <w:ind w:left="1310" w:hanging="310"/>
      </w:pPr>
      <w:rPr>
        <w:rFonts w:hAnsi="Arial Unicode MS"/>
        <w:b/>
        <w:bCs/>
        <w:caps w:val="0"/>
        <w:smallCaps w:val="0"/>
        <w:strike w:val="0"/>
        <w:dstrike w:val="0"/>
        <w:spacing w:val="0"/>
        <w:w w:val="100"/>
        <w:kern w:val="0"/>
        <w:position w:val="0"/>
        <w:highlight w:val="none"/>
        <w:vertAlign w:val="baseline"/>
      </w:rPr>
    </w:lvl>
    <w:lvl w:ilvl="2" w:tplc="541041F2">
      <w:start w:val="1"/>
      <w:numFmt w:val="decimal"/>
      <w:suff w:val="nothing"/>
      <w:lvlText w:val="%3)"/>
      <w:lvlJc w:val="left"/>
      <w:pPr>
        <w:ind w:left="2304" w:hanging="304"/>
      </w:pPr>
      <w:rPr>
        <w:rFonts w:hAnsi="Arial Unicode MS"/>
        <w:b/>
        <w:bCs/>
        <w:caps w:val="0"/>
        <w:smallCaps w:val="0"/>
        <w:strike w:val="0"/>
        <w:dstrike w:val="0"/>
        <w:spacing w:val="0"/>
        <w:w w:val="100"/>
        <w:kern w:val="0"/>
        <w:position w:val="0"/>
        <w:highlight w:val="none"/>
        <w:vertAlign w:val="baseline"/>
      </w:rPr>
    </w:lvl>
    <w:lvl w:ilvl="3" w:tplc="68340A44">
      <w:start w:val="1"/>
      <w:numFmt w:val="decimal"/>
      <w:lvlText w:val="%4)"/>
      <w:lvlJc w:val="left"/>
      <w:pPr>
        <w:tabs>
          <w:tab w:val="num" w:pos="3266"/>
        </w:tabs>
        <w:ind w:left="3440" w:hanging="440"/>
      </w:pPr>
      <w:rPr>
        <w:rFonts w:hAnsi="Arial Unicode MS"/>
        <w:b/>
        <w:bCs/>
        <w:caps w:val="0"/>
        <w:smallCaps w:val="0"/>
        <w:strike w:val="0"/>
        <w:dstrike w:val="0"/>
        <w:spacing w:val="0"/>
        <w:w w:val="100"/>
        <w:kern w:val="0"/>
        <w:position w:val="0"/>
        <w:highlight w:val="none"/>
        <w:vertAlign w:val="baseline"/>
      </w:rPr>
    </w:lvl>
    <w:lvl w:ilvl="4" w:tplc="408237D2">
      <w:start w:val="1"/>
      <w:numFmt w:val="decimal"/>
      <w:lvlText w:val="%5)"/>
      <w:lvlJc w:val="left"/>
      <w:pPr>
        <w:tabs>
          <w:tab w:val="num" w:pos="4260"/>
        </w:tabs>
        <w:ind w:left="4434" w:hanging="434"/>
      </w:pPr>
      <w:rPr>
        <w:rFonts w:hAnsi="Arial Unicode MS"/>
        <w:b/>
        <w:bCs/>
        <w:caps w:val="0"/>
        <w:smallCaps w:val="0"/>
        <w:strike w:val="0"/>
        <w:dstrike w:val="0"/>
        <w:spacing w:val="0"/>
        <w:w w:val="100"/>
        <w:kern w:val="0"/>
        <w:position w:val="0"/>
        <w:highlight w:val="none"/>
        <w:vertAlign w:val="baseline"/>
      </w:rPr>
    </w:lvl>
    <w:lvl w:ilvl="5" w:tplc="D40086B4">
      <w:start w:val="1"/>
      <w:numFmt w:val="decimal"/>
      <w:lvlText w:val="%6)"/>
      <w:lvlJc w:val="left"/>
      <w:pPr>
        <w:tabs>
          <w:tab w:val="num" w:pos="5254"/>
        </w:tabs>
        <w:ind w:left="5428" w:hanging="428"/>
      </w:pPr>
      <w:rPr>
        <w:rFonts w:hAnsi="Arial Unicode MS"/>
        <w:b/>
        <w:bCs/>
        <w:caps w:val="0"/>
        <w:smallCaps w:val="0"/>
        <w:strike w:val="0"/>
        <w:dstrike w:val="0"/>
        <w:spacing w:val="0"/>
        <w:w w:val="100"/>
        <w:kern w:val="0"/>
        <w:position w:val="0"/>
        <w:highlight w:val="none"/>
        <w:vertAlign w:val="baseline"/>
      </w:rPr>
    </w:lvl>
    <w:lvl w:ilvl="6" w:tplc="2550C004">
      <w:start w:val="1"/>
      <w:numFmt w:val="decimal"/>
      <w:lvlText w:val="%7)"/>
      <w:lvlJc w:val="left"/>
      <w:pPr>
        <w:tabs>
          <w:tab w:val="num" w:pos="6248"/>
        </w:tabs>
        <w:ind w:left="6422" w:hanging="422"/>
      </w:pPr>
      <w:rPr>
        <w:rFonts w:hAnsi="Arial Unicode MS"/>
        <w:b/>
        <w:bCs/>
        <w:caps w:val="0"/>
        <w:smallCaps w:val="0"/>
        <w:strike w:val="0"/>
        <w:dstrike w:val="0"/>
        <w:spacing w:val="0"/>
        <w:w w:val="100"/>
        <w:kern w:val="0"/>
        <w:position w:val="0"/>
        <w:highlight w:val="none"/>
        <w:vertAlign w:val="baseline"/>
      </w:rPr>
    </w:lvl>
    <w:lvl w:ilvl="7" w:tplc="F23A551C">
      <w:start w:val="1"/>
      <w:numFmt w:val="decimal"/>
      <w:lvlText w:val="%8)"/>
      <w:lvlJc w:val="left"/>
      <w:pPr>
        <w:tabs>
          <w:tab w:val="num" w:pos="7242"/>
        </w:tabs>
        <w:ind w:left="7416" w:hanging="416"/>
      </w:pPr>
      <w:rPr>
        <w:rFonts w:hAnsi="Arial Unicode MS"/>
        <w:b/>
        <w:bCs/>
        <w:caps w:val="0"/>
        <w:smallCaps w:val="0"/>
        <w:strike w:val="0"/>
        <w:dstrike w:val="0"/>
        <w:spacing w:val="0"/>
        <w:w w:val="100"/>
        <w:kern w:val="0"/>
        <w:position w:val="0"/>
        <w:highlight w:val="none"/>
        <w:vertAlign w:val="baseline"/>
      </w:rPr>
    </w:lvl>
    <w:lvl w:ilvl="8" w:tplc="6BB8CCB6">
      <w:start w:val="1"/>
      <w:numFmt w:val="decimal"/>
      <w:lvlText w:val="%9)"/>
      <w:lvlJc w:val="left"/>
      <w:pPr>
        <w:tabs>
          <w:tab w:val="num" w:pos="8236"/>
        </w:tabs>
        <w:ind w:left="8410" w:hanging="410"/>
      </w:pPr>
      <w:rPr>
        <w:rFonts w:hAnsi="Arial Unicode MS"/>
        <w:b/>
        <w:bCs/>
        <w:caps w:val="0"/>
        <w:smallCaps w:val="0"/>
        <w:strike w:val="0"/>
        <w:dstrike w:val="0"/>
        <w:spacing w:val="0"/>
        <w:w w:val="100"/>
        <w:kern w:val="0"/>
        <w:position w:val="0"/>
        <w:highlight w:val="none"/>
        <w:vertAlign w:val="baseline"/>
      </w:rPr>
    </w:lvl>
  </w:abstractNum>
  <w:abstractNum w:abstractNumId="30" w15:restartNumberingAfterBreak="0">
    <w:nsid w:val="4C982806"/>
    <w:multiLevelType w:val="hybridMultilevel"/>
    <w:tmpl w:val="41F0E9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010D00"/>
    <w:multiLevelType w:val="hybridMultilevel"/>
    <w:tmpl w:val="75C8E4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7B270A"/>
    <w:multiLevelType w:val="hybridMultilevel"/>
    <w:tmpl w:val="ACC22974"/>
    <w:lvl w:ilvl="0" w:tplc="67FED3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7F80735"/>
    <w:multiLevelType w:val="hybridMultilevel"/>
    <w:tmpl w:val="7592E01E"/>
    <w:styleLink w:val="ImportedStyle18"/>
    <w:lvl w:ilvl="0" w:tplc="9D684DAA">
      <w:start w:val="1"/>
      <w:numFmt w:val="decimal"/>
      <w:lvlText w:val="%1."/>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1" w:tplc="E3C23E2E">
      <w:start w:val="1"/>
      <w:numFmt w:val="decimal"/>
      <w:lvlText w:val="%2."/>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2" w:tplc="BC84A8DA">
      <w:start w:val="1"/>
      <w:numFmt w:val="decimal"/>
      <w:lvlText w:val="%3."/>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3" w:tplc="641CF5A4">
      <w:start w:val="1"/>
      <w:numFmt w:val="decimal"/>
      <w:lvlText w:val="%4."/>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4" w:tplc="5E6CE5E8">
      <w:start w:val="1"/>
      <w:numFmt w:val="decimal"/>
      <w:lvlText w:val="%5."/>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5" w:tplc="8D70A682">
      <w:start w:val="1"/>
      <w:numFmt w:val="decimal"/>
      <w:lvlText w:val="%6."/>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6" w:tplc="6190353E">
      <w:start w:val="1"/>
      <w:numFmt w:val="decimal"/>
      <w:lvlText w:val="%7."/>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7" w:tplc="EB2EFF40">
      <w:start w:val="1"/>
      <w:numFmt w:val="decimal"/>
      <w:lvlText w:val="%8."/>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8" w:tplc="DD0CCB6A">
      <w:start w:val="1"/>
      <w:numFmt w:val="decimal"/>
      <w:lvlText w:val="%9."/>
      <w:lvlJc w:val="left"/>
      <w:pPr>
        <w:ind w:left="170" w:hanging="170"/>
      </w:pPr>
      <w:rPr>
        <w:rFonts w:hAnsi="Arial Unicode MS"/>
        <w:caps w:val="0"/>
        <w:smallCaps w:val="0"/>
        <w:strike w:val="0"/>
        <w:dstrike w:val="0"/>
        <w:color w:val="000000"/>
        <w:spacing w:val="0"/>
        <w:w w:val="100"/>
        <w:kern w:val="0"/>
        <w:position w:val="0"/>
        <w:highlight w:val="none"/>
        <w:vertAlign w:val="baseline"/>
      </w:rPr>
    </w:lvl>
  </w:abstractNum>
  <w:abstractNum w:abstractNumId="34" w15:restartNumberingAfterBreak="0">
    <w:nsid w:val="59B3642A"/>
    <w:multiLevelType w:val="hybridMultilevel"/>
    <w:tmpl w:val="D1B0CCFA"/>
    <w:styleLink w:val="ImportedStyle13"/>
    <w:lvl w:ilvl="0" w:tplc="0F4C3998">
      <w:start w:val="1"/>
      <w:numFmt w:val="decimal"/>
      <w:lvlText w:val="%1)"/>
      <w:lvlJc w:val="left"/>
      <w:pPr>
        <w:tabs>
          <w:tab w:val="num" w:pos="510"/>
        </w:tabs>
        <w:ind w:left="700" w:hanging="360"/>
      </w:pPr>
      <w:rPr>
        <w:rFonts w:hAnsi="Arial Unicode MS"/>
        <w:caps w:val="0"/>
        <w:smallCaps w:val="0"/>
        <w:strike w:val="0"/>
        <w:dstrike w:val="0"/>
        <w:color w:val="000000"/>
        <w:spacing w:val="0"/>
        <w:w w:val="100"/>
        <w:kern w:val="0"/>
        <w:position w:val="0"/>
        <w:highlight w:val="none"/>
        <w:vertAlign w:val="baseline"/>
      </w:rPr>
    </w:lvl>
    <w:lvl w:ilvl="1" w:tplc="CC3234F6">
      <w:start w:val="1"/>
      <w:numFmt w:val="lowerLetter"/>
      <w:lvlText w:val="%2."/>
      <w:lvlJc w:val="left"/>
      <w:pPr>
        <w:tabs>
          <w:tab w:val="num" w:pos="1190"/>
        </w:tabs>
        <w:ind w:left="1380" w:hanging="320"/>
      </w:pPr>
      <w:rPr>
        <w:rFonts w:hAnsi="Arial Unicode MS"/>
        <w:caps w:val="0"/>
        <w:smallCaps w:val="0"/>
        <w:strike w:val="0"/>
        <w:dstrike w:val="0"/>
        <w:color w:val="000000"/>
        <w:spacing w:val="0"/>
        <w:w w:val="100"/>
        <w:kern w:val="0"/>
        <w:position w:val="0"/>
        <w:highlight w:val="none"/>
        <w:vertAlign w:val="baseline"/>
      </w:rPr>
    </w:lvl>
    <w:lvl w:ilvl="2" w:tplc="4BF0CAF4">
      <w:start w:val="1"/>
      <w:numFmt w:val="lowerRoman"/>
      <w:lvlText w:val="%3."/>
      <w:lvlJc w:val="left"/>
      <w:pPr>
        <w:tabs>
          <w:tab w:val="num" w:pos="2040"/>
        </w:tabs>
        <w:ind w:left="2230" w:hanging="369"/>
      </w:pPr>
      <w:rPr>
        <w:rFonts w:hAnsi="Arial Unicode MS"/>
        <w:caps w:val="0"/>
        <w:smallCaps w:val="0"/>
        <w:strike w:val="0"/>
        <w:dstrike w:val="0"/>
        <w:color w:val="000000"/>
        <w:spacing w:val="0"/>
        <w:w w:val="100"/>
        <w:kern w:val="0"/>
        <w:position w:val="0"/>
        <w:highlight w:val="none"/>
        <w:vertAlign w:val="baseline"/>
      </w:rPr>
    </w:lvl>
    <w:lvl w:ilvl="3" w:tplc="7724035C">
      <w:start w:val="1"/>
      <w:numFmt w:val="decimal"/>
      <w:lvlText w:val="%4."/>
      <w:lvlJc w:val="left"/>
      <w:pPr>
        <w:tabs>
          <w:tab w:val="num" w:pos="2720"/>
        </w:tabs>
        <w:ind w:left="2910" w:hanging="410"/>
      </w:pPr>
      <w:rPr>
        <w:rFonts w:hAnsi="Arial Unicode MS"/>
        <w:caps w:val="0"/>
        <w:smallCaps w:val="0"/>
        <w:strike w:val="0"/>
        <w:dstrike w:val="0"/>
        <w:color w:val="000000"/>
        <w:spacing w:val="0"/>
        <w:w w:val="100"/>
        <w:kern w:val="0"/>
        <w:position w:val="0"/>
        <w:highlight w:val="none"/>
        <w:vertAlign w:val="baseline"/>
      </w:rPr>
    </w:lvl>
    <w:lvl w:ilvl="4" w:tplc="61F8DF24">
      <w:start w:val="1"/>
      <w:numFmt w:val="lowerLetter"/>
      <w:lvlText w:val="%5."/>
      <w:lvlJc w:val="left"/>
      <w:pPr>
        <w:tabs>
          <w:tab w:val="num" w:pos="3400"/>
        </w:tabs>
        <w:ind w:left="3590" w:hanging="370"/>
      </w:pPr>
      <w:rPr>
        <w:rFonts w:hAnsi="Arial Unicode MS"/>
        <w:caps w:val="0"/>
        <w:smallCaps w:val="0"/>
        <w:strike w:val="0"/>
        <w:dstrike w:val="0"/>
        <w:color w:val="000000"/>
        <w:spacing w:val="0"/>
        <w:w w:val="100"/>
        <w:kern w:val="0"/>
        <w:position w:val="0"/>
        <w:highlight w:val="none"/>
        <w:vertAlign w:val="baseline"/>
      </w:rPr>
    </w:lvl>
    <w:lvl w:ilvl="5" w:tplc="2006F824">
      <w:start w:val="1"/>
      <w:numFmt w:val="lowerRoman"/>
      <w:lvlText w:val="%6."/>
      <w:lvlJc w:val="left"/>
      <w:pPr>
        <w:tabs>
          <w:tab w:val="num" w:pos="4250"/>
        </w:tabs>
        <w:ind w:left="4440" w:hanging="419"/>
      </w:pPr>
      <w:rPr>
        <w:rFonts w:hAnsi="Arial Unicode MS"/>
        <w:caps w:val="0"/>
        <w:smallCaps w:val="0"/>
        <w:strike w:val="0"/>
        <w:dstrike w:val="0"/>
        <w:color w:val="000000"/>
        <w:spacing w:val="0"/>
        <w:w w:val="100"/>
        <w:kern w:val="0"/>
        <w:position w:val="0"/>
        <w:highlight w:val="none"/>
        <w:vertAlign w:val="baseline"/>
      </w:rPr>
    </w:lvl>
    <w:lvl w:ilvl="6" w:tplc="0780FA54">
      <w:start w:val="1"/>
      <w:numFmt w:val="decimal"/>
      <w:suff w:val="nothing"/>
      <w:lvlText w:val="%7."/>
      <w:lvlJc w:val="left"/>
      <w:pPr>
        <w:ind w:left="4950" w:hanging="290"/>
      </w:pPr>
      <w:rPr>
        <w:rFonts w:hAnsi="Arial Unicode MS"/>
        <w:caps w:val="0"/>
        <w:smallCaps w:val="0"/>
        <w:strike w:val="0"/>
        <w:dstrike w:val="0"/>
        <w:color w:val="000000"/>
        <w:spacing w:val="0"/>
        <w:w w:val="100"/>
        <w:kern w:val="0"/>
        <w:position w:val="0"/>
        <w:highlight w:val="none"/>
        <w:vertAlign w:val="baseline"/>
      </w:rPr>
    </w:lvl>
    <w:lvl w:ilvl="7" w:tplc="04A0A642">
      <w:start w:val="1"/>
      <w:numFmt w:val="lowerLetter"/>
      <w:lvlText w:val="%8."/>
      <w:lvlJc w:val="left"/>
      <w:pPr>
        <w:tabs>
          <w:tab w:val="num" w:pos="5610"/>
        </w:tabs>
        <w:ind w:left="5800" w:hanging="420"/>
      </w:pPr>
      <w:rPr>
        <w:rFonts w:hAnsi="Arial Unicode MS"/>
        <w:caps w:val="0"/>
        <w:smallCaps w:val="0"/>
        <w:strike w:val="0"/>
        <w:dstrike w:val="0"/>
        <w:color w:val="000000"/>
        <w:spacing w:val="0"/>
        <w:w w:val="100"/>
        <w:kern w:val="0"/>
        <w:position w:val="0"/>
        <w:highlight w:val="none"/>
        <w:vertAlign w:val="baseline"/>
      </w:rPr>
    </w:lvl>
    <w:lvl w:ilvl="8" w:tplc="D1509238">
      <w:start w:val="1"/>
      <w:numFmt w:val="lowerRoman"/>
      <w:suff w:val="nothing"/>
      <w:lvlText w:val="%9."/>
      <w:lvlJc w:val="left"/>
      <w:pPr>
        <w:ind w:left="6480" w:hanging="299"/>
      </w:pPr>
      <w:rPr>
        <w:rFonts w:hAnsi="Arial Unicode MS"/>
        <w:caps w:val="0"/>
        <w:smallCaps w:val="0"/>
        <w:strike w:val="0"/>
        <w:dstrike w:val="0"/>
        <w:color w:val="000000"/>
        <w:spacing w:val="0"/>
        <w:w w:val="100"/>
        <w:kern w:val="0"/>
        <w:position w:val="0"/>
        <w:highlight w:val="none"/>
        <w:vertAlign w:val="baseline"/>
      </w:rPr>
    </w:lvl>
  </w:abstractNum>
  <w:abstractNum w:abstractNumId="35" w15:restartNumberingAfterBreak="0">
    <w:nsid w:val="5A91410C"/>
    <w:multiLevelType w:val="hybridMultilevel"/>
    <w:tmpl w:val="75560512"/>
    <w:lvl w:ilvl="0" w:tplc="FC8ABFB2">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FB0A92"/>
    <w:multiLevelType w:val="hybridMultilevel"/>
    <w:tmpl w:val="8424D7D6"/>
    <w:styleLink w:val="ImportedStyle9"/>
    <w:lvl w:ilvl="0" w:tplc="D2E2B182">
      <w:start w:val="1"/>
      <w:numFmt w:val="decimal"/>
      <w:lvlText w:val="%1."/>
      <w:lvlJc w:val="left"/>
      <w:pPr>
        <w:tabs>
          <w:tab w:val="num" w:pos="891"/>
        </w:tabs>
        <w:ind w:left="665" w:firstLine="56"/>
      </w:pPr>
      <w:rPr>
        <w:rFonts w:hAnsi="Arial Unicode MS"/>
        <w:caps w:val="0"/>
        <w:smallCaps w:val="0"/>
        <w:strike w:val="0"/>
        <w:dstrike w:val="0"/>
        <w:color w:val="000000"/>
        <w:spacing w:val="0"/>
        <w:w w:val="100"/>
        <w:kern w:val="0"/>
        <w:position w:val="0"/>
        <w:highlight w:val="none"/>
        <w:vertAlign w:val="baseline"/>
      </w:rPr>
    </w:lvl>
    <w:lvl w:ilvl="1" w:tplc="7A383C0E">
      <w:start w:val="1"/>
      <w:numFmt w:val="decimal"/>
      <w:lvlText w:val="%2)"/>
      <w:lvlJc w:val="left"/>
      <w:pPr>
        <w:tabs>
          <w:tab w:val="num" w:pos="510"/>
        </w:tabs>
        <w:ind w:left="284" w:firstLine="0"/>
      </w:pPr>
      <w:rPr>
        <w:rFonts w:hAnsi="Arial Unicode MS"/>
        <w:caps w:val="0"/>
        <w:smallCaps w:val="0"/>
        <w:strike w:val="0"/>
        <w:dstrike w:val="0"/>
        <w:color w:val="000000"/>
        <w:spacing w:val="0"/>
        <w:w w:val="100"/>
        <w:kern w:val="0"/>
        <w:position w:val="0"/>
        <w:highlight w:val="none"/>
        <w:vertAlign w:val="baseline"/>
      </w:rPr>
    </w:lvl>
    <w:lvl w:ilvl="2" w:tplc="7096B11A">
      <w:start w:val="1"/>
      <w:numFmt w:val="lowerRoman"/>
      <w:suff w:val="nothing"/>
      <w:lvlText w:val="%3."/>
      <w:lvlJc w:val="left"/>
      <w:pPr>
        <w:ind w:left="1004" w:firstLine="121"/>
      </w:pPr>
      <w:rPr>
        <w:rFonts w:hAnsi="Arial Unicode MS"/>
        <w:caps w:val="0"/>
        <w:smallCaps w:val="0"/>
        <w:strike w:val="0"/>
        <w:dstrike w:val="0"/>
        <w:color w:val="000000"/>
        <w:spacing w:val="0"/>
        <w:w w:val="100"/>
        <w:kern w:val="0"/>
        <w:position w:val="0"/>
        <w:highlight w:val="none"/>
        <w:vertAlign w:val="baseline"/>
      </w:rPr>
    </w:lvl>
    <w:lvl w:ilvl="3" w:tplc="A79A3364">
      <w:start w:val="1"/>
      <w:numFmt w:val="lowerLetter"/>
      <w:lvlText w:val="%4)"/>
      <w:lvlJc w:val="left"/>
      <w:pPr>
        <w:tabs>
          <w:tab w:val="num" w:pos="1950"/>
        </w:tabs>
        <w:ind w:left="1724" w:firstLine="80"/>
      </w:pPr>
      <w:rPr>
        <w:rFonts w:hAnsi="Arial Unicode MS"/>
        <w:caps w:val="0"/>
        <w:smallCaps w:val="0"/>
        <w:strike w:val="0"/>
        <w:dstrike w:val="0"/>
        <w:color w:val="000000"/>
        <w:spacing w:val="0"/>
        <w:w w:val="100"/>
        <w:kern w:val="0"/>
        <w:position w:val="0"/>
        <w:highlight w:val="none"/>
        <w:vertAlign w:val="baseline"/>
      </w:rPr>
    </w:lvl>
    <w:lvl w:ilvl="4" w:tplc="D286FCC6">
      <w:start w:val="1"/>
      <w:numFmt w:val="lowerLetter"/>
      <w:suff w:val="nothing"/>
      <w:lvlText w:val="%5."/>
      <w:lvlJc w:val="left"/>
      <w:pPr>
        <w:ind w:left="2444" w:firstLine="120"/>
      </w:pPr>
      <w:rPr>
        <w:rFonts w:hAnsi="Arial Unicode MS"/>
        <w:caps w:val="0"/>
        <w:smallCaps w:val="0"/>
        <w:strike w:val="0"/>
        <w:dstrike w:val="0"/>
        <w:color w:val="000000"/>
        <w:spacing w:val="0"/>
        <w:w w:val="100"/>
        <w:kern w:val="0"/>
        <w:position w:val="0"/>
        <w:highlight w:val="none"/>
        <w:vertAlign w:val="baseline"/>
      </w:rPr>
    </w:lvl>
    <w:lvl w:ilvl="5" w:tplc="F4643F46">
      <w:start w:val="1"/>
      <w:numFmt w:val="lowerRoman"/>
      <w:lvlText w:val="%6."/>
      <w:lvlJc w:val="left"/>
      <w:pPr>
        <w:tabs>
          <w:tab w:val="num" w:pos="3390"/>
        </w:tabs>
        <w:ind w:left="3164" w:firstLine="71"/>
      </w:pPr>
      <w:rPr>
        <w:rFonts w:hAnsi="Arial Unicode MS"/>
        <w:caps w:val="0"/>
        <w:smallCaps w:val="0"/>
        <w:strike w:val="0"/>
        <w:dstrike w:val="0"/>
        <w:color w:val="000000"/>
        <w:spacing w:val="0"/>
        <w:w w:val="100"/>
        <w:kern w:val="0"/>
        <w:position w:val="0"/>
        <w:highlight w:val="none"/>
        <w:vertAlign w:val="baseline"/>
      </w:rPr>
    </w:lvl>
    <w:lvl w:ilvl="6" w:tplc="CD2E08EE">
      <w:start w:val="1"/>
      <w:numFmt w:val="decimal"/>
      <w:lvlText w:val="%7."/>
      <w:lvlJc w:val="left"/>
      <w:pPr>
        <w:tabs>
          <w:tab w:val="num" w:pos="4110"/>
        </w:tabs>
        <w:ind w:left="3884" w:firstLine="30"/>
      </w:pPr>
      <w:rPr>
        <w:rFonts w:hAnsi="Arial Unicode MS"/>
        <w:caps w:val="0"/>
        <w:smallCaps w:val="0"/>
        <w:strike w:val="0"/>
        <w:dstrike w:val="0"/>
        <w:color w:val="000000"/>
        <w:spacing w:val="0"/>
        <w:w w:val="100"/>
        <w:kern w:val="0"/>
        <w:position w:val="0"/>
        <w:highlight w:val="none"/>
        <w:vertAlign w:val="baseline"/>
      </w:rPr>
    </w:lvl>
    <w:lvl w:ilvl="7" w:tplc="D3609444">
      <w:start w:val="1"/>
      <w:numFmt w:val="lowerLetter"/>
      <w:lvlText w:val="%8."/>
      <w:lvlJc w:val="left"/>
      <w:pPr>
        <w:tabs>
          <w:tab w:val="num" w:pos="4830"/>
        </w:tabs>
        <w:ind w:left="4604" w:firstLine="70"/>
      </w:pPr>
      <w:rPr>
        <w:rFonts w:hAnsi="Arial Unicode MS"/>
        <w:caps w:val="0"/>
        <w:smallCaps w:val="0"/>
        <w:strike w:val="0"/>
        <w:dstrike w:val="0"/>
        <w:color w:val="000000"/>
        <w:spacing w:val="0"/>
        <w:w w:val="100"/>
        <w:kern w:val="0"/>
        <w:position w:val="0"/>
        <w:highlight w:val="none"/>
        <w:vertAlign w:val="baseline"/>
      </w:rPr>
    </w:lvl>
    <w:lvl w:ilvl="8" w:tplc="86084A92">
      <w:start w:val="1"/>
      <w:numFmt w:val="lowerRoman"/>
      <w:lvlText w:val="%9."/>
      <w:lvlJc w:val="left"/>
      <w:pPr>
        <w:tabs>
          <w:tab w:val="num" w:pos="5550"/>
        </w:tabs>
        <w:ind w:left="5324" w:firstLine="21"/>
      </w:pPr>
      <w:rPr>
        <w:rFonts w:hAnsi="Arial Unicode MS"/>
        <w:caps w:val="0"/>
        <w:smallCaps w:val="0"/>
        <w:strike w:val="0"/>
        <w:dstrike w:val="0"/>
        <w:color w:val="000000"/>
        <w:spacing w:val="0"/>
        <w:w w:val="100"/>
        <w:kern w:val="0"/>
        <w:position w:val="0"/>
        <w:highlight w:val="none"/>
        <w:vertAlign w:val="baseline"/>
      </w:rPr>
    </w:lvl>
  </w:abstractNum>
  <w:abstractNum w:abstractNumId="37" w15:restartNumberingAfterBreak="0">
    <w:nsid w:val="5F4E06B9"/>
    <w:multiLevelType w:val="hybridMultilevel"/>
    <w:tmpl w:val="11D21E06"/>
    <w:lvl w:ilvl="0" w:tplc="27567F0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003A13"/>
    <w:multiLevelType w:val="hybridMultilevel"/>
    <w:tmpl w:val="4AF4D79E"/>
    <w:lvl w:ilvl="0" w:tplc="13202D1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9D315F"/>
    <w:multiLevelType w:val="hybridMultilevel"/>
    <w:tmpl w:val="99BAEDE4"/>
    <w:styleLink w:val="ImportedStyle6"/>
    <w:lvl w:ilvl="0" w:tplc="0A4ECD94">
      <w:start w:val="1"/>
      <w:numFmt w:val="decimal"/>
      <w:lvlText w:val="%1)"/>
      <w:lvlJc w:val="left"/>
      <w:pPr>
        <w:tabs>
          <w:tab w:val="num" w:pos="510"/>
        </w:tabs>
        <w:ind w:left="284" w:firstLine="0"/>
      </w:pPr>
      <w:rPr>
        <w:rFonts w:hAnsi="Arial Unicode MS"/>
        <w:caps w:val="0"/>
        <w:smallCaps w:val="0"/>
        <w:strike w:val="0"/>
        <w:dstrike w:val="0"/>
        <w:color w:val="000000"/>
        <w:spacing w:val="0"/>
        <w:w w:val="100"/>
        <w:kern w:val="0"/>
        <w:position w:val="0"/>
        <w:highlight w:val="none"/>
        <w:vertAlign w:val="baseline"/>
      </w:rPr>
    </w:lvl>
    <w:lvl w:ilvl="1" w:tplc="3FCCEACA">
      <w:start w:val="1"/>
      <w:numFmt w:val="lowerLetter"/>
      <w:lvlText w:val="%2."/>
      <w:lvlJc w:val="left"/>
      <w:pPr>
        <w:tabs>
          <w:tab w:val="num" w:pos="1230"/>
        </w:tabs>
        <w:ind w:left="1004" w:firstLine="40"/>
      </w:pPr>
      <w:rPr>
        <w:rFonts w:hAnsi="Arial Unicode MS"/>
        <w:caps w:val="0"/>
        <w:smallCaps w:val="0"/>
        <w:strike w:val="0"/>
        <w:dstrike w:val="0"/>
        <w:color w:val="000000"/>
        <w:spacing w:val="0"/>
        <w:w w:val="100"/>
        <w:kern w:val="0"/>
        <w:position w:val="0"/>
        <w:highlight w:val="none"/>
        <w:vertAlign w:val="baseline"/>
      </w:rPr>
    </w:lvl>
    <w:lvl w:ilvl="2" w:tplc="CC6A7C84">
      <w:start w:val="1"/>
      <w:numFmt w:val="lowerRoman"/>
      <w:lvlText w:val="%3."/>
      <w:lvlJc w:val="left"/>
      <w:pPr>
        <w:tabs>
          <w:tab w:val="num" w:pos="1950"/>
        </w:tabs>
        <w:ind w:left="1724" w:hanging="9"/>
      </w:pPr>
      <w:rPr>
        <w:rFonts w:hAnsi="Arial Unicode MS"/>
        <w:caps w:val="0"/>
        <w:smallCaps w:val="0"/>
        <w:strike w:val="0"/>
        <w:dstrike w:val="0"/>
        <w:color w:val="000000"/>
        <w:spacing w:val="0"/>
        <w:w w:val="100"/>
        <w:kern w:val="0"/>
        <w:position w:val="0"/>
        <w:highlight w:val="none"/>
        <w:vertAlign w:val="baseline"/>
      </w:rPr>
    </w:lvl>
    <w:lvl w:ilvl="3" w:tplc="617AE852">
      <w:start w:val="1"/>
      <w:numFmt w:val="decimal"/>
      <w:suff w:val="nothing"/>
      <w:lvlText w:val="%4."/>
      <w:lvlJc w:val="left"/>
      <w:pPr>
        <w:ind w:left="2444" w:firstLine="120"/>
      </w:pPr>
      <w:rPr>
        <w:rFonts w:hAnsi="Arial Unicode MS"/>
        <w:caps w:val="0"/>
        <w:smallCaps w:val="0"/>
        <w:strike w:val="0"/>
        <w:dstrike w:val="0"/>
        <w:color w:val="000000"/>
        <w:spacing w:val="0"/>
        <w:w w:val="100"/>
        <w:kern w:val="0"/>
        <w:position w:val="0"/>
        <w:highlight w:val="none"/>
        <w:vertAlign w:val="baseline"/>
      </w:rPr>
    </w:lvl>
    <w:lvl w:ilvl="4" w:tplc="2EB41F68">
      <w:start w:val="1"/>
      <w:numFmt w:val="lowerLetter"/>
      <w:lvlText w:val="%5."/>
      <w:lvlJc w:val="left"/>
      <w:pPr>
        <w:tabs>
          <w:tab w:val="num" w:pos="3390"/>
        </w:tabs>
        <w:ind w:left="3164" w:hanging="10"/>
      </w:pPr>
      <w:rPr>
        <w:rFonts w:hAnsi="Arial Unicode MS"/>
        <w:caps w:val="0"/>
        <w:smallCaps w:val="0"/>
        <w:strike w:val="0"/>
        <w:dstrike w:val="0"/>
        <w:color w:val="000000"/>
        <w:spacing w:val="0"/>
        <w:w w:val="100"/>
        <w:kern w:val="0"/>
        <w:position w:val="0"/>
        <w:highlight w:val="none"/>
        <w:vertAlign w:val="baseline"/>
      </w:rPr>
    </w:lvl>
    <w:lvl w:ilvl="5" w:tplc="3BE4E6B6">
      <w:start w:val="1"/>
      <w:numFmt w:val="lowerRoman"/>
      <w:lvlText w:val="%6."/>
      <w:lvlJc w:val="left"/>
      <w:pPr>
        <w:tabs>
          <w:tab w:val="num" w:pos="4110"/>
        </w:tabs>
        <w:ind w:left="3884" w:firstLine="111"/>
      </w:pPr>
      <w:rPr>
        <w:rFonts w:hAnsi="Arial Unicode MS"/>
        <w:caps w:val="0"/>
        <w:smallCaps w:val="0"/>
        <w:strike w:val="0"/>
        <w:dstrike w:val="0"/>
        <w:color w:val="000000"/>
        <w:spacing w:val="0"/>
        <w:w w:val="100"/>
        <w:kern w:val="0"/>
        <w:position w:val="0"/>
        <w:highlight w:val="none"/>
        <w:vertAlign w:val="baseline"/>
      </w:rPr>
    </w:lvl>
    <w:lvl w:ilvl="6" w:tplc="91B8B442">
      <w:start w:val="1"/>
      <w:numFmt w:val="decimal"/>
      <w:lvlText w:val="%7."/>
      <w:lvlJc w:val="left"/>
      <w:pPr>
        <w:tabs>
          <w:tab w:val="num" w:pos="4830"/>
        </w:tabs>
        <w:ind w:left="4604" w:firstLine="70"/>
      </w:pPr>
      <w:rPr>
        <w:rFonts w:hAnsi="Arial Unicode MS"/>
        <w:caps w:val="0"/>
        <w:smallCaps w:val="0"/>
        <w:strike w:val="0"/>
        <w:dstrike w:val="0"/>
        <w:color w:val="000000"/>
        <w:spacing w:val="0"/>
        <w:w w:val="100"/>
        <w:kern w:val="0"/>
        <w:position w:val="0"/>
        <w:highlight w:val="none"/>
        <w:vertAlign w:val="baseline"/>
      </w:rPr>
    </w:lvl>
    <w:lvl w:ilvl="7" w:tplc="EB42F534">
      <w:start w:val="1"/>
      <w:numFmt w:val="lowerLetter"/>
      <w:lvlText w:val="%8."/>
      <w:lvlJc w:val="left"/>
      <w:pPr>
        <w:tabs>
          <w:tab w:val="num" w:pos="5550"/>
        </w:tabs>
        <w:ind w:left="5324" w:firstLine="110"/>
      </w:pPr>
      <w:rPr>
        <w:rFonts w:hAnsi="Arial Unicode MS"/>
        <w:caps w:val="0"/>
        <w:smallCaps w:val="0"/>
        <w:strike w:val="0"/>
        <w:dstrike w:val="0"/>
        <w:color w:val="000000"/>
        <w:spacing w:val="0"/>
        <w:w w:val="100"/>
        <w:kern w:val="0"/>
        <w:position w:val="0"/>
        <w:highlight w:val="none"/>
        <w:vertAlign w:val="baseline"/>
      </w:rPr>
    </w:lvl>
    <w:lvl w:ilvl="8" w:tplc="816A395C">
      <w:start w:val="1"/>
      <w:numFmt w:val="lowerRoman"/>
      <w:lvlText w:val="%9."/>
      <w:lvlJc w:val="left"/>
      <w:pPr>
        <w:tabs>
          <w:tab w:val="num" w:pos="6270"/>
        </w:tabs>
        <w:ind w:left="6044" w:firstLine="61"/>
      </w:pPr>
      <w:rPr>
        <w:rFonts w:hAnsi="Arial Unicode MS"/>
        <w:caps w:val="0"/>
        <w:smallCaps w:val="0"/>
        <w:strike w:val="0"/>
        <w:dstrike w:val="0"/>
        <w:color w:val="000000"/>
        <w:spacing w:val="0"/>
        <w:w w:val="100"/>
        <w:kern w:val="0"/>
        <w:position w:val="0"/>
        <w:highlight w:val="none"/>
        <w:vertAlign w:val="baseline"/>
      </w:rPr>
    </w:lvl>
  </w:abstractNum>
  <w:abstractNum w:abstractNumId="40" w15:restartNumberingAfterBreak="0">
    <w:nsid w:val="61860D61"/>
    <w:multiLevelType w:val="hybridMultilevel"/>
    <w:tmpl w:val="0AB8B324"/>
    <w:styleLink w:val="ImportedStyle5"/>
    <w:lvl w:ilvl="0" w:tplc="0A0A5FB2">
      <w:start w:val="1"/>
      <w:numFmt w:val="decimal"/>
      <w:lvlText w:val="%1."/>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1" w:tplc="868625CA">
      <w:start w:val="1"/>
      <w:numFmt w:val="lowerLetter"/>
      <w:lvlText w:val="%2."/>
      <w:lvlJc w:val="left"/>
      <w:pPr>
        <w:ind w:left="720" w:hanging="130"/>
      </w:pPr>
      <w:rPr>
        <w:rFonts w:hAnsi="Arial Unicode MS"/>
        <w:caps w:val="0"/>
        <w:smallCaps w:val="0"/>
        <w:strike w:val="0"/>
        <w:dstrike w:val="0"/>
        <w:color w:val="000000"/>
        <w:spacing w:val="0"/>
        <w:w w:val="100"/>
        <w:kern w:val="0"/>
        <w:position w:val="0"/>
        <w:highlight w:val="none"/>
        <w:vertAlign w:val="baseline"/>
      </w:rPr>
    </w:lvl>
    <w:lvl w:ilvl="2" w:tplc="1C96F546">
      <w:start w:val="1"/>
      <w:numFmt w:val="lowerRoman"/>
      <w:lvlText w:val="%3."/>
      <w:lvlJc w:val="left"/>
      <w:pPr>
        <w:ind w:left="1440" w:hanging="179"/>
      </w:pPr>
      <w:rPr>
        <w:rFonts w:hAnsi="Arial Unicode MS"/>
        <w:caps w:val="0"/>
        <w:smallCaps w:val="0"/>
        <w:strike w:val="0"/>
        <w:dstrike w:val="0"/>
        <w:color w:val="000000"/>
        <w:spacing w:val="0"/>
        <w:w w:val="100"/>
        <w:kern w:val="0"/>
        <w:position w:val="0"/>
        <w:highlight w:val="none"/>
        <w:vertAlign w:val="baseline"/>
      </w:rPr>
    </w:lvl>
    <w:lvl w:ilvl="3" w:tplc="FFAAC630">
      <w:start w:val="1"/>
      <w:numFmt w:val="decimal"/>
      <w:lvlText w:val="%4."/>
      <w:lvlJc w:val="left"/>
      <w:pPr>
        <w:ind w:left="2160" w:hanging="220"/>
      </w:pPr>
      <w:rPr>
        <w:rFonts w:hAnsi="Arial Unicode MS"/>
        <w:caps w:val="0"/>
        <w:smallCaps w:val="0"/>
        <w:strike w:val="0"/>
        <w:dstrike w:val="0"/>
        <w:color w:val="000000"/>
        <w:spacing w:val="0"/>
        <w:w w:val="100"/>
        <w:kern w:val="0"/>
        <w:position w:val="0"/>
        <w:highlight w:val="none"/>
        <w:vertAlign w:val="baseline"/>
      </w:rPr>
    </w:lvl>
    <w:lvl w:ilvl="4" w:tplc="DB90A2B2">
      <w:start w:val="1"/>
      <w:numFmt w:val="lowerLetter"/>
      <w:lvlText w:val="%5."/>
      <w:lvlJc w:val="left"/>
      <w:pPr>
        <w:ind w:left="2880" w:hanging="180"/>
      </w:pPr>
      <w:rPr>
        <w:rFonts w:hAnsi="Arial Unicode MS"/>
        <w:caps w:val="0"/>
        <w:smallCaps w:val="0"/>
        <w:strike w:val="0"/>
        <w:dstrike w:val="0"/>
        <w:color w:val="000000"/>
        <w:spacing w:val="0"/>
        <w:w w:val="100"/>
        <w:kern w:val="0"/>
        <w:position w:val="0"/>
        <w:highlight w:val="none"/>
        <w:vertAlign w:val="baseline"/>
      </w:rPr>
    </w:lvl>
    <w:lvl w:ilvl="5" w:tplc="30F6BFF4">
      <w:start w:val="1"/>
      <w:numFmt w:val="lowerRoman"/>
      <w:lvlText w:val="%6."/>
      <w:lvlJc w:val="left"/>
      <w:pPr>
        <w:ind w:left="3600" w:hanging="229"/>
      </w:pPr>
      <w:rPr>
        <w:rFonts w:hAnsi="Arial Unicode MS"/>
        <w:caps w:val="0"/>
        <w:smallCaps w:val="0"/>
        <w:strike w:val="0"/>
        <w:dstrike w:val="0"/>
        <w:color w:val="000000"/>
        <w:spacing w:val="0"/>
        <w:w w:val="100"/>
        <w:kern w:val="0"/>
        <w:position w:val="0"/>
        <w:highlight w:val="none"/>
        <w:vertAlign w:val="baseline"/>
      </w:rPr>
    </w:lvl>
    <w:lvl w:ilvl="6" w:tplc="7848FD28">
      <w:start w:val="1"/>
      <w:numFmt w:val="decimal"/>
      <w:suff w:val="nothing"/>
      <w:lvlText w:val="%7."/>
      <w:lvlJc w:val="left"/>
      <w:pPr>
        <w:ind w:left="4320" w:hanging="100"/>
      </w:pPr>
      <w:rPr>
        <w:rFonts w:hAnsi="Arial Unicode MS"/>
        <w:caps w:val="0"/>
        <w:smallCaps w:val="0"/>
        <w:strike w:val="0"/>
        <w:dstrike w:val="0"/>
        <w:color w:val="000000"/>
        <w:spacing w:val="0"/>
        <w:w w:val="100"/>
        <w:kern w:val="0"/>
        <w:position w:val="0"/>
        <w:highlight w:val="none"/>
        <w:vertAlign w:val="baseline"/>
      </w:rPr>
    </w:lvl>
    <w:lvl w:ilvl="7" w:tplc="76C86CDE">
      <w:start w:val="1"/>
      <w:numFmt w:val="lowerLetter"/>
      <w:lvlText w:val="%8."/>
      <w:lvlJc w:val="left"/>
      <w:pPr>
        <w:ind w:left="5040" w:hanging="230"/>
      </w:pPr>
      <w:rPr>
        <w:rFonts w:hAnsi="Arial Unicode MS"/>
        <w:caps w:val="0"/>
        <w:smallCaps w:val="0"/>
        <w:strike w:val="0"/>
        <w:dstrike w:val="0"/>
        <w:color w:val="000000"/>
        <w:spacing w:val="0"/>
        <w:w w:val="100"/>
        <w:kern w:val="0"/>
        <w:position w:val="0"/>
        <w:highlight w:val="none"/>
        <w:vertAlign w:val="baseline"/>
      </w:rPr>
    </w:lvl>
    <w:lvl w:ilvl="8" w:tplc="0C8E2580">
      <w:start w:val="1"/>
      <w:numFmt w:val="lowerRoman"/>
      <w:suff w:val="nothing"/>
      <w:lvlText w:val="%9."/>
      <w:lvlJc w:val="left"/>
      <w:pPr>
        <w:ind w:left="5760" w:hanging="109"/>
      </w:pPr>
      <w:rPr>
        <w:rFonts w:hAnsi="Arial Unicode MS"/>
        <w:caps w:val="0"/>
        <w:smallCaps w:val="0"/>
        <w:strike w:val="0"/>
        <w:dstrike w:val="0"/>
        <w:color w:val="000000"/>
        <w:spacing w:val="0"/>
        <w:w w:val="100"/>
        <w:kern w:val="0"/>
        <w:position w:val="0"/>
        <w:highlight w:val="none"/>
        <w:vertAlign w:val="baseline"/>
      </w:rPr>
    </w:lvl>
  </w:abstractNum>
  <w:abstractNum w:abstractNumId="41" w15:restartNumberingAfterBreak="0">
    <w:nsid w:val="62AA660F"/>
    <w:multiLevelType w:val="hybridMultilevel"/>
    <w:tmpl w:val="3C0299D8"/>
    <w:lvl w:ilvl="0" w:tplc="E0B0711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994E42"/>
    <w:multiLevelType w:val="hybridMultilevel"/>
    <w:tmpl w:val="A0D6C4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6E26DA"/>
    <w:multiLevelType w:val="hybridMultilevel"/>
    <w:tmpl w:val="7308783E"/>
    <w:lvl w:ilvl="0" w:tplc="27567F0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AA169E"/>
    <w:multiLevelType w:val="hybridMultilevel"/>
    <w:tmpl w:val="FFDAF6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7308B2"/>
    <w:multiLevelType w:val="multilevel"/>
    <w:tmpl w:val="3F4C9A04"/>
    <w:styleLink w:val="List1"/>
    <w:lvl w:ilvl="0">
      <w:start w:val="1"/>
      <w:numFmt w:val="decimal"/>
      <w:lvlText w:val="%1."/>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1">
      <w:start w:val="1"/>
      <w:numFmt w:val="decimal"/>
      <w:lvlText w:val="%1.%2."/>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2">
      <w:start w:val="1"/>
      <w:numFmt w:val="decimal"/>
      <w:lvlText w:val="%1.%2.%3."/>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3">
      <w:start w:val="1"/>
      <w:numFmt w:val="decimal"/>
      <w:lvlText w:val="%1.%2.%3.%4."/>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4">
      <w:start w:val="1"/>
      <w:numFmt w:val="decimal"/>
      <w:lvlText w:val="%1.%2.%3.%4.%5."/>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5">
      <w:start w:val="1"/>
      <w:numFmt w:val="decimal"/>
      <w:lvlText w:val="%1.%2.%3.%4.%5.%6."/>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6">
      <w:start w:val="1"/>
      <w:numFmt w:val="decimal"/>
      <w:lvlText w:val="%1.%2.%3.%4.%5.%6.%7."/>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7">
      <w:start w:val="1"/>
      <w:numFmt w:val="decimal"/>
      <w:lvlText w:val="%1.%2.%3.%4.%5.%6.%7.%8."/>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8">
      <w:start w:val="1"/>
      <w:numFmt w:val="decimal"/>
      <w:lvlText w:val="%1.%2.%3.%4.%5.%6.%7.%8.%9."/>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abstractNum>
  <w:abstractNum w:abstractNumId="46" w15:restartNumberingAfterBreak="0">
    <w:nsid w:val="794475CE"/>
    <w:multiLevelType w:val="hybridMultilevel"/>
    <w:tmpl w:val="88661310"/>
    <w:styleLink w:val="ImportedStyle11"/>
    <w:lvl w:ilvl="0" w:tplc="B46AE86E">
      <w:start w:val="1"/>
      <w:numFmt w:val="decimal"/>
      <w:lvlText w:val="%1."/>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1" w:tplc="8C480B3A">
      <w:start w:val="1"/>
      <w:numFmt w:val="decimal"/>
      <w:lvlText w:val="%2."/>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2" w:tplc="F5BCB628">
      <w:start w:val="1"/>
      <w:numFmt w:val="decimal"/>
      <w:lvlText w:val="%3."/>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3" w:tplc="D48A5930">
      <w:start w:val="1"/>
      <w:numFmt w:val="decimal"/>
      <w:lvlText w:val="%4."/>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4" w:tplc="07164FE0">
      <w:start w:val="1"/>
      <w:numFmt w:val="decimal"/>
      <w:lvlText w:val="%5."/>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5" w:tplc="D3B669FC">
      <w:start w:val="1"/>
      <w:numFmt w:val="decimal"/>
      <w:lvlText w:val="%6."/>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6" w:tplc="67B622F4">
      <w:start w:val="1"/>
      <w:numFmt w:val="decimal"/>
      <w:lvlText w:val="%7."/>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7" w:tplc="5B1CC146">
      <w:start w:val="1"/>
      <w:numFmt w:val="decimal"/>
      <w:lvlText w:val="%8."/>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8" w:tplc="0CEAEFF6">
      <w:start w:val="1"/>
      <w:numFmt w:val="decimal"/>
      <w:lvlText w:val="%9."/>
      <w:lvlJc w:val="left"/>
      <w:pPr>
        <w:ind w:left="170" w:hanging="170"/>
      </w:pPr>
      <w:rPr>
        <w:rFonts w:hAnsi="Arial Unicode MS"/>
        <w:caps w:val="0"/>
        <w:smallCaps w:val="0"/>
        <w:strike w:val="0"/>
        <w:dstrike w:val="0"/>
        <w:color w:val="000000"/>
        <w:spacing w:val="0"/>
        <w:w w:val="100"/>
        <w:kern w:val="0"/>
        <w:position w:val="0"/>
        <w:highlight w:val="none"/>
        <w:vertAlign w:val="baseline"/>
      </w:rPr>
    </w:lvl>
  </w:abstractNum>
  <w:abstractNum w:abstractNumId="47" w15:restartNumberingAfterBreak="0">
    <w:nsid w:val="7A29555C"/>
    <w:multiLevelType w:val="hybridMultilevel"/>
    <w:tmpl w:val="262485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B7E7497"/>
    <w:multiLevelType w:val="hybridMultilevel"/>
    <w:tmpl w:val="1E9C9AAE"/>
    <w:styleLink w:val="ImportedStyle10"/>
    <w:lvl w:ilvl="0" w:tplc="85347F4C">
      <w:start w:val="1"/>
      <w:numFmt w:val="decimal"/>
      <w:lvlText w:val="%1."/>
      <w:lvlJc w:val="left"/>
      <w:pPr>
        <w:tabs>
          <w:tab w:val="num" w:pos="891"/>
        </w:tabs>
        <w:ind w:left="665" w:firstLine="56"/>
      </w:pPr>
      <w:rPr>
        <w:rFonts w:hAnsi="Arial Unicode MS"/>
        <w:caps w:val="0"/>
        <w:smallCaps w:val="0"/>
        <w:strike w:val="0"/>
        <w:dstrike w:val="0"/>
        <w:color w:val="000000"/>
        <w:spacing w:val="0"/>
        <w:w w:val="100"/>
        <w:kern w:val="0"/>
        <w:position w:val="0"/>
        <w:highlight w:val="none"/>
        <w:vertAlign w:val="baseline"/>
      </w:rPr>
    </w:lvl>
    <w:lvl w:ilvl="1" w:tplc="E3721E2A">
      <w:start w:val="1"/>
      <w:numFmt w:val="decimal"/>
      <w:lvlText w:val="%2)"/>
      <w:lvlJc w:val="left"/>
      <w:pPr>
        <w:tabs>
          <w:tab w:val="num" w:pos="510"/>
        </w:tabs>
        <w:ind w:left="284" w:firstLine="0"/>
      </w:pPr>
      <w:rPr>
        <w:rFonts w:hAnsi="Arial Unicode MS"/>
        <w:caps w:val="0"/>
        <w:smallCaps w:val="0"/>
        <w:strike w:val="0"/>
        <w:dstrike w:val="0"/>
        <w:color w:val="000000"/>
        <w:spacing w:val="0"/>
        <w:w w:val="100"/>
        <w:kern w:val="0"/>
        <w:position w:val="0"/>
        <w:highlight w:val="none"/>
        <w:vertAlign w:val="baseline"/>
      </w:rPr>
    </w:lvl>
    <w:lvl w:ilvl="2" w:tplc="760AD760">
      <w:start w:val="1"/>
      <w:numFmt w:val="lowerRoman"/>
      <w:suff w:val="nothing"/>
      <w:lvlText w:val="%3."/>
      <w:lvlJc w:val="left"/>
      <w:pPr>
        <w:ind w:left="1004" w:firstLine="121"/>
      </w:pPr>
      <w:rPr>
        <w:rFonts w:hAnsi="Arial Unicode MS"/>
        <w:caps w:val="0"/>
        <w:smallCaps w:val="0"/>
        <w:strike w:val="0"/>
        <w:dstrike w:val="0"/>
        <w:color w:val="000000"/>
        <w:spacing w:val="0"/>
        <w:w w:val="100"/>
        <w:kern w:val="0"/>
        <w:position w:val="0"/>
        <w:highlight w:val="none"/>
        <w:vertAlign w:val="baseline"/>
      </w:rPr>
    </w:lvl>
    <w:lvl w:ilvl="3" w:tplc="36163E48">
      <w:start w:val="1"/>
      <w:numFmt w:val="lowerLetter"/>
      <w:lvlText w:val="%4)"/>
      <w:lvlJc w:val="left"/>
      <w:pPr>
        <w:tabs>
          <w:tab w:val="num" w:pos="2131"/>
        </w:tabs>
        <w:ind w:left="1905" w:firstLine="91"/>
      </w:pPr>
      <w:rPr>
        <w:rFonts w:hAnsi="Arial Unicode MS"/>
        <w:caps w:val="0"/>
        <w:smallCaps w:val="0"/>
        <w:strike w:val="0"/>
        <w:dstrike w:val="0"/>
        <w:color w:val="000000"/>
        <w:spacing w:val="0"/>
        <w:w w:val="100"/>
        <w:kern w:val="0"/>
        <w:position w:val="0"/>
        <w:highlight w:val="none"/>
        <w:vertAlign w:val="baseline"/>
      </w:rPr>
    </w:lvl>
    <w:lvl w:ilvl="4" w:tplc="BC92BAFC">
      <w:start w:val="1"/>
      <w:numFmt w:val="lowerLetter"/>
      <w:suff w:val="nothing"/>
      <w:lvlText w:val="%5."/>
      <w:lvlJc w:val="left"/>
      <w:pPr>
        <w:ind w:left="2444" w:firstLine="120"/>
      </w:pPr>
      <w:rPr>
        <w:rFonts w:hAnsi="Arial Unicode MS"/>
        <w:caps w:val="0"/>
        <w:smallCaps w:val="0"/>
        <w:strike w:val="0"/>
        <w:dstrike w:val="0"/>
        <w:color w:val="000000"/>
        <w:spacing w:val="0"/>
        <w:w w:val="100"/>
        <w:kern w:val="0"/>
        <w:position w:val="0"/>
        <w:highlight w:val="none"/>
        <w:vertAlign w:val="baseline"/>
      </w:rPr>
    </w:lvl>
    <w:lvl w:ilvl="5" w:tplc="E3468E48">
      <w:start w:val="1"/>
      <w:numFmt w:val="lowerRoman"/>
      <w:lvlText w:val="%6."/>
      <w:lvlJc w:val="left"/>
      <w:pPr>
        <w:tabs>
          <w:tab w:val="num" w:pos="3390"/>
        </w:tabs>
        <w:ind w:left="3164" w:firstLine="71"/>
      </w:pPr>
      <w:rPr>
        <w:rFonts w:hAnsi="Arial Unicode MS"/>
        <w:caps w:val="0"/>
        <w:smallCaps w:val="0"/>
        <w:strike w:val="0"/>
        <w:dstrike w:val="0"/>
        <w:color w:val="000000"/>
        <w:spacing w:val="0"/>
        <w:w w:val="100"/>
        <w:kern w:val="0"/>
        <w:position w:val="0"/>
        <w:highlight w:val="none"/>
        <w:vertAlign w:val="baseline"/>
      </w:rPr>
    </w:lvl>
    <w:lvl w:ilvl="6" w:tplc="E17834BC">
      <w:start w:val="1"/>
      <w:numFmt w:val="decimal"/>
      <w:lvlText w:val="%7."/>
      <w:lvlJc w:val="left"/>
      <w:pPr>
        <w:tabs>
          <w:tab w:val="num" w:pos="4110"/>
        </w:tabs>
        <w:ind w:left="3884" w:firstLine="30"/>
      </w:pPr>
      <w:rPr>
        <w:rFonts w:hAnsi="Arial Unicode MS"/>
        <w:caps w:val="0"/>
        <w:smallCaps w:val="0"/>
        <w:strike w:val="0"/>
        <w:dstrike w:val="0"/>
        <w:color w:val="000000"/>
        <w:spacing w:val="0"/>
        <w:w w:val="100"/>
        <w:kern w:val="0"/>
        <w:position w:val="0"/>
        <w:highlight w:val="none"/>
        <w:vertAlign w:val="baseline"/>
      </w:rPr>
    </w:lvl>
    <w:lvl w:ilvl="7" w:tplc="89EEFF68">
      <w:start w:val="1"/>
      <w:numFmt w:val="lowerLetter"/>
      <w:lvlText w:val="%8."/>
      <w:lvlJc w:val="left"/>
      <w:pPr>
        <w:tabs>
          <w:tab w:val="num" w:pos="4830"/>
        </w:tabs>
        <w:ind w:left="4604" w:firstLine="70"/>
      </w:pPr>
      <w:rPr>
        <w:rFonts w:hAnsi="Arial Unicode MS"/>
        <w:caps w:val="0"/>
        <w:smallCaps w:val="0"/>
        <w:strike w:val="0"/>
        <w:dstrike w:val="0"/>
        <w:color w:val="000000"/>
        <w:spacing w:val="0"/>
        <w:w w:val="100"/>
        <w:kern w:val="0"/>
        <w:position w:val="0"/>
        <w:highlight w:val="none"/>
        <w:vertAlign w:val="baseline"/>
      </w:rPr>
    </w:lvl>
    <w:lvl w:ilvl="8" w:tplc="E8B86190">
      <w:start w:val="1"/>
      <w:numFmt w:val="lowerRoman"/>
      <w:lvlText w:val="%9."/>
      <w:lvlJc w:val="left"/>
      <w:pPr>
        <w:tabs>
          <w:tab w:val="num" w:pos="5550"/>
        </w:tabs>
        <w:ind w:left="5324" w:firstLine="21"/>
      </w:pPr>
      <w:rPr>
        <w:rFonts w:hAnsi="Arial Unicode MS"/>
        <w:caps w:val="0"/>
        <w:smallCaps w:val="0"/>
        <w:strike w:val="0"/>
        <w:dstrike w:val="0"/>
        <w:color w:val="000000"/>
        <w:spacing w:val="0"/>
        <w:w w:val="100"/>
        <w:kern w:val="0"/>
        <w:position w:val="0"/>
        <w:highlight w:val="none"/>
        <w:vertAlign w:val="baseline"/>
      </w:rPr>
    </w:lvl>
  </w:abstractNum>
  <w:num w:numId="1" w16cid:durableId="1229073052">
    <w:abstractNumId w:val="6"/>
  </w:num>
  <w:num w:numId="2" w16cid:durableId="1506020221">
    <w:abstractNumId w:val="7"/>
    <w:lvlOverride w:ilvl="0">
      <w:lvl w:ilvl="0">
        <w:start w:val="1"/>
        <w:numFmt w:val="decimal"/>
        <w:lvlText w:val="%1."/>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sz w:val="24"/>
          <w:szCs w:val="24"/>
          <w:vertAlign w:val="baseline"/>
        </w:rPr>
      </w:lvl>
    </w:lvlOverride>
  </w:num>
  <w:num w:numId="3" w16cid:durableId="2065985570">
    <w:abstractNumId w:val="45"/>
  </w:num>
  <w:num w:numId="4" w16cid:durableId="477385894">
    <w:abstractNumId w:val="16"/>
  </w:num>
  <w:num w:numId="5" w16cid:durableId="630332147">
    <w:abstractNumId w:val="29"/>
  </w:num>
  <w:num w:numId="6" w16cid:durableId="345137448">
    <w:abstractNumId w:val="26"/>
  </w:num>
  <w:num w:numId="7" w16cid:durableId="398598323">
    <w:abstractNumId w:val="15"/>
  </w:num>
  <w:num w:numId="8" w16cid:durableId="505482544">
    <w:abstractNumId w:val="14"/>
  </w:num>
  <w:num w:numId="9" w16cid:durableId="218634402">
    <w:abstractNumId w:val="40"/>
  </w:num>
  <w:num w:numId="10" w16cid:durableId="785663909">
    <w:abstractNumId w:val="39"/>
  </w:num>
  <w:num w:numId="11" w16cid:durableId="923103849">
    <w:abstractNumId w:val="8"/>
  </w:num>
  <w:num w:numId="12" w16cid:durableId="47606057">
    <w:abstractNumId w:val="36"/>
  </w:num>
  <w:num w:numId="13" w16cid:durableId="676152617">
    <w:abstractNumId w:val="48"/>
  </w:num>
  <w:num w:numId="14" w16cid:durableId="1940064480">
    <w:abstractNumId w:val="46"/>
  </w:num>
  <w:num w:numId="15" w16cid:durableId="958223134">
    <w:abstractNumId w:val="34"/>
  </w:num>
  <w:num w:numId="16" w16cid:durableId="1830518213">
    <w:abstractNumId w:val="5"/>
  </w:num>
  <w:num w:numId="17" w16cid:durableId="1400982329">
    <w:abstractNumId w:val="3"/>
  </w:num>
  <w:num w:numId="18" w16cid:durableId="545726738">
    <w:abstractNumId w:val="11"/>
  </w:num>
  <w:num w:numId="19" w16cid:durableId="1798333660">
    <w:abstractNumId w:val="33"/>
  </w:num>
  <w:num w:numId="20" w16cid:durableId="208034902">
    <w:abstractNumId w:val="0"/>
  </w:num>
  <w:num w:numId="21" w16cid:durableId="2091391265">
    <w:abstractNumId w:val="24"/>
  </w:num>
  <w:num w:numId="22" w16cid:durableId="1682120049">
    <w:abstractNumId w:val="28"/>
  </w:num>
  <w:num w:numId="23" w16cid:durableId="679547108">
    <w:abstractNumId w:val="9"/>
  </w:num>
  <w:num w:numId="24" w16cid:durableId="1792162483">
    <w:abstractNumId w:val="10"/>
  </w:num>
  <w:num w:numId="25" w16cid:durableId="1854758764">
    <w:abstractNumId w:val="17"/>
  </w:num>
  <w:num w:numId="26" w16cid:durableId="1939294299">
    <w:abstractNumId w:val="38"/>
  </w:num>
  <w:num w:numId="27" w16cid:durableId="1301497405">
    <w:abstractNumId w:val="18"/>
  </w:num>
  <w:num w:numId="28" w16cid:durableId="1348288919">
    <w:abstractNumId w:val="42"/>
  </w:num>
  <w:num w:numId="29" w16cid:durableId="928346576">
    <w:abstractNumId w:val="22"/>
  </w:num>
  <w:num w:numId="30" w16cid:durableId="1417896191">
    <w:abstractNumId w:val="21"/>
  </w:num>
  <w:num w:numId="31" w16cid:durableId="1702317858">
    <w:abstractNumId w:val="41"/>
  </w:num>
  <w:num w:numId="32" w16cid:durableId="2042852833">
    <w:abstractNumId w:val="13"/>
  </w:num>
  <w:num w:numId="33" w16cid:durableId="1857035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8877886">
    <w:abstractNumId w:val="31"/>
  </w:num>
  <w:num w:numId="35" w16cid:durableId="1680692907">
    <w:abstractNumId w:val="32"/>
  </w:num>
  <w:num w:numId="36" w16cid:durableId="1414619763">
    <w:abstractNumId w:val="19"/>
  </w:num>
  <w:num w:numId="37" w16cid:durableId="189690719">
    <w:abstractNumId w:val="4"/>
  </w:num>
  <w:num w:numId="38" w16cid:durableId="549418202">
    <w:abstractNumId w:val="12"/>
  </w:num>
  <w:num w:numId="39" w16cid:durableId="2060939191">
    <w:abstractNumId w:val="44"/>
  </w:num>
  <w:num w:numId="40" w16cid:durableId="529494728">
    <w:abstractNumId w:val="35"/>
  </w:num>
  <w:num w:numId="41" w16cid:durableId="789400262">
    <w:abstractNumId w:val="27"/>
  </w:num>
  <w:num w:numId="42" w16cid:durableId="1345520721">
    <w:abstractNumId w:val="23"/>
  </w:num>
  <w:num w:numId="43" w16cid:durableId="1940481948">
    <w:abstractNumId w:val="47"/>
  </w:num>
  <w:num w:numId="44" w16cid:durableId="1572886538">
    <w:abstractNumId w:val="25"/>
  </w:num>
  <w:num w:numId="45" w16cid:durableId="512107909">
    <w:abstractNumId w:val="37"/>
  </w:num>
  <w:num w:numId="46" w16cid:durableId="913709563">
    <w:abstractNumId w:val="43"/>
  </w:num>
  <w:num w:numId="47" w16cid:durableId="933321823">
    <w:abstractNumId w:val="30"/>
  </w:num>
  <w:num w:numId="48" w16cid:durableId="1139491648">
    <w:abstractNumId w:val="2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nna Maślik">
    <w15:presenceInfo w15:providerId="None" w15:userId="Joanna Maślik"/>
  </w15:person>
  <w15:person w15:author="Tearum042026@outlook.com">
    <w15:presenceInfo w15:providerId="Windows Live" w15:userId="8534768a70964f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4C"/>
    <w:rsid w:val="0000253C"/>
    <w:rsid w:val="00002F04"/>
    <w:rsid w:val="00003A18"/>
    <w:rsid w:val="00003D2C"/>
    <w:rsid w:val="00005566"/>
    <w:rsid w:val="00006183"/>
    <w:rsid w:val="0001004D"/>
    <w:rsid w:val="00010CEB"/>
    <w:rsid w:val="000121AE"/>
    <w:rsid w:val="00012E1D"/>
    <w:rsid w:val="00012FC3"/>
    <w:rsid w:val="00013317"/>
    <w:rsid w:val="00013E10"/>
    <w:rsid w:val="00013F00"/>
    <w:rsid w:val="00014885"/>
    <w:rsid w:val="00014D72"/>
    <w:rsid w:val="00015501"/>
    <w:rsid w:val="00015767"/>
    <w:rsid w:val="00021413"/>
    <w:rsid w:val="0002289C"/>
    <w:rsid w:val="000239F4"/>
    <w:rsid w:val="00024307"/>
    <w:rsid w:val="00026D3A"/>
    <w:rsid w:val="0002755F"/>
    <w:rsid w:val="000311BC"/>
    <w:rsid w:val="00033C07"/>
    <w:rsid w:val="00034C18"/>
    <w:rsid w:val="00035A42"/>
    <w:rsid w:val="00047D22"/>
    <w:rsid w:val="00051113"/>
    <w:rsid w:val="0005238E"/>
    <w:rsid w:val="0005325F"/>
    <w:rsid w:val="00054AD6"/>
    <w:rsid w:val="00054C00"/>
    <w:rsid w:val="00054E82"/>
    <w:rsid w:val="00055983"/>
    <w:rsid w:val="00056219"/>
    <w:rsid w:val="00056252"/>
    <w:rsid w:val="00060459"/>
    <w:rsid w:val="00061FC8"/>
    <w:rsid w:val="000629CB"/>
    <w:rsid w:val="00064D16"/>
    <w:rsid w:val="0006616B"/>
    <w:rsid w:val="0006677F"/>
    <w:rsid w:val="00066C9F"/>
    <w:rsid w:val="000674BB"/>
    <w:rsid w:val="00070060"/>
    <w:rsid w:val="000709E9"/>
    <w:rsid w:val="00075CFC"/>
    <w:rsid w:val="000802D5"/>
    <w:rsid w:val="00080C08"/>
    <w:rsid w:val="00081D79"/>
    <w:rsid w:val="000822A3"/>
    <w:rsid w:val="0008282B"/>
    <w:rsid w:val="00085E5A"/>
    <w:rsid w:val="00090E5D"/>
    <w:rsid w:val="00095B32"/>
    <w:rsid w:val="00096417"/>
    <w:rsid w:val="00096722"/>
    <w:rsid w:val="00097E84"/>
    <w:rsid w:val="000A187B"/>
    <w:rsid w:val="000A1EB6"/>
    <w:rsid w:val="000A47F7"/>
    <w:rsid w:val="000A7171"/>
    <w:rsid w:val="000B279C"/>
    <w:rsid w:val="000B77EB"/>
    <w:rsid w:val="000C0031"/>
    <w:rsid w:val="000C1463"/>
    <w:rsid w:val="000C188A"/>
    <w:rsid w:val="000C3A9F"/>
    <w:rsid w:val="000C40FF"/>
    <w:rsid w:val="000C5054"/>
    <w:rsid w:val="000C7770"/>
    <w:rsid w:val="000D085B"/>
    <w:rsid w:val="000D2276"/>
    <w:rsid w:val="000D573C"/>
    <w:rsid w:val="000D5E84"/>
    <w:rsid w:val="000D7B7C"/>
    <w:rsid w:val="000E0FC7"/>
    <w:rsid w:val="000E108F"/>
    <w:rsid w:val="000E2DA3"/>
    <w:rsid w:val="000E3A74"/>
    <w:rsid w:val="000E646B"/>
    <w:rsid w:val="000E6B40"/>
    <w:rsid w:val="000E7635"/>
    <w:rsid w:val="000F20C3"/>
    <w:rsid w:val="000F2154"/>
    <w:rsid w:val="000F61D2"/>
    <w:rsid w:val="00100BF8"/>
    <w:rsid w:val="00101787"/>
    <w:rsid w:val="00101B8D"/>
    <w:rsid w:val="00102CF6"/>
    <w:rsid w:val="00103329"/>
    <w:rsid w:val="00103FFE"/>
    <w:rsid w:val="001053BD"/>
    <w:rsid w:val="00105EC9"/>
    <w:rsid w:val="001066FC"/>
    <w:rsid w:val="00113E16"/>
    <w:rsid w:val="00115895"/>
    <w:rsid w:val="00116715"/>
    <w:rsid w:val="0011685A"/>
    <w:rsid w:val="0011770C"/>
    <w:rsid w:val="00117848"/>
    <w:rsid w:val="0012023A"/>
    <w:rsid w:val="00120265"/>
    <w:rsid w:val="00121D05"/>
    <w:rsid w:val="00122922"/>
    <w:rsid w:val="001235B0"/>
    <w:rsid w:val="00124A01"/>
    <w:rsid w:val="0012617F"/>
    <w:rsid w:val="0013062E"/>
    <w:rsid w:val="00131D7C"/>
    <w:rsid w:val="001365A9"/>
    <w:rsid w:val="001426A6"/>
    <w:rsid w:val="00142886"/>
    <w:rsid w:val="0014614D"/>
    <w:rsid w:val="001473BE"/>
    <w:rsid w:val="001512D6"/>
    <w:rsid w:val="001532AB"/>
    <w:rsid w:val="00153D0B"/>
    <w:rsid w:val="00154C76"/>
    <w:rsid w:val="00166234"/>
    <w:rsid w:val="0016778F"/>
    <w:rsid w:val="00173392"/>
    <w:rsid w:val="001749EE"/>
    <w:rsid w:val="00175C4D"/>
    <w:rsid w:val="00177982"/>
    <w:rsid w:val="001851CC"/>
    <w:rsid w:val="00186DB4"/>
    <w:rsid w:val="00190D18"/>
    <w:rsid w:val="001910D2"/>
    <w:rsid w:val="00191C9F"/>
    <w:rsid w:val="00192B78"/>
    <w:rsid w:val="00195B4B"/>
    <w:rsid w:val="00195CAE"/>
    <w:rsid w:val="00197F4E"/>
    <w:rsid w:val="001A0601"/>
    <w:rsid w:val="001A1C25"/>
    <w:rsid w:val="001A2292"/>
    <w:rsid w:val="001A4735"/>
    <w:rsid w:val="001A609C"/>
    <w:rsid w:val="001A75C6"/>
    <w:rsid w:val="001B5664"/>
    <w:rsid w:val="001B5D9A"/>
    <w:rsid w:val="001B61C1"/>
    <w:rsid w:val="001B717E"/>
    <w:rsid w:val="001B7D3C"/>
    <w:rsid w:val="001C0591"/>
    <w:rsid w:val="001C6AB5"/>
    <w:rsid w:val="001C7041"/>
    <w:rsid w:val="001D1D6C"/>
    <w:rsid w:val="001D2A61"/>
    <w:rsid w:val="001D3A18"/>
    <w:rsid w:val="001D42AA"/>
    <w:rsid w:val="001D4357"/>
    <w:rsid w:val="001D5342"/>
    <w:rsid w:val="001D6867"/>
    <w:rsid w:val="001E07D1"/>
    <w:rsid w:val="001E12F7"/>
    <w:rsid w:val="001E1D5C"/>
    <w:rsid w:val="001E5B32"/>
    <w:rsid w:val="001F009A"/>
    <w:rsid w:val="001F0798"/>
    <w:rsid w:val="001F25B0"/>
    <w:rsid w:val="001F52C6"/>
    <w:rsid w:val="001F59D6"/>
    <w:rsid w:val="001F70D3"/>
    <w:rsid w:val="001F7A94"/>
    <w:rsid w:val="00200213"/>
    <w:rsid w:val="00200FD2"/>
    <w:rsid w:val="00201357"/>
    <w:rsid w:val="0020190D"/>
    <w:rsid w:val="00202CC9"/>
    <w:rsid w:val="00205D4C"/>
    <w:rsid w:val="0020764B"/>
    <w:rsid w:val="00207E00"/>
    <w:rsid w:val="00212CEA"/>
    <w:rsid w:val="00213EA5"/>
    <w:rsid w:val="002148E4"/>
    <w:rsid w:val="00215A6E"/>
    <w:rsid w:val="00217EE2"/>
    <w:rsid w:val="002202F1"/>
    <w:rsid w:val="00223D91"/>
    <w:rsid w:val="00226172"/>
    <w:rsid w:val="002278C3"/>
    <w:rsid w:val="00233E33"/>
    <w:rsid w:val="00234468"/>
    <w:rsid w:val="00236330"/>
    <w:rsid w:val="002408FA"/>
    <w:rsid w:val="0024161D"/>
    <w:rsid w:val="00241D3D"/>
    <w:rsid w:val="002426D3"/>
    <w:rsid w:val="00245C98"/>
    <w:rsid w:val="0025304D"/>
    <w:rsid w:val="00254A3B"/>
    <w:rsid w:val="00254CF5"/>
    <w:rsid w:val="0025567A"/>
    <w:rsid w:val="00255E22"/>
    <w:rsid w:val="002567A7"/>
    <w:rsid w:val="00257B45"/>
    <w:rsid w:val="002613FC"/>
    <w:rsid w:val="00261ECD"/>
    <w:rsid w:val="00265103"/>
    <w:rsid w:val="002651FF"/>
    <w:rsid w:val="00266834"/>
    <w:rsid w:val="00266A81"/>
    <w:rsid w:val="002670AE"/>
    <w:rsid w:val="00270767"/>
    <w:rsid w:val="002721C7"/>
    <w:rsid w:val="00272422"/>
    <w:rsid w:val="00273D88"/>
    <w:rsid w:val="00274400"/>
    <w:rsid w:val="00275122"/>
    <w:rsid w:val="00275D49"/>
    <w:rsid w:val="0028092A"/>
    <w:rsid w:val="00282DEC"/>
    <w:rsid w:val="00283715"/>
    <w:rsid w:val="00283960"/>
    <w:rsid w:val="00283CDA"/>
    <w:rsid w:val="002841AB"/>
    <w:rsid w:val="00284A1F"/>
    <w:rsid w:val="00285434"/>
    <w:rsid w:val="00285CF1"/>
    <w:rsid w:val="00286224"/>
    <w:rsid w:val="00287720"/>
    <w:rsid w:val="00292531"/>
    <w:rsid w:val="002932B8"/>
    <w:rsid w:val="00293F56"/>
    <w:rsid w:val="0029430D"/>
    <w:rsid w:val="00295057"/>
    <w:rsid w:val="00295F13"/>
    <w:rsid w:val="00297FF3"/>
    <w:rsid w:val="002A0E7B"/>
    <w:rsid w:val="002A1B1A"/>
    <w:rsid w:val="002A1BE9"/>
    <w:rsid w:val="002A3F3C"/>
    <w:rsid w:val="002A5074"/>
    <w:rsid w:val="002B25D6"/>
    <w:rsid w:val="002B2843"/>
    <w:rsid w:val="002B4192"/>
    <w:rsid w:val="002B69C8"/>
    <w:rsid w:val="002C0764"/>
    <w:rsid w:val="002C0987"/>
    <w:rsid w:val="002C0B15"/>
    <w:rsid w:val="002C12CE"/>
    <w:rsid w:val="002C1825"/>
    <w:rsid w:val="002C1E6A"/>
    <w:rsid w:val="002C2898"/>
    <w:rsid w:val="002C2BB0"/>
    <w:rsid w:val="002C45F3"/>
    <w:rsid w:val="002C79AC"/>
    <w:rsid w:val="002C7B20"/>
    <w:rsid w:val="002D216B"/>
    <w:rsid w:val="002D50AB"/>
    <w:rsid w:val="002D5733"/>
    <w:rsid w:val="002D64AC"/>
    <w:rsid w:val="002E11E7"/>
    <w:rsid w:val="002E6C23"/>
    <w:rsid w:val="002E71A2"/>
    <w:rsid w:val="002F05F9"/>
    <w:rsid w:val="002F1B39"/>
    <w:rsid w:val="002F4421"/>
    <w:rsid w:val="002F5236"/>
    <w:rsid w:val="002F5871"/>
    <w:rsid w:val="002F6B12"/>
    <w:rsid w:val="002F7CA3"/>
    <w:rsid w:val="0030051B"/>
    <w:rsid w:val="00300D9D"/>
    <w:rsid w:val="003013FA"/>
    <w:rsid w:val="00301B52"/>
    <w:rsid w:val="00301E18"/>
    <w:rsid w:val="003028AA"/>
    <w:rsid w:val="003058E6"/>
    <w:rsid w:val="00305D76"/>
    <w:rsid w:val="00306084"/>
    <w:rsid w:val="00307F6B"/>
    <w:rsid w:val="00311DCB"/>
    <w:rsid w:val="00314A51"/>
    <w:rsid w:val="00314C7B"/>
    <w:rsid w:val="003158AE"/>
    <w:rsid w:val="003168C0"/>
    <w:rsid w:val="00320974"/>
    <w:rsid w:val="00321AA7"/>
    <w:rsid w:val="00322364"/>
    <w:rsid w:val="00326963"/>
    <w:rsid w:val="003277E1"/>
    <w:rsid w:val="00327BF0"/>
    <w:rsid w:val="00330793"/>
    <w:rsid w:val="0033120D"/>
    <w:rsid w:val="0033152D"/>
    <w:rsid w:val="0033270E"/>
    <w:rsid w:val="00333C70"/>
    <w:rsid w:val="003340F5"/>
    <w:rsid w:val="00334D37"/>
    <w:rsid w:val="00335870"/>
    <w:rsid w:val="003374B2"/>
    <w:rsid w:val="003405DC"/>
    <w:rsid w:val="00343397"/>
    <w:rsid w:val="003435C1"/>
    <w:rsid w:val="00345074"/>
    <w:rsid w:val="0034570B"/>
    <w:rsid w:val="00346CE8"/>
    <w:rsid w:val="003476D3"/>
    <w:rsid w:val="00347C33"/>
    <w:rsid w:val="00350B2D"/>
    <w:rsid w:val="00352370"/>
    <w:rsid w:val="00353E1A"/>
    <w:rsid w:val="00353F27"/>
    <w:rsid w:val="00363998"/>
    <w:rsid w:val="00364906"/>
    <w:rsid w:val="00365502"/>
    <w:rsid w:val="00365732"/>
    <w:rsid w:val="00366AF4"/>
    <w:rsid w:val="00367BA4"/>
    <w:rsid w:val="00371EDE"/>
    <w:rsid w:val="0037323C"/>
    <w:rsid w:val="00373B57"/>
    <w:rsid w:val="003801D0"/>
    <w:rsid w:val="00381887"/>
    <w:rsid w:val="00381BBF"/>
    <w:rsid w:val="00383246"/>
    <w:rsid w:val="00384B82"/>
    <w:rsid w:val="0039174C"/>
    <w:rsid w:val="00391E55"/>
    <w:rsid w:val="00393799"/>
    <w:rsid w:val="00393E38"/>
    <w:rsid w:val="00393F8F"/>
    <w:rsid w:val="00395D45"/>
    <w:rsid w:val="003A1A1C"/>
    <w:rsid w:val="003A208D"/>
    <w:rsid w:val="003A2AE1"/>
    <w:rsid w:val="003A5B85"/>
    <w:rsid w:val="003A6C0D"/>
    <w:rsid w:val="003A6FF6"/>
    <w:rsid w:val="003B0DF1"/>
    <w:rsid w:val="003B20DF"/>
    <w:rsid w:val="003B47B8"/>
    <w:rsid w:val="003B49D7"/>
    <w:rsid w:val="003C1620"/>
    <w:rsid w:val="003C2056"/>
    <w:rsid w:val="003C3326"/>
    <w:rsid w:val="003C4085"/>
    <w:rsid w:val="003C4347"/>
    <w:rsid w:val="003C4FB0"/>
    <w:rsid w:val="003C54B1"/>
    <w:rsid w:val="003C64BE"/>
    <w:rsid w:val="003C6939"/>
    <w:rsid w:val="003C78CF"/>
    <w:rsid w:val="003E2313"/>
    <w:rsid w:val="003E5401"/>
    <w:rsid w:val="003E7FF8"/>
    <w:rsid w:val="003F07B8"/>
    <w:rsid w:val="003F0F8E"/>
    <w:rsid w:val="003F15EA"/>
    <w:rsid w:val="003F1712"/>
    <w:rsid w:val="003F2426"/>
    <w:rsid w:val="003F2B38"/>
    <w:rsid w:val="003F3243"/>
    <w:rsid w:val="003F513D"/>
    <w:rsid w:val="00400E54"/>
    <w:rsid w:val="00402479"/>
    <w:rsid w:val="0040349D"/>
    <w:rsid w:val="004045AF"/>
    <w:rsid w:val="004047F9"/>
    <w:rsid w:val="004050F0"/>
    <w:rsid w:val="0040599D"/>
    <w:rsid w:val="00407B8A"/>
    <w:rsid w:val="004134E1"/>
    <w:rsid w:val="00413CE0"/>
    <w:rsid w:val="00415D8C"/>
    <w:rsid w:val="0041648E"/>
    <w:rsid w:val="00417D02"/>
    <w:rsid w:val="004203E5"/>
    <w:rsid w:val="0042185D"/>
    <w:rsid w:val="004240DF"/>
    <w:rsid w:val="00424504"/>
    <w:rsid w:val="00425EB7"/>
    <w:rsid w:val="00426522"/>
    <w:rsid w:val="00427CE0"/>
    <w:rsid w:val="004350ED"/>
    <w:rsid w:val="00435258"/>
    <w:rsid w:val="004363A8"/>
    <w:rsid w:val="00437356"/>
    <w:rsid w:val="004373B2"/>
    <w:rsid w:val="00437807"/>
    <w:rsid w:val="00440909"/>
    <w:rsid w:val="00443801"/>
    <w:rsid w:val="00443A6A"/>
    <w:rsid w:val="0044400F"/>
    <w:rsid w:val="00446F0E"/>
    <w:rsid w:val="00447536"/>
    <w:rsid w:val="00450850"/>
    <w:rsid w:val="00453249"/>
    <w:rsid w:val="00453289"/>
    <w:rsid w:val="00455AE1"/>
    <w:rsid w:val="00456141"/>
    <w:rsid w:val="00457CE1"/>
    <w:rsid w:val="00457FDB"/>
    <w:rsid w:val="004606A1"/>
    <w:rsid w:val="0046228A"/>
    <w:rsid w:val="00462656"/>
    <w:rsid w:val="00462A7E"/>
    <w:rsid w:val="004707CC"/>
    <w:rsid w:val="004715AA"/>
    <w:rsid w:val="00473AAF"/>
    <w:rsid w:val="00476BCB"/>
    <w:rsid w:val="00477463"/>
    <w:rsid w:val="004776F0"/>
    <w:rsid w:val="00477756"/>
    <w:rsid w:val="00481E7E"/>
    <w:rsid w:val="00482FF6"/>
    <w:rsid w:val="00485E8D"/>
    <w:rsid w:val="00486609"/>
    <w:rsid w:val="00487056"/>
    <w:rsid w:val="004872F3"/>
    <w:rsid w:val="0048739B"/>
    <w:rsid w:val="00490597"/>
    <w:rsid w:val="004913E3"/>
    <w:rsid w:val="00492159"/>
    <w:rsid w:val="0049278E"/>
    <w:rsid w:val="00493D90"/>
    <w:rsid w:val="004945AC"/>
    <w:rsid w:val="0049501F"/>
    <w:rsid w:val="00495B0E"/>
    <w:rsid w:val="00496353"/>
    <w:rsid w:val="00497510"/>
    <w:rsid w:val="004A1FBD"/>
    <w:rsid w:val="004A262A"/>
    <w:rsid w:val="004B4FBC"/>
    <w:rsid w:val="004B708D"/>
    <w:rsid w:val="004C0C27"/>
    <w:rsid w:val="004C556E"/>
    <w:rsid w:val="004C7647"/>
    <w:rsid w:val="004D0815"/>
    <w:rsid w:val="004D10AC"/>
    <w:rsid w:val="004D2911"/>
    <w:rsid w:val="004D3E00"/>
    <w:rsid w:val="004D3E1A"/>
    <w:rsid w:val="004D5793"/>
    <w:rsid w:val="004D6B7A"/>
    <w:rsid w:val="004D7815"/>
    <w:rsid w:val="004E0B6F"/>
    <w:rsid w:val="004E2137"/>
    <w:rsid w:val="004E3C5A"/>
    <w:rsid w:val="004E42FE"/>
    <w:rsid w:val="004E48A5"/>
    <w:rsid w:val="004F030B"/>
    <w:rsid w:val="004F2761"/>
    <w:rsid w:val="004F3832"/>
    <w:rsid w:val="004F5068"/>
    <w:rsid w:val="004F5198"/>
    <w:rsid w:val="004F51AE"/>
    <w:rsid w:val="005016D6"/>
    <w:rsid w:val="0050179B"/>
    <w:rsid w:val="00504336"/>
    <w:rsid w:val="00505352"/>
    <w:rsid w:val="005105B2"/>
    <w:rsid w:val="00511BDA"/>
    <w:rsid w:val="00512EDB"/>
    <w:rsid w:val="00513990"/>
    <w:rsid w:val="00514264"/>
    <w:rsid w:val="00517B06"/>
    <w:rsid w:val="00517D45"/>
    <w:rsid w:val="00521A57"/>
    <w:rsid w:val="00523D98"/>
    <w:rsid w:val="0052571D"/>
    <w:rsid w:val="00525729"/>
    <w:rsid w:val="00530514"/>
    <w:rsid w:val="00532E1D"/>
    <w:rsid w:val="005330FE"/>
    <w:rsid w:val="005333DB"/>
    <w:rsid w:val="00534FF3"/>
    <w:rsid w:val="00535E2A"/>
    <w:rsid w:val="00536762"/>
    <w:rsid w:val="0054040B"/>
    <w:rsid w:val="00541469"/>
    <w:rsid w:val="00542A01"/>
    <w:rsid w:val="005463CC"/>
    <w:rsid w:val="0054751C"/>
    <w:rsid w:val="005505D6"/>
    <w:rsid w:val="00550864"/>
    <w:rsid w:val="00550CE1"/>
    <w:rsid w:val="005544CF"/>
    <w:rsid w:val="00555AD3"/>
    <w:rsid w:val="005602B8"/>
    <w:rsid w:val="00560BFE"/>
    <w:rsid w:val="00561814"/>
    <w:rsid w:val="00563EB4"/>
    <w:rsid w:val="00564952"/>
    <w:rsid w:val="005649A7"/>
    <w:rsid w:val="00565B66"/>
    <w:rsid w:val="00565E5C"/>
    <w:rsid w:val="00566072"/>
    <w:rsid w:val="0057123A"/>
    <w:rsid w:val="00572286"/>
    <w:rsid w:val="00572BBE"/>
    <w:rsid w:val="00573F1D"/>
    <w:rsid w:val="00575101"/>
    <w:rsid w:val="0057661B"/>
    <w:rsid w:val="00576890"/>
    <w:rsid w:val="00581D02"/>
    <w:rsid w:val="00583583"/>
    <w:rsid w:val="00590A33"/>
    <w:rsid w:val="005910AA"/>
    <w:rsid w:val="00591263"/>
    <w:rsid w:val="00592EB1"/>
    <w:rsid w:val="00593005"/>
    <w:rsid w:val="00594EE8"/>
    <w:rsid w:val="0059570E"/>
    <w:rsid w:val="005A11C3"/>
    <w:rsid w:val="005A1602"/>
    <w:rsid w:val="005A16A7"/>
    <w:rsid w:val="005A277B"/>
    <w:rsid w:val="005A3190"/>
    <w:rsid w:val="005A35D3"/>
    <w:rsid w:val="005B3050"/>
    <w:rsid w:val="005B3267"/>
    <w:rsid w:val="005B7685"/>
    <w:rsid w:val="005B79D7"/>
    <w:rsid w:val="005B7B30"/>
    <w:rsid w:val="005C05CE"/>
    <w:rsid w:val="005C07DD"/>
    <w:rsid w:val="005C0DC0"/>
    <w:rsid w:val="005C1566"/>
    <w:rsid w:val="005C1A90"/>
    <w:rsid w:val="005C321E"/>
    <w:rsid w:val="005C402C"/>
    <w:rsid w:val="005C53E6"/>
    <w:rsid w:val="005C5C95"/>
    <w:rsid w:val="005C6D90"/>
    <w:rsid w:val="005D393E"/>
    <w:rsid w:val="005D3CA6"/>
    <w:rsid w:val="005D3D9B"/>
    <w:rsid w:val="005D481F"/>
    <w:rsid w:val="005D4D07"/>
    <w:rsid w:val="005D520E"/>
    <w:rsid w:val="005D7804"/>
    <w:rsid w:val="005E03A0"/>
    <w:rsid w:val="005E1DFA"/>
    <w:rsid w:val="005E38CC"/>
    <w:rsid w:val="005E38D6"/>
    <w:rsid w:val="005E3F99"/>
    <w:rsid w:val="005E45AE"/>
    <w:rsid w:val="005E6967"/>
    <w:rsid w:val="005F01E4"/>
    <w:rsid w:val="005F17F7"/>
    <w:rsid w:val="005F1C41"/>
    <w:rsid w:val="005F23F4"/>
    <w:rsid w:val="005F406B"/>
    <w:rsid w:val="005F5BA8"/>
    <w:rsid w:val="005F7EAF"/>
    <w:rsid w:val="005F7FBA"/>
    <w:rsid w:val="00602545"/>
    <w:rsid w:val="006026F9"/>
    <w:rsid w:val="006034AD"/>
    <w:rsid w:val="00606DB7"/>
    <w:rsid w:val="00607227"/>
    <w:rsid w:val="00607A3F"/>
    <w:rsid w:val="00612F02"/>
    <w:rsid w:val="0061347C"/>
    <w:rsid w:val="0061393F"/>
    <w:rsid w:val="00614A31"/>
    <w:rsid w:val="00615748"/>
    <w:rsid w:val="00615767"/>
    <w:rsid w:val="006164AF"/>
    <w:rsid w:val="00617EA8"/>
    <w:rsid w:val="006211B1"/>
    <w:rsid w:val="00621F72"/>
    <w:rsid w:val="00622938"/>
    <w:rsid w:val="00623688"/>
    <w:rsid w:val="0062397A"/>
    <w:rsid w:val="00624A37"/>
    <w:rsid w:val="00625EEF"/>
    <w:rsid w:val="0062742C"/>
    <w:rsid w:val="0063002A"/>
    <w:rsid w:val="0063074F"/>
    <w:rsid w:val="00630D0A"/>
    <w:rsid w:val="006312C4"/>
    <w:rsid w:val="00633580"/>
    <w:rsid w:val="00636A96"/>
    <w:rsid w:val="00640072"/>
    <w:rsid w:val="00640418"/>
    <w:rsid w:val="0064092E"/>
    <w:rsid w:val="00640BCE"/>
    <w:rsid w:val="0064198F"/>
    <w:rsid w:val="006422CD"/>
    <w:rsid w:val="006431A7"/>
    <w:rsid w:val="0064382B"/>
    <w:rsid w:val="006438EB"/>
    <w:rsid w:val="00644A2E"/>
    <w:rsid w:val="00644C65"/>
    <w:rsid w:val="0064512B"/>
    <w:rsid w:val="006508F2"/>
    <w:rsid w:val="006555CF"/>
    <w:rsid w:val="0065603B"/>
    <w:rsid w:val="00656371"/>
    <w:rsid w:val="00656388"/>
    <w:rsid w:val="00656737"/>
    <w:rsid w:val="00657452"/>
    <w:rsid w:val="006615F3"/>
    <w:rsid w:val="00662BC2"/>
    <w:rsid w:val="00664273"/>
    <w:rsid w:val="00664F3E"/>
    <w:rsid w:val="00665E4C"/>
    <w:rsid w:val="00666A59"/>
    <w:rsid w:val="00670E3D"/>
    <w:rsid w:val="006714C5"/>
    <w:rsid w:val="006714CF"/>
    <w:rsid w:val="00673C6F"/>
    <w:rsid w:val="00675B41"/>
    <w:rsid w:val="00677173"/>
    <w:rsid w:val="0068116D"/>
    <w:rsid w:val="00683AD5"/>
    <w:rsid w:val="00690057"/>
    <w:rsid w:val="00690BAF"/>
    <w:rsid w:val="00692843"/>
    <w:rsid w:val="00694343"/>
    <w:rsid w:val="0069745D"/>
    <w:rsid w:val="0069759D"/>
    <w:rsid w:val="00697E95"/>
    <w:rsid w:val="006A069A"/>
    <w:rsid w:val="006A22B9"/>
    <w:rsid w:val="006A486F"/>
    <w:rsid w:val="006A4BF3"/>
    <w:rsid w:val="006A7225"/>
    <w:rsid w:val="006A7D77"/>
    <w:rsid w:val="006B0D93"/>
    <w:rsid w:val="006B1826"/>
    <w:rsid w:val="006B20D0"/>
    <w:rsid w:val="006B5A54"/>
    <w:rsid w:val="006C171D"/>
    <w:rsid w:val="006C3B3A"/>
    <w:rsid w:val="006C7226"/>
    <w:rsid w:val="006D0527"/>
    <w:rsid w:val="006D1D2B"/>
    <w:rsid w:val="006D2367"/>
    <w:rsid w:val="006D2A3D"/>
    <w:rsid w:val="006D48BC"/>
    <w:rsid w:val="006D4FAB"/>
    <w:rsid w:val="006D5782"/>
    <w:rsid w:val="006D62FB"/>
    <w:rsid w:val="006D6881"/>
    <w:rsid w:val="006D74AD"/>
    <w:rsid w:val="006E3E6D"/>
    <w:rsid w:val="006E5CCA"/>
    <w:rsid w:val="006E5E60"/>
    <w:rsid w:val="006E750B"/>
    <w:rsid w:val="006F1298"/>
    <w:rsid w:val="006F4883"/>
    <w:rsid w:val="006F4D8E"/>
    <w:rsid w:val="007000CA"/>
    <w:rsid w:val="00700275"/>
    <w:rsid w:val="00700936"/>
    <w:rsid w:val="00701956"/>
    <w:rsid w:val="00701B39"/>
    <w:rsid w:val="0070245E"/>
    <w:rsid w:val="00702A32"/>
    <w:rsid w:val="00704798"/>
    <w:rsid w:val="00704AA7"/>
    <w:rsid w:val="00704FD2"/>
    <w:rsid w:val="0070534E"/>
    <w:rsid w:val="00705423"/>
    <w:rsid w:val="00707BD5"/>
    <w:rsid w:val="00711173"/>
    <w:rsid w:val="007111BD"/>
    <w:rsid w:val="00712DE4"/>
    <w:rsid w:val="0071781A"/>
    <w:rsid w:val="0072053F"/>
    <w:rsid w:val="00724281"/>
    <w:rsid w:val="00724A2E"/>
    <w:rsid w:val="007271D2"/>
    <w:rsid w:val="0073223D"/>
    <w:rsid w:val="007366B1"/>
    <w:rsid w:val="00736AFF"/>
    <w:rsid w:val="00736EF1"/>
    <w:rsid w:val="00737E75"/>
    <w:rsid w:val="007420C5"/>
    <w:rsid w:val="007440E1"/>
    <w:rsid w:val="0074664A"/>
    <w:rsid w:val="0074757A"/>
    <w:rsid w:val="0074765D"/>
    <w:rsid w:val="00747CCF"/>
    <w:rsid w:val="007508E7"/>
    <w:rsid w:val="007546BB"/>
    <w:rsid w:val="00755A1B"/>
    <w:rsid w:val="00757062"/>
    <w:rsid w:val="007570F3"/>
    <w:rsid w:val="007570F5"/>
    <w:rsid w:val="007601FC"/>
    <w:rsid w:val="007616A0"/>
    <w:rsid w:val="007618B6"/>
    <w:rsid w:val="00762442"/>
    <w:rsid w:val="00764908"/>
    <w:rsid w:val="00765B37"/>
    <w:rsid w:val="007703E5"/>
    <w:rsid w:val="007710E1"/>
    <w:rsid w:val="00771E1D"/>
    <w:rsid w:val="00772B05"/>
    <w:rsid w:val="00772D5C"/>
    <w:rsid w:val="00775204"/>
    <w:rsid w:val="007774C9"/>
    <w:rsid w:val="00782F70"/>
    <w:rsid w:val="00782FA4"/>
    <w:rsid w:val="00783C19"/>
    <w:rsid w:val="00785F8A"/>
    <w:rsid w:val="00790C62"/>
    <w:rsid w:val="00790ED8"/>
    <w:rsid w:val="007912FA"/>
    <w:rsid w:val="00793079"/>
    <w:rsid w:val="00793179"/>
    <w:rsid w:val="00793CE2"/>
    <w:rsid w:val="00794EF1"/>
    <w:rsid w:val="0079675B"/>
    <w:rsid w:val="00797144"/>
    <w:rsid w:val="007A287A"/>
    <w:rsid w:val="007A3AC8"/>
    <w:rsid w:val="007A4E5F"/>
    <w:rsid w:val="007A555E"/>
    <w:rsid w:val="007A556C"/>
    <w:rsid w:val="007A5B56"/>
    <w:rsid w:val="007A5C2D"/>
    <w:rsid w:val="007A6445"/>
    <w:rsid w:val="007A7327"/>
    <w:rsid w:val="007B00F1"/>
    <w:rsid w:val="007B0395"/>
    <w:rsid w:val="007B126C"/>
    <w:rsid w:val="007B422B"/>
    <w:rsid w:val="007B4738"/>
    <w:rsid w:val="007B78F2"/>
    <w:rsid w:val="007B7BE3"/>
    <w:rsid w:val="007C1E41"/>
    <w:rsid w:val="007C53F0"/>
    <w:rsid w:val="007D0FA8"/>
    <w:rsid w:val="007D2112"/>
    <w:rsid w:val="007D2EB2"/>
    <w:rsid w:val="007D2EB6"/>
    <w:rsid w:val="007D56D4"/>
    <w:rsid w:val="007D5AFD"/>
    <w:rsid w:val="007D6A76"/>
    <w:rsid w:val="007D77C7"/>
    <w:rsid w:val="007E00A1"/>
    <w:rsid w:val="007E0874"/>
    <w:rsid w:val="007E1159"/>
    <w:rsid w:val="007E12B7"/>
    <w:rsid w:val="007E14D2"/>
    <w:rsid w:val="007E1571"/>
    <w:rsid w:val="007E19BE"/>
    <w:rsid w:val="007E2868"/>
    <w:rsid w:val="007E51A1"/>
    <w:rsid w:val="007E6803"/>
    <w:rsid w:val="007E6E25"/>
    <w:rsid w:val="007E78B1"/>
    <w:rsid w:val="007F08FA"/>
    <w:rsid w:val="007F0EAF"/>
    <w:rsid w:val="007F1EB6"/>
    <w:rsid w:val="007F22AE"/>
    <w:rsid w:val="007F2D8F"/>
    <w:rsid w:val="007F32CD"/>
    <w:rsid w:val="007F3F5A"/>
    <w:rsid w:val="007F4D57"/>
    <w:rsid w:val="007F5FA5"/>
    <w:rsid w:val="007F6640"/>
    <w:rsid w:val="007F7BBB"/>
    <w:rsid w:val="007F7BFA"/>
    <w:rsid w:val="00800CBD"/>
    <w:rsid w:val="00801B3D"/>
    <w:rsid w:val="00805349"/>
    <w:rsid w:val="008079B7"/>
    <w:rsid w:val="00807A4B"/>
    <w:rsid w:val="00811DE1"/>
    <w:rsid w:val="00814719"/>
    <w:rsid w:val="0081478C"/>
    <w:rsid w:val="00814B49"/>
    <w:rsid w:val="00815499"/>
    <w:rsid w:val="00816F5B"/>
    <w:rsid w:val="008179D3"/>
    <w:rsid w:val="00817DC8"/>
    <w:rsid w:val="00820295"/>
    <w:rsid w:val="00820A02"/>
    <w:rsid w:val="00822773"/>
    <w:rsid w:val="0082417D"/>
    <w:rsid w:val="00826648"/>
    <w:rsid w:val="00826B89"/>
    <w:rsid w:val="00826F4A"/>
    <w:rsid w:val="00831174"/>
    <w:rsid w:val="00832473"/>
    <w:rsid w:val="00833D4C"/>
    <w:rsid w:val="008351FE"/>
    <w:rsid w:val="00836DAA"/>
    <w:rsid w:val="008372F1"/>
    <w:rsid w:val="00837F21"/>
    <w:rsid w:val="00842ADF"/>
    <w:rsid w:val="00842B2D"/>
    <w:rsid w:val="00842E83"/>
    <w:rsid w:val="00842F05"/>
    <w:rsid w:val="00843181"/>
    <w:rsid w:val="00843998"/>
    <w:rsid w:val="00844650"/>
    <w:rsid w:val="008506A4"/>
    <w:rsid w:val="00850CE4"/>
    <w:rsid w:val="00851392"/>
    <w:rsid w:val="008529DB"/>
    <w:rsid w:val="00852D2D"/>
    <w:rsid w:val="008547DD"/>
    <w:rsid w:val="008552FB"/>
    <w:rsid w:val="00855F6C"/>
    <w:rsid w:val="00857246"/>
    <w:rsid w:val="00864C43"/>
    <w:rsid w:val="00865265"/>
    <w:rsid w:val="00867443"/>
    <w:rsid w:val="00872836"/>
    <w:rsid w:val="00872AEA"/>
    <w:rsid w:val="00872C91"/>
    <w:rsid w:val="00872EB5"/>
    <w:rsid w:val="008733F2"/>
    <w:rsid w:val="00874CF9"/>
    <w:rsid w:val="00874E42"/>
    <w:rsid w:val="00875913"/>
    <w:rsid w:val="00875AFC"/>
    <w:rsid w:val="00876122"/>
    <w:rsid w:val="00876FDB"/>
    <w:rsid w:val="00877059"/>
    <w:rsid w:val="00880253"/>
    <w:rsid w:val="0088099D"/>
    <w:rsid w:val="00881419"/>
    <w:rsid w:val="00881B29"/>
    <w:rsid w:val="00882D43"/>
    <w:rsid w:val="00886F65"/>
    <w:rsid w:val="0089114B"/>
    <w:rsid w:val="00891331"/>
    <w:rsid w:val="008920E0"/>
    <w:rsid w:val="00892AB1"/>
    <w:rsid w:val="00893863"/>
    <w:rsid w:val="008A248B"/>
    <w:rsid w:val="008A2C3F"/>
    <w:rsid w:val="008A434D"/>
    <w:rsid w:val="008A4E56"/>
    <w:rsid w:val="008A6A57"/>
    <w:rsid w:val="008A6B60"/>
    <w:rsid w:val="008A6F32"/>
    <w:rsid w:val="008A7736"/>
    <w:rsid w:val="008B04F9"/>
    <w:rsid w:val="008B273A"/>
    <w:rsid w:val="008B6E0E"/>
    <w:rsid w:val="008C00E6"/>
    <w:rsid w:val="008C3E57"/>
    <w:rsid w:val="008C73AF"/>
    <w:rsid w:val="008D0153"/>
    <w:rsid w:val="008D20A9"/>
    <w:rsid w:val="008D3359"/>
    <w:rsid w:val="008D3A7B"/>
    <w:rsid w:val="008D3C51"/>
    <w:rsid w:val="008E013F"/>
    <w:rsid w:val="008E1319"/>
    <w:rsid w:val="008E1595"/>
    <w:rsid w:val="008E1668"/>
    <w:rsid w:val="008E5813"/>
    <w:rsid w:val="008E5FC7"/>
    <w:rsid w:val="008F00ED"/>
    <w:rsid w:val="008F0709"/>
    <w:rsid w:val="008F3850"/>
    <w:rsid w:val="008F5F89"/>
    <w:rsid w:val="008F6F27"/>
    <w:rsid w:val="00903892"/>
    <w:rsid w:val="0090756B"/>
    <w:rsid w:val="00907AF1"/>
    <w:rsid w:val="0091099B"/>
    <w:rsid w:val="00910D76"/>
    <w:rsid w:val="00912536"/>
    <w:rsid w:val="0091343E"/>
    <w:rsid w:val="00913E74"/>
    <w:rsid w:val="00916A7B"/>
    <w:rsid w:val="00917140"/>
    <w:rsid w:val="009176D9"/>
    <w:rsid w:val="00920710"/>
    <w:rsid w:val="00927314"/>
    <w:rsid w:val="00931C5D"/>
    <w:rsid w:val="00933009"/>
    <w:rsid w:val="00933180"/>
    <w:rsid w:val="009336B9"/>
    <w:rsid w:val="0093491D"/>
    <w:rsid w:val="00934DE3"/>
    <w:rsid w:val="00935BF6"/>
    <w:rsid w:val="00935D84"/>
    <w:rsid w:val="00936505"/>
    <w:rsid w:val="009371B7"/>
    <w:rsid w:val="0094186F"/>
    <w:rsid w:val="0094695C"/>
    <w:rsid w:val="009476CA"/>
    <w:rsid w:val="00950C7C"/>
    <w:rsid w:val="009524D9"/>
    <w:rsid w:val="00952E4D"/>
    <w:rsid w:val="00954804"/>
    <w:rsid w:val="0095554F"/>
    <w:rsid w:val="00956587"/>
    <w:rsid w:val="00956F2E"/>
    <w:rsid w:val="00957266"/>
    <w:rsid w:val="0095767E"/>
    <w:rsid w:val="0096239C"/>
    <w:rsid w:val="009627BF"/>
    <w:rsid w:val="00965058"/>
    <w:rsid w:val="00966543"/>
    <w:rsid w:val="00970C43"/>
    <w:rsid w:val="009745B8"/>
    <w:rsid w:val="00975050"/>
    <w:rsid w:val="00976CDD"/>
    <w:rsid w:val="00977604"/>
    <w:rsid w:val="009776CE"/>
    <w:rsid w:val="0098040D"/>
    <w:rsid w:val="00981558"/>
    <w:rsid w:val="00981957"/>
    <w:rsid w:val="00982291"/>
    <w:rsid w:val="0098548D"/>
    <w:rsid w:val="009863DD"/>
    <w:rsid w:val="00986839"/>
    <w:rsid w:val="00987EE7"/>
    <w:rsid w:val="00994984"/>
    <w:rsid w:val="00996B4E"/>
    <w:rsid w:val="00996F81"/>
    <w:rsid w:val="009972CE"/>
    <w:rsid w:val="009A0DF5"/>
    <w:rsid w:val="009A13E4"/>
    <w:rsid w:val="009A1456"/>
    <w:rsid w:val="009A211D"/>
    <w:rsid w:val="009A21D8"/>
    <w:rsid w:val="009A22B2"/>
    <w:rsid w:val="009A3ED4"/>
    <w:rsid w:val="009A4A05"/>
    <w:rsid w:val="009A5740"/>
    <w:rsid w:val="009A5E1D"/>
    <w:rsid w:val="009B3825"/>
    <w:rsid w:val="009B3A95"/>
    <w:rsid w:val="009B448F"/>
    <w:rsid w:val="009B48A2"/>
    <w:rsid w:val="009B535C"/>
    <w:rsid w:val="009B6827"/>
    <w:rsid w:val="009B7D9D"/>
    <w:rsid w:val="009C367B"/>
    <w:rsid w:val="009C3947"/>
    <w:rsid w:val="009C4EA1"/>
    <w:rsid w:val="009C7C69"/>
    <w:rsid w:val="009D013D"/>
    <w:rsid w:val="009D0322"/>
    <w:rsid w:val="009D032B"/>
    <w:rsid w:val="009D181B"/>
    <w:rsid w:val="009D3339"/>
    <w:rsid w:val="009D519D"/>
    <w:rsid w:val="009D5C3E"/>
    <w:rsid w:val="009E2172"/>
    <w:rsid w:val="009E2DF4"/>
    <w:rsid w:val="009E63A6"/>
    <w:rsid w:val="009E7246"/>
    <w:rsid w:val="009E7799"/>
    <w:rsid w:val="009E7F26"/>
    <w:rsid w:val="009F02E9"/>
    <w:rsid w:val="009F224D"/>
    <w:rsid w:val="009F65AF"/>
    <w:rsid w:val="009F6AB0"/>
    <w:rsid w:val="009F71FF"/>
    <w:rsid w:val="009F787F"/>
    <w:rsid w:val="00A01B9E"/>
    <w:rsid w:val="00A02824"/>
    <w:rsid w:val="00A02C10"/>
    <w:rsid w:val="00A04054"/>
    <w:rsid w:val="00A0444C"/>
    <w:rsid w:val="00A05380"/>
    <w:rsid w:val="00A05705"/>
    <w:rsid w:val="00A05B08"/>
    <w:rsid w:val="00A110DC"/>
    <w:rsid w:val="00A11C33"/>
    <w:rsid w:val="00A1346A"/>
    <w:rsid w:val="00A177CD"/>
    <w:rsid w:val="00A2114D"/>
    <w:rsid w:val="00A21E50"/>
    <w:rsid w:val="00A225AA"/>
    <w:rsid w:val="00A255F7"/>
    <w:rsid w:val="00A25D42"/>
    <w:rsid w:val="00A301D2"/>
    <w:rsid w:val="00A317D2"/>
    <w:rsid w:val="00A32333"/>
    <w:rsid w:val="00A337E8"/>
    <w:rsid w:val="00A33958"/>
    <w:rsid w:val="00A35C54"/>
    <w:rsid w:val="00A405A1"/>
    <w:rsid w:val="00A40AD3"/>
    <w:rsid w:val="00A42176"/>
    <w:rsid w:val="00A4248F"/>
    <w:rsid w:val="00A4588D"/>
    <w:rsid w:val="00A45E63"/>
    <w:rsid w:val="00A468FE"/>
    <w:rsid w:val="00A473B9"/>
    <w:rsid w:val="00A51058"/>
    <w:rsid w:val="00A54872"/>
    <w:rsid w:val="00A54BD6"/>
    <w:rsid w:val="00A57897"/>
    <w:rsid w:val="00A605A5"/>
    <w:rsid w:val="00A62E1D"/>
    <w:rsid w:val="00A64C08"/>
    <w:rsid w:val="00A706EE"/>
    <w:rsid w:val="00A73BE0"/>
    <w:rsid w:val="00A764C1"/>
    <w:rsid w:val="00A80475"/>
    <w:rsid w:val="00A81784"/>
    <w:rsid w:val="00A81C3E"/>
    <w:rsid w:val="00A83FEB"/>
    <w:rsid w:val="00A84408"/>
    <w:rsid w:val="00A86B46"/>
    <w:rsid w:val="00A911F5"/>
    <w:rsid w:val="00A91F8D"/>
    <w:rsid w:val="00A92628"/>
    <w:rsid w:val="00A93843"/>
    <w:rsid w:val="00A94848"/>
    <w:rsid w:val="00A94A6E"/>
    <w:rsid w:val="00A954D8"/>
    <w:rsid w:val="00A95899"/>
    <w:rsid w:val="00A9599C"/>
    <w:rsid w:val="00A968DD"/>
    <w:rsid w:val="00A96E1F"/>
    <w:rsid w:val="00AA0047"/>
    <w:rsid w:val="00AA157A"/>
    <w:rsid w:val="00AB0773"/>
    <w:rsid w:val="00AB210B"/>
    <w:rsid w:val="00AB2EE5"/>
    <w:rsid w:val="00AB3504"/>
    <w:rsid w:val="00AB39C0"/>
    <w:rsid w:val="00AB588A"/>
    <w:rsid w:val="00AB6DB2"/>
    <w:rsid w:val="00AC0ECD"/>
    <w:rsid w:val="00AC3120"/>
    <w:rsid w:val="00AC4912"/>
    <w:rsid w:val="00AC65E1"/>
    <w:rsid w:val="00AC6771"/>
    <w:rsid w:val="00AC76AD"/>
    <w:rsid w:val="00AD3066"/>
    <w:rsid w:val="00AD3103"/>
    <w:rsid w:val="00AD7BD5"/>
    <w:rsid w:val="00AD7E1E"/>
    <w:rsid w:val="00AE073C"/>
    <w:rsid w:val="00AE1FE3"/>
    <w:rsid w:val="00AE21DE"/>
    <w:rsid w:val="00AE438E"/>
    <w:rsid w:val="00AE656E"/>
    <w:rsid w:val="00AE72A1"/>
    <w:rsid w:val="00AF14CC"/>
    <w:rsid w:val="00AF36D4"/>
    <w:rsid w:val="00AF5714"/>
    <w:rsid w:val="00AF5AC8"/>
    <w:rsid w:val="00AF6251"/>
    <w:rsid w:val="00AF634A"/>
    <w:rsid w:val="00AF67FC"/>
    <w:rsid w:val="00AF7D52"/>
    <w:rsid w:val="00B00298"/>
    <w:rsid w:val="00B01C67"/>
    <w:rsid w:val="00B03F4D"/>
    <w:rsid w:val="00B04444"/>
    <w:rsid w:val="00B05B19"/>
    <w:rsid w:val="00B07547"/>
    <w:rsid w:val="00B07B56"/>
    <w:rsid w:val="00B1027C"/>
    <w:rsid w:val="00B13BE0"/>
    <w:rsid w:val="00B14C65"/>
    <w:rsid w:val="00B15F68"/>
    <w:rsid w:val="00B239E0"/>
    <w:rsid w:val="00B23A21"/>
    <w:rsid w:val="00B25EFF"/>
    <w:rsid w:val="00B26822"/>
    <w:rsid w:val="00B30212"/>
    <w:rsid w:val="00B30215"/>
    <w:rsid w:val="00B30E40"/>
    <w:rsid w:val="00B32B35"/>
    <w:rsid w:val="00B35F3C"/>
    <w:rsid w:val="00B36407"/>
    <w:rsid w:val="00B40E22"/>
    <w:rsid w:val="00B40E69"/>
    <w:rsid w:val="00B416E7"/>
    <w:rsid w:val="00B41ED4"/>
    <w:rsid w:val="00B463F6"/>
    <w:rsid w:val="00B4675E"/>
    <w:rsid w:val="00B46ADD"/>
    <w:rsid w:val="00B50844"/>
    <w:rsid w:val="00B51C26"/>
    <w:rsid w:val="00B532E5"/>
    <w:rsid w:val="00B53E7A"/>
    <w:rsid w:val="00B53F3D"/>
    <w:rsid w:val="00B54861"/>
    <w:rsid w:val="00B54ABF"/>
    <w:rsid w:val="00B558A3"/>
    <w:rsid w:val="00B6178C"/>
    <w:rsid w:val="00B65945"/>
    <w:rsid w:val="00B71D1E"/>
    <w:rsid w:val="00B72DFE"/>
    <w:rsid w:val="00B747A4"/>
    <w:rsid w:val="00B747D4"/>
    <w:rsid w:val="00B75201"/>
    <w:rsid w:val="00B75447"/>
    <w:rsid w:val="00B75E18"/>
    <w:rsid w:val="00B81A98"/>
    <w:rsid w:val="00B8251E"/>
    <w:rsid w:val="00B842F5"/>
    <w:rsid w:val="00B8469D"/>
    <w:rsid w:val="00B84E42"/>
    <w:rsid w:val="00B858EC"/>
    <w:rsid w:val="00B85A74"/>
    <w:rsid w:val="00B86079"/>
    <w:rsid w:val="00B86802"/>
    <w:rsid w:val="00B87CAC"/>
    <w:rsid w:val="00B91759"/>
    <w:rsid w:val="00B91801"/>
    <w:rsid w:val="00B91F8E"/>
    <w:rsid w:val="00B94DE7"/>
    <w:rsid w:val="00B9570A"/>
    <w:rsid w:val="00BA03FA"/>
    <w:rsid w:val="00BA057E"/>
    <w:rsid w:val="00BA0F7A"/>
    <w:rsid w:val="00BA1870"/>
    <w:rsid w:val="00BA351F"/>
    <w:rsid w:val="00BA51B1"/>
    <w:rsid w:val="00BA58DA"/>
    <w:rsid w:val="00BA5D23"/>
    <w:rsid w:val="00BA6475"/>
    <w:rsid w:val="00BA7295"/>
    <w:rsid w:val="00BA7696"/>
    <w:rsid w:val="00BB362C"/>
    <w:rsid w:val="00BB3678"/>
    <w:rsid w:val="00BB3A48"/>
    <w:rsid w:val="00BB4079"/>
    <w:rsid w:val="00BB4AE4"/>
    <w:rsid w:val="00BB5DBD"/>
    <w:rsid w:val="00BB7CD1"/>
    <w:rsid w:val="00BC2C9E"/>
    <w:rsid w:val="00BC4710"/>
    <w:rsid w:val="00BC5DA9"/>
    <w:rsid w:val="00BC697C"/>
    <w:rsid w:val="00BC7B66"/>
    <w:rsid w:val="00BD2B02"/>
    <w:rsid w:val="00BD5165"/>
    <w:rsid w:val="00BD5551"/>
    <w:rsid w:val="00BD5FA2"/>
    <w:rsid w:val="00BE0279"/>
    <w:rsid w:val="00BE080B"/>
    <w:rsid w:val="00BE436E"/>
    <w:rsid w:val="00BE602E"/>
    <w:rsid w:val="00BE62A9"/>
    <w:rsid w:val="00BE6B18"/>
    <w:rsid w:val="00BF10BE"/>
    <w:rsid w:val="00BF6098"/>
    <w:rsid w:val="00BF70F8"/>
    <w:rsid w:val="00C02787"/>
    <w:rsid w:val="00C0282C"/>
    <w:rsid w:val="00C0328B"/>
    <w:rsid w:val="00C05F3B"/>
    <w:rsid w:val="00C1012A"/>
    <w:rsid w:val="00C11BB5"/>
    <w:rsid w:val="00C122DE"/>
    <w:rsid w:val="00C1720A"/>
    <w:rsid w:val="00C20154"/>
    <w:rsid w:val="00C21A21"/>
    <w:rsid w:val="00C21EF1"/>
    <w:rsid w:val="00C25EAD"/>
    <w:rsid w:val="00C269F3"/>
    <w:rsid w:val="00C27365"/>
    <w:rsid w:val="00C30970"/>
    <w:rsid w:val="00C327F1"/>
    <w:rsid w:val="00C37500"/>
    <w:rsid w:val="00C40B7A"/>
    <w:rsid w:val="00C4111B"/>
    <w:rsid w:val="00C43C57"/>
    <w:rsid w:val="00C4648D"/>
    <w:rsid w:val="00C46A29"/>
    <w:rsid w:val="00C50572"/>
    <w:rsid w:val="00C50A0E"/>
    <w:rsid w:val="00C5151B"/>
    <w:rsid w:val="00C5305A"/>
    <w:rsid w:val="00C602E3"/>
    <w:rsid w:val="00C6050F"/>
    <w:rsid w:val="00C627F0"/>
    <w:rsid w:val="00C6302D"/>
    <w:rsid w:val="00C66FB9"/>
    <w:rsid w:val="00C704F3"/>
    <w:rsid w:val="00C7130C"/>
    <w:rsid w:val="00C72D33"/>
    <w:rsid w:val="00C73D98"/>
    <w:rsid w:val="00C74319"/>
    <w:rsid w:val="00C745BB"/>
    <w:rsid w:val="00C74CC2"/>
    <w:rsid w:val="00C768EB"/>
    <w:rsid w:val="00C76C62"/>
    <w:rsid w:val="00C77608"/>
    <w:rsid w:val="00C77B61"/>
    <w:rsid w:val="00C77D54"/>
    <w:rsid w:val="00C80A97"/>
    <w:rsid w:val="00C8405F"/>
    <w:rsid w:val="00C84AF6"/>
    <w:rsid w:val="00C86E26"/>
    <w:rsid w:val="00C8788B"/>
    <w:rsid w:val="00C90302"/>
    <w:rsid w:val="00C91F5E"/>
    <w:rsid w:val="00C93636"/>
    <w:rsid w:val="00C93B00"/>
    <w:rsid w:val="00C950AE"/>
    <w:rsid w:val="00C969BD"/>
    <w:rsid w:val="00C97F07"/>
    <w:rsid w:val="00CA2798"/>
    <w:rsid w:val="00CA33AB"/>
    <w:rsid w:val="00CA5546"/>
    <w:rsid w:val="00CA6812"/>
    <w:rsid w:val="00CA70C9"/>
    <w:rsid w:val="00CB2768"/>
    <w:rsid w:val="00CB2C3E"/>
    <w:rsid w:val="00CB3BED"/>
    <w:rsid w:val="00CC047E"/>
    <w:rsid w:val="00CC07CA"/>
    <w:rsid w:val="00CC08E1"/>
    <w:rsid w:val="00CC08E5"/>
    <w:rsid w:val="00CC1E7D"/>
    <w:rsid w:val="00CC2571"/>
    <w:rsid w:val="00CC3140"/>
    <w:rsid w:val="00CC3346"/>
    <w:rsid w:val="00CC3949"/>
    <w:rsid w:val="00CC3D6C"/>
    <w:rsid w:val="00CC5A7D"/>
    <w:rsid w:val="00CC7A13"/>
    <w:rsid w:val="00CC7AAC"/>
    <w:rsid w:val="00CD2EA6"/>
    <w:rsid w:val="00CD302D"/>
    <w:rsid w:val="00CD43A7"/>
    <w:rsid w:val="00CD44B9"/>
    <w:rsid w:val="00CD74AB"/>
    <w:rsid w:val="00CE0645"/>
    <w:rsid w:val="00CE13F3"/>
    <w:rsid w:val="00CE1F73"/>
    <w:rsid w:val="00CE2034"/>
    <w:rsid w:val="00CE2FD6"/>
    <w:rsid w:val="00CE5827"/>
    <w:rsid w:val="00CE5D28"/>
    <w:rsid w:val="00CF11FB"/>
    <w:rsid w:val="00CF2CC8"/>
    <w:rsid w:val="00CF7078"/>
    <w:rsid w:val="00CF7DEE"/>
    <w:rsid w:val="00D02FB0"/>
    <w:rsid w:val="00D0330E"/>
    <w:rsid w:val="00D037E9"/>
    <w:rsid w:val="00D03C1E"/>
    <w:rsid w:val="00D073D5"/>
    <w:rsid w:val="00D07D17"/>
    <w:rsid w:val="00D1157C"/>
    <w:rsid w:val="00D132B7"/>
    <w:rsid w:val="00D145F1"/>
    <w:rsid w:val="00D15744"/>
    <w:rsid w:val="00D20E8A"/>
    <w:rsid w:val="00D21F84"/>
    <w:rsid w:val="00D22540"/>
    <w:rsid w:val="00D23A9A"/>
    <w:rsid w:val="00D24A06"/>
    <w:rsid w:val="00D2562D"/>
    <w:rsid w:val="00D260A6"/>
    <w:rsid w:val="00D26730"/>
    <w:rsid w:val="00D31330"/>
    <w:rsid w:val="00D32F18"/>
    <w:rsid w:val="00D342BA"/>
    <w:rsid w:val="00D3537E"/>
    <w:rsid w:val="00D369DF"/>
    <w:rsid w:val="00D37CB9"/>
    <w:rsid w:val="00D407C5"/>
    <w:rsid w:val="00D4118E"/>
    <w:rsid w:val="00D42123"/>
    <w:rsid w:val="00D442A2"/>
    <w:rsid w:val="00D465CE"/>
    <w:rsid w:val="00D4703B"/>
    <w:rsid w:val="00D55B85"/>
    <w:rsid w:val="00D562E2"/>
    <w:rsid w:val="00D56758"/>
    <w:rsid w:val="00D57535"/>
    <w:rsid w:val="00D6003E"/>
    <w:rsid w:val="00D635DB"/>
    <w:rsid w:val="00D638E7"/>
    <w:rsid w:val="00D664CA"/>
    <w:rsid w:val="00D669BD"/>
    <w:rsid w:val="00D66F3B"/>
    <w:rsid w:val="00D67C83"/>
    <w:rsid w:val="00D712E2"/>
    <w:rsid w:val="00D71E88"/>
    <w:rsid w:val="00D72B24"/>
    <w:rsid w:val="00D7485C"/>
    <w:rsid w:val="00D753CB"/>
    <w:rsid w:val="00D77B78"/>
    <w:rsid w:val="00D811E6"/>
    <w:rsid w:val="00D84C86"/>
    <w:rsid w:val="00D860A6"/>
    <w:rsid w:val="00D878D3"/>
    <w:rsid w:val="00D87B0B"/>
    <w:rsid w:val="00D90434"/>
    <w:rsid w:val="00D905DD"/>
    <w:rsid w:val="00D91548"/>
    <w:rsid w:val="00D91B04"/>
    <w:rsid w:val="00D92897"/>
    <w:rsid w:val="00D94E95"/>
    <w:rsid w:val="00D9635D"/>
    <w:rsid w:val="00DA1257"/>
    <w:rsid w:val="00DA2C1D"/>
    <w:rsid w:val="00DA2F3E"/>
    <w:rsid w:val="00DA32C3"/>
    <w:rsid w:val="00DA3CC8"/>
    <w:rsid w:val="00DA3F6D"/>
    <w:rsid w:val="00DA575E"/>
    <w:rsid w:val="00DA6263"/>
    <w:rsid w:val="00DA7A6F"/>
    <w:rsid w:val="00DB1A64"/>
    <w:rsid w:val="00DB29A8"/>
    <w:rsid w:val="00DB2B7B"/>
    <w:rsid w:val="00DB55C9"/>
    <w:rsid w:val="00DB6C23"/>
    <w:rsid w:val="00DB7AE8"/>
    <w:rsid w:val="00DC0AAC"/>
    <w:rsid w:val="00DC2506"/>
    <w:rsid w:val="00DC27E2"/>
    <w:rsid w:val="00DC3955"/>
    <w:rsid w:val="00DD36EA"/>
    <w:rsid w:val="00DD3EF6"/>
    <w:rsid w:val="00DD47BF"/>
    <w:rsid w:val="00DD5BCE"/>
    <w:rsid w:val="00DD5D8A"/>
    <w:rsid w:val="00DD68DA"/>
    <w:rsid w:val="00DD713E"/>
    <w:rsid w:val="00DE09FC"/>
    <w:rsid w:val="00DE2082"/>
    <w:rsid w:val="00DE5913"/>
    <w:rsid w:val="00DE6396"/>
    <w:rsid w:val="00DE74A3"/>
    <w:rsid w:val="00DE7B32"/>
    <w:rsid w:val="00DF1749"/>
    <w:rsid w:val="00DF2F6B"/>
    <w:rsid w:val="00DF382E"/>
    <w:rsid w:val="00DF3B69"/>
    <w:rsid w:val="00DF4AB3"/>
    <w:rsid w:val="00DF4F9B"/>
    <w:rsid w:val="00DF6064"/>
    <w:rsid w:val="00DF62E8"/>
    <w:rsid w:val="00DF67F5"/>
    <w:rsid w:val="00DF6FC2"/>
    <w:rsid w:val="00E0168E"/>
    <w:rsid w:val="00E01BF4"/>
    <w:rsid w:val="00E03148"/>
    <w:rsid w:val="00E03F56"/>
    <w:rsid w:val="00E04434"/>
    <w:rsid w:val="00E04ECA"/>
    <w:rsid w:val="00E06BA3"/>
    <w:rsid w:val="00E1052E"/>
    <w:rsid w:val="00E120AD"/>
    <w:rsid w:val="00E135F3"/>
    <w:rsid w:val="00E1443C"/>
    <w:rsid w:val="00E14666"/>
    <w:rsid w:val="00E1520A"/>
    <w:rsid w:val="00E17CB7"/>
    <w:rsid w:val="00E23AE8"/>
    <w:rsid w:val="00E25C4C"/>
    <w:rsid w:val="00E27131"/>
    <w:rsid w:val="00E2722E"/>
    <w:rsid w:val="00E27D3B"/>
    <w:rsid w:val="00E33CC1"/>
    <w:rsid w:val="00E33E27"/>
    <w:rsid w:val="00E34114"/>
    <w:rsid w:val="00E367C4"/>
    <w:rsid w:val="00E37AEF"/>
    <w:rsid w:val="00E416B5"/>
    <w:rsid w:val="00E41F12"/>
    <w:rsid w:val="00E4453E"/>
    <w:rsid w:val="00E50C9B"/>
    <w:rsid w:val="00E518C4"/>
    <w:rsid w:val="00E51BE7"/>
    <w:rsid w:val="00E52DA7"/>
    <w:rsid w:val="00E54E7B"/>
    <w:rsid w:val="00E55632"/>
    <w:rsid w:val="00E60EBC"/>
    <w:rsid w:val="00E60F4E"/>
    <w:rsid w:val="00E6321A"/>
    <w:rsid w:val="00E63A70"/>
    <w:rsid w:val="00E6539C"/>
    <w:rsid w:val="00E65E58"/>
    <w:rsid w:val="00E66CAA"/>
    <w:rsid w:val="00E71E75"/>
    <w:rsid w:val="00E727FA"/>
    <w:rsid w:val="00E73787"/>
    <w:rsid w:val="00E7518B"/>
    <w:rsid w:val="00E75B9D"/>
    <w:rsid w:val="00E77510"/>
    <w:rsid w:val="00E77D99"/>
    <w:rsid w:val="00E77F62"/>
    <w:rsid w:val="00E802B9"/>
    <w:rsid w:val="00E80B92"/>
    <w:rsid w:val="00E824B7"/>
    <w:rsid w:val="00E8312B"/>
    <w:rsid w:val="00E831B9"/>
    <w:rsid w:val="00E83BC4"/>
    <w:rsid w:val="00E83EA8"/>
    <w:rsid w:val="00E8410E"/>
    <w:rsid w:val="00E8759D"/>
    <w:rsid w:val="00E87F1E"/>
    <w:rsid w:val="00E92BC7"/>
    <w:rsid w:val="00E94ECC"/>
    <w:rsid w:val="00E967D1"/>
    <w:rsid w:val="00E96BD7"/>
    <w:rsid w:val="00E9777E"/>
    <w:rsid w:val="00E978A8"/>
    <w:rsid w:val="00EA0746"/>
    <w:rsid w:val="00EA0BB9"/>
    <w:rsid w:val="00EA18B6"/>
    <w:rsid w:val="00EA2C1C"/>
    <w:rsid w:val="00EA450C"/>
    <w:rsid w:val="00EA4CBE"/>
    <w:rsid w:val="00EA5833"/>
    <w:rsid w:val="00EA68E8"/>
    <w:rsid w:val="00EA7D42"/>
    <w:rsid w:val="00EB10BE"/>
    <w:rsid w:val="00EB19FB"/>
    <w:rsid w:val="00EB737B"/>
    <w:rsid w:val="00EC432B"/>
    <w:rsid w:val="00EC6370"/>
    <w:rsid w:val="00ED0C9D"/>
    <w:rsid w:val="00ED0DE4"/>
    <w:rsid w:val="00ED1370"/>
    <w:rsid w:val="00ED323E"/>
    <w:rsid w:val="00ED5094"/>
    <w:rsid w:val="00ED5F1D"/>
    <w:rsid w:val="00EE09A3"/>
    <w:rsid w:val="00EE133E"/>
    <w:rsid w:val="00EE2802"/>
    <w:rsid w:val="00EE36AA"/>
    <w:rsid w:val="00EE4344"/>
    <w:rsid w:val="00EE4EBF"/>
    <w:rsid w:val="00EF065F"/>
    <w:rsid w:val="00EF357C"/>
    <w:rsid w:val="00EF44C4"/>
    <w:rsid w:val="00EF467C"/>
    <w:rsid w:val="00F02766"/>
    <w:rsid w:val="00F04C7F"/>
    <w:rsid w:val="00F0512F"/>
    <w:rsid w:val="00F05C81"/>
    <w:rsid w:val="00F06D73"/>
    <w:rsid w:val="00F06F5E"/>
    <w:rsid w:val="00F074C3"/>
    <w:rsid w:val="00F1044A"/>
    <w:rsid w:val="00F11FF5"/>
    <w:rsid w:val="00F14A84"/>
    <w:rsid w:val="00F15630"/>
    <w:rsid w:val="00F15CCB"/>
    <w:rsid w:val="00F15D76"/>
    <w:rsid w:val="00F1640D"/>
    <w:rsid w:val="00F17160"/>
    <w:rsid w:val="00F217EA"/>
    <w:rsid w:val="00F21CC5"/>
    <w:rsid w:val="00F242FF"/>
    <w:rsid w:val="00F24394"/>
    <w:rsid w:val="00F25036"/>
    <w:rsid w:val="00F2774F"/>
    <w:rsid w:val="00F315FD"/>
    <w:rsid w:val="00F31FFA"/>
    <w:rsid w:val="00F334C2"/>
    <w:rsid w:val="00F341DD"/>
    <w:rsid w:val="00F34632"/>
    <w:rsid w:val="00F36713"/>
    <w:rsid w:val="00F36C55"/>
    <w:rsid w:val="00F37C85"/>
    <w:rsid w:val="00F37F4B"/>
    <w:rsid w:val="00F42A53"/>
    <w:rsid w:val="00F43BFA"/>
    <w:rsid w:val="00F46AAC"/>
    <w:rsid w:val="00F4726F"/>
    <w:rsid w:val="00F475B1"/>
    <w:rsid w:val="00F5108D"/>
    <w:rsid w:val="00F5271B"/>
    <w:rsid w:val="00F54938"/>
    <w:rsid w:val="00F55118"/>
    <w:rsid w:val="00F5694E"/>
    <w:rsid w:val="00F56999"/>
    <w:rsid w:val="00F6262A"/>
    <w:rsid w:val="00F6287A"/>
    <w:rsid w:val="00F646D9"/>
    <w:rsid w:val="00F6480C"/>
    <w:rsid w:val="00F6547C"/>
    <w:rsid w:val="00F66F46"/>
    <w:rsid w:val="00F70710"/>
    <w:rsid w:val="00F71327"/>
    <w:rsid w:val="00F730E1"/>
    <w:rsid w:val="00F73509"/>
    <w:rsid w:val="00F7354B"/>
    <w:rsid w:val="00F7473A"/>
    <w:rsid w:val="00F767DF"/>
    <w:rsid w:val="00F77304"/>
    <w:rsid w:val="00F83BBD"/>
    <w:rsid w:val="00F84F9B"/>
    <w:rsid w:val="00F85FCC"/>
    <w:rsid w:val="00F8615A"/>
    <w:rsid w:val="00F87405"/>
    <w:rsid w:val="00F90783"/>
    <w:rsid w:val="00F91095"/>
    <w:rsid w:val="00F9225F"/>
    <w:rsid w:val="00F9293B"/>
    <w:rsid w:val="00F9378A"/>
    <w:rsid w:val="00F93E13"/>
    <w:rsid w:val="00F96066"/>
    <w:rsid w:val="00F97026"/>
    <w:rsid w:val="00F97F25"/>
    <w:rsid w:val="00FA1040"/>
    <w:rsid w:val="00FA14DA"/>
    <w:rsid w:val="00FA4239"/>
    <w:rsid w:val="00FA622B"/>
    <w:rsid w:val="00FA7539"/>
    <w:rsid w:val="00FB0224"/>
    <w:rsid w:val="00FB2440"/>
    <w:rsid w:val="00FB2C00"/>
    <w:rsid w:val="00FB4223"/>
    <w:rsid w:val="00FB445D"/>
    <w:rsid w:val="00FB601F"/>
    <w:rsid w:val="00FB678C"/>
    <w:rsid w:val="00FB749C"/>
    <w:rsid w:val="00FB7F69"/>
    <w:rsid w:val="00FB7FEC"/>
    <w:rsid w:val="00FC0909"/>
    <w:rsid w:val="00FC28B2"/>
    <w:rsid w:val="00FC31DB"/>
    <w:rsid w:val="00FC4A83"/>
    <w:rsid w:val="00FC4C0F"/>
    <w:rsid w:val="00FC6496"/>
    <w:rsid w:val="00FC67D3"/>
    <w:rsid w:val="00FC6995"/>
    <w:rsid w:val="00FC72CA"/>
    <w:rsid w:val="00FD38D5"/>
    <w:rsid w:val="00FD3922"/>
    <w:rsid w:val="00FD3C26"/>
    <w:rsid w:val="00FD5051"/>
    <w:rsid w:val="00FD5C50"/>
    <w:rsid w:val="00FE2387"/>
    <w:rsid w:val="00FE3832"/>
    <w:rsid w:val="00FE4448"/>
    <w:rsid w:val="00FE4917"/>
    <w:rsid w:val="00FE58E9"/>
    <w:rsid w:val="00FE5E59"/>
    <w:rsid w:val="00FE75A2"/>
    <w:rsid w:val="00FE7A31"/>
    <w:rsid w:val="00FF18E9"/>
    <w:rsid w:val="00FF20DD"/>
    <w:rsid w:val="00FF5017"/>
    <w:rsid w:val="00FF6A6B"/>
    <w:rsid w:val="00FF6D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C92B8"/>
  <w15:chartTrackingRefBased/>
  <w15:docId w15:val="{7AA29AF0-1AC0-074A-B312-7452C8AF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List Bullet"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2289C"/>
    <w:rPr>
      <w:rFonts w:eastAsia="Calibri"/>
    </w:rPr>
  </w:style>
  <w:style w:type="paragraph" w:styleId="Nagwek1">
    <w:name w:val="heading 1"/>
    <w:basedOn w:val="Normalny"/>
    <w:next w:val="Normalny"/>
    <w:link w:val="Nagwek1Znak"/>
    <w:qFormat/>
    <w:rsid w:val="00153D0B"/>
    <w:pPr>
      <w:keepNext/>
      <w:spacing w:before="240" w:after="60"/>
      <w:outlineLvl w:val="0"/>
    </w:pPr>
    <w:rPr>
      <w:rFonts w:ascii="Calibri Light" w:eastAsia="Times New Roman" w:hAnsi="Calibri Light"/>
      <w:b/>
      <w:bCs/>
      <w:kern w:val="32"/>
      <w:sz w:val="32"/>
      <w:szCs w:val="32"/>
      <w:lang w:val="x-none" w:eastAsia="x-none"/>
    </w:rPr>
  </w:style>
  <w:style w:type="paragraph" w:styleId="Nagwek2">
    <w:name w:val="heading 2"/>
    <w:basedOn w:val="Normalny"/>
    <w:next w:val="Normalny"/>
    <w:qFormat/>
    <w:rsid w:val="007E19BE"/>
    <w:pPr>
      <w:keepNext/>
      <w:spacing w:before="240" w:after="60"/>
      <w:outlineLvl w:val="1"/>
    </w:pPr>
    <w:rPr>
      <w:rFonts w:ascii="Arial" w:hAnsi="Arial" w:cs="Arial"/>
      <w:b/>
      <w:bCs/>
      <w:i/>
      <w:iCs/>
      <w:sz w:val="28"/>
      <w:szCs w:val="28"/>
    </w:rPr>
  </w:style>
  <w:style w:type="paragraph" w:styleId="Nagwek3">
    <w:name w:val="heading 3"/>
    <w:basedOn w:val="Normalny"/>
    <w:next w:val="TreA"/>
    <w:link w:val="Nagwek3Znak"/>
    <w:qFormat/>
    <w:rsid w:val="00ED5F1D"/>
    <w:pPr>
      <w:keepNext/>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before="240" w:after="60"/>
      <w:outlineLvl w:val="2"/>
    </w:pPr>
    <w:rPr>
      <w:rFonts w:ascii="Cambria" w:eastAsia="Arial Unicode MS" w:hAnsi="Cambria"/>
      <w:b/>
      <w:bCs/>
      <w:sz w:val="26"/>
      <w:szCs w:val="26"/>
      <w:lang w:val="en-US" w:eastAsia="en-US"/>
    </w:rPr>
  </w:style>
  <w:style w:type="paragraph" w:styleId="Nagwek6">
    <w:name w:val="heading 6"/>
    <w:basedOn w:val="Normalny"/>
    <w:next w:val="Normalny"/>
    <w:link w:val="Nagwek6Znak"/>
    <w:qFormat/>
    <w:rsid w:val="00081D79"/>
    <w:pPr>
      <w:spacing w:before="240" w:after="60"/>
      <w:outlineLvl w:val="5"/>
    </w:pPr>
    <w:rPr>
      <w:rFonts w:ascii="Calibri" w:eastAsia="Times New Roman" w:hAnsi="Calibri"/>
      <w:b/>
      <w:bCs/>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665E4C"/>
    <w:pPr>
      <w:autoSpaceDE w:val="0"/>
      <w:autoSpaceDN w:val="0"/>
      <w:adjustRightInd w:val="0"/>
    </w:pPr>
    <w:rPr>
      <w:rFonts w:ascii="Arial" w:hAnsi="Arial" w:cs="Arial"/>
      <w:color w:val="000000"/>
      <w:sz w:val="24"/>
      <w:szCs w:val="24"/>
    </w:rPr>
  </w:style>
  <w:style w:type="paragraph" w:customStyle="1" w:styleId="TreA">
    <w:name w:val="Treść A"/>
    <w:rsid w:val="00665E4C"/>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cs="Arial Unicode MS"/>
      <w:color w:val="000000"/>
      <w:sz w:val="24"/>
      <w:szCs w:val="24"/>
      <w:u w:color="000000"/>
    </w:rPr>
  </w:style>
  <w:style w:type="character" w:customStyle="1" w:styleId="Brak">
    <w:name w:val="Brak"/>
    <w:rsid w:val="00665E4C"/>
  </w:style>
  <w:style w:type="character" w:customStyle="1" w:styleId="Hyperlink0">
    <w:name w:val="Hyperlink.0"/>
    <w:rsid w:val="00665E4C"/>
    <w:rPr>
      <w:rFonts w:ascii="Tahoma" w:hAnsi="Tahoma"/>
      <w:color w:val="000000"/>
      <w:u w:val="single" w:color="000000"/>
    </w:rPr>
  </w:style>
  <w:style w:type="numbering" w:customStyle="1" w:styleId="List0">
    <w:name w:val="List 0"/>
    <w:rsid w:val="00665E4C"/>
    <w:pPr>
      <w:numPr>
        <w:numId w:val="1"/>
      </w:numPr>
    </w:pPr>
  </w:style>
  <w:style w:type="numbering" w:customStyle="1" w:styleId="List1">
    <w:name w:val="List 1"/>
    <w:rsid w:val="00CE1F73"/>
    <w:pPr>
      <w:numPr>
        <w:numId w:val="3"/>
      </w:numPr>
    </w:pPr>
  </w:style>
  <w:style w:type="paragraph" w:styleId="Nagwek">
    <w:name w:val="header"/>
    <w:basedOn w:val="Normalny"/>
    <w:link w:val="NagwekZnak"/>
    <w:uiPriority w:val="99"/>
    <w:rsid w:val="003B49D7"/>
    <w:pPr>
      <w:tabs>
        <w:tab w:val="center" w:pos="4536"/>
        <w:tab w:val="right" w:pos="9072"/>
      </w:tabs>
    </w:pPr>
    <w:rPr>
      <w:rFonts w:ascii="Arial" w:hAnsi="Arial"/>
      <w:sz w:val="22"/>
      <w:szCs w:val="22"/>
    </w:rPr>
  </w:style>
  <w:style w:type="character" w:customStyle="1" w:styleId="NagwekZnak">
    <w:name w:val="Nagłówek Znak"/>
    <w:link w:val="Nagwek"/>
    <w:uiPriority w:val="99"/>
    <w:locked/>
    <w:rsid w:val="003B49D7"/>
    <w:rPr>
      <w:rFonts w:ascii="Arial" w:eastAsia="Calibri" w:hAnsi="Arial"/>
      <w:sz w:val="22"/>
      <w:szCs w:val="22"/>
      <w:lang w:val="pl-PL" w:eastAsia="pl-PL" w:bidi="ar-SA"/>
    </w:rPr>
  </w:style>
  <w:style w:type="character" w:customStyle="1" w:styleId="Nagwek3Znak">
    <w:name w:val="Nagłówek 3 Znak"/>
    <w:link w:val="Nagwek3"/>
    <w:semiHidden/>
    <w:locked/>
    <w:rsid w:val="00ED5F1D"/>
    <w:rPr>
      <w:rFonts w:ascii="Cambria" w:eastAsia="Arial Unicode MS" w:hAnsi="Cambria"/>
      <w:b/>
      <w:bCs/>
      <w:sz w:val="26"/>
      <w:szCs w:val="26"/>
      <w:lang w:val="en-US" w:eastAsia="en-US" w:bidi="ar-SA"/>
    </w:rPr>
  </w:style>
  <w:style w:type="paragraph" w:styleId="Stopka">
    <w:name w:val="footer"/>
    <w:basedOn w:val="Normalny"/>
    <w:rsid w:val="009F71FF"/>
    <w:pPr>
      <w:tabs>
        <w:tab w:val="center" w:pos="4536"/>
        <w:tab w:val="right" w:pos="9072"/>
      </w:tabs>
    </w:pPr>
  </w:style>
  <w:style w:type="character" w:styleId="Numerstrony">
    <w:name w:val="page number"/>
    <w:basedOn w:val="Domylnaczcionkaakapitu"/>
    <w:rsid w:val="009F71FF"/>
  </w:style>
  <w:style w:type="paragraph" w:styleId="Tekstpodstawowy">
    <w:name w:val="Body Text"/>
    <w:basedOn w:val="Normalny"/>
    <w:link w:val="TekstpodstawowyZnak"/>
    <w:rsid w:val="004872F3"/>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sz w:val="24"/>
      <w:szCs w:val="24"/>
      <w:lang w:val="en-US" w:eastAsia="en-US"/>
    </w:rPr>
  </w:style>
  <w:style w:type="character" w:customStyle="1" w:styleId="TekstpodstawowyZnak">
    <w:name w:val="Tekst podstawowy Znak"/>
    <w:link w:val="Tekstpodstawowy"/>
    <w:locked/>
    <w:rsid w:val="004872F3"/>
    <w:rPr>
      <w:rFonts w:eastAsia="Arial Unicode MS"/>
      <w:sz w:val="24"/>
      <w:szCs w:val="24"/>
      <w:lang w:val="en-US" w:eastAsia="en-US" w:bidi="ar-SA"/>
    </w:rPr>
  </w:style>
  <w:style w:type="character" w:styleId="Hipercze">
    <w:name w:val="Hyperlink"/>
    <w:rsid w:val="00C5305A"/>
    <w:rPr>
      <w:color w:val="0000FF"/>
      <w:u w:val="single"/>
    </w:rPr>
  </w:style>
  <w:style w:type="character" w:customStyle="1" w:styleId="Hyperlink1">
    <w:name w:val="Hyperlink.1"/>
    <w:rsid w:val="00EF44C4"/>
    <w:rPr>
      <w:rFonts w:ascii="Tahoma" w:hAnsi="Tahoma"/>
      <w:b/>
    </w:rPr>
  </w:style>
  <w:style w:type="table" w:styleId="Tabela-Siatka">
    <w:name w:val="Table Grid"/>
    <w:basedOn w:val="Standardowy"/>
    <w:rsid w:val="003C7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ny"/>
    <w:link w:val="ListParagraphChar"/>
    <w:rsid w:val="00E6539C"/>
    <w:pPr>
      <w:spacing w:after="200" w:line="276" w:lineRule="auto"/>
      <w:ind w:left="720"/>
      <w:contextualSpacing/>
      <w:jc w:val="both"/>
    </w:pPr>
    <w:rPr>
      <w:rFonts w:ascii="Calibri" w:eastAsia="Times New Roman" w:hAnsi="Calibri"/>
      <w:sz w:val="22"/>
      <w:szCs w:val="22"/>
      <w:lang w:eastAsia="en-US"/>
    </w:rPr>
  </w:style>
  <w:style w:type="character" w:customStyle="1" w:styleId="ListParagraphChar">
    <w:name w:val="List Paragraph Char"/>
    <w:link w:val="ListParagraph2"/>
    <w:locked/>
    <w:rsid w:val="00E6539C"/>
    <w:rPr>
      <w:rFonts w:ascii="Calibri" w:hAnsi="Calibri"/>
      <w:sz w:val="22"/>
      <w:szCs w:val="22"/>
      <w:lang w:val="pl-PL" w:eastAsia="en-US" w:bidi="ar-SA"/>
    </w:rPr>
  </w:style>
  <w:style w:type="paragraph" w:styleId="Tekstpodstawowywcity3">
    <w:name w:val="Body Text Indent 3"/>
    <w:basedOn w:val="Normalny"/>
    <w:rsid w:val="007E12B7"/>
    <w:pPr>
      <w:spacing w:after="120"/>
      <w:ind w:left="283"/>
    </w:pPr>
    <w:rPr>
      <w:sz w:val="16"/>
      <w:szCs w:val="16"/>
    </w:rPr>
  </w:style>
  <w:style w:type="paragraph" w:styleId="Tekstprzypisukocowego">
    <w:name w:val="endnote text"/>
    <w:basedOn w:val="Normalny"/>
    <w:link w:val="TekstprzypisukocowegoZnak"/>
    <w:rsid w:val="006D6881"/>
    <w:rPr>
      <w:rFonts w:ascii="Calibri" w:eastAsia="Times New Roman" w:hAnsi="Calibri"/>
      <w:lang w:eastAsia="en-US"/>
    </w:rPr>
  </w:style>
  <w:style w:type="character" w:customStyle="1" w:styleId="TekstprzypisukocowegoZnak">
    <w:name w:val="Tekst przypisu końcowego Znak"/>
    <w:link w:val="Tekstprzypisukocowego"/>
    <w:locked/>
    <w:rsid w:val="006D6881"/>
    <w:rPr>
      <w:rFonts w:ascii="Calibri" w:hAnsi="Calibri"/>
      <w:lang w:val="pl-PL" w:eastAsia="en-US" w:bidi="ar-SA"/>
    </w:rPr>
  </w:style>
  <w:style w:type="paragraph" w:customStyle="1" w:styleId="Wysunicietekstu">
    <w:name w:val="Wysuni?cie tekstu"/>
    <w:basedOn w:val="Normalny"/>
    <w:rsid w:val="00CE2FD6"/>
    <w:pPr>
      <w:widowControl w:val="0"/>
      <w:tabs>
        <w:tab w:val="left" w:pos="567"/>
      </w:tabs>
      <w:suppressAutoHyphens/>
      <w:autoSpaceDE w:val="0"/>
      <w:spacing w:line="100" w:lineRule="atLeast"/>
      <w:ind w:left="567" w:hanging="283"/>
    </w:pPr>
    <w:rPr>
      <w:rFonts w:eastAsia="Times New Roman"/>
      <w:sz w:val="24"/>
      <w:szCs w:val="24"/>
      <w:lang w:val="en-US" w:eastAsia="ar-SA"/>
    </w:rPr>
  </w:style>
  <w:style w:type="character" w:styleId="Odwoaniedokomentarza">
    <w:name w:val="annotation reference"/>
    <w:uiPriority w:val="99"/>
    <w:unhideWhenUsed/>
    <w:rsid w:val="00446F0E"/>
    <w:rPr>
      <w:sz w:val="16"/>
      <w:szCs w:val="16"/>
    </w:rPr>
  </w:style>
  <w:style w:type="paragraph" w:styleId="Tekstkomentarza">
    <w:name w:val="annotation text"/>
    <w:basedOn w:val="Normalny"/>
    <w:link w:val="TekstkomentarzaZnak"/>
    <w:uiPriority w:val="99"/>
    <w:unhideWhenUsed/>
    <w:rsid w:val="00446F0E"/>
    <w:rPr>
      <w:rFonts w:ascii="Times" w:eastAsia="Times" w:hAnsi="Times"/>
      <w:lang w:val="en-US" w:eastAsia="x-none"/>
    </w:rPr>
  </w:style>
  <w:style w:type="character" w:customStyle="1" w:styleId="TekstkomentarzaZnak">
    <w:name w:val="Tekst komentarza Znak"/>
    <w:link w:val="Tekstkomentarza"/>
    <w:uiPriority w:val="99"/>
    <w:rsid w:val="00446F0E"/>
    <w:rPr>
      <w:rFonts w:ascii="Times" w:eastAsia="Times" w:hAnsi="Times"/>
      <w:lang w:val="en-US"/>
    </w:rPr>
  </w:style>
  <w:style w:type="paragraph" w:styleId="Tekstdymka">
    <w:name w:val="Balloon Text"/>
    <w:basedOn w:val="Normalny"/>
    <w:link w:val="TekstdymkaZnak"/>
    <w:uiPriority w:val="99"/>
    <w:rsid w:val="00446F0E"/>
    <w:rPr>
      <w:rFonts w:ascii="Segoe UI" w:hAnsi="Segoe UI"/>
      <w:sz w:val="18"/>
      <w:szCs w:val="18"/>
      <w:lang w:val="x-none" w:eastAsia="x-none"/>
    </w:rPr>
  </w:style>
  <w:style w:type="character" w:customStyle="1" w:styleId="TekstdymkaZnak">
    <w:name w:val="Tekst dymka Znak"/>
    <w:link w:val="Tekstdymka"/>
    <w:uiPriority w:val="99"/>
    <w:rsid w:val="00446F0E"/>
    <w:rPr>
      <w:rFonts w:ascii="Segoe UI" w:eastAsia="Calibri" w:hAnsi="Segoe UI" w:cs="Segoe UI"/>
      <w:sz w:val="18"/>
      <w:szCs w:val="18"/>
    </w:rPr>
  </w:style>
  <w:style w:type="character" w:customStyle="1" w:styleId="point">
    <w:name w:val="point"/>
    <w:rsid w:val="00575101"/>
  </w:style>
  <w:style w:type="paragraph" w:styleId="Tekstpodstawowy2">
    <w:name w:val="Body Text 2"/>
    <w:basedOn w:val="Normalny"/>
    <w:link w:val="Tekstpodstawowy2Znak"/>
    <w:rsid w:val="00575101"/>
    <w:pPr>
      <w:suppressAutoHyphens/>
      <w:spacing w:after="120" w:line="480" w:lineRule="auto"/>
    </w:pPr>
    <w:rPr>
      <w:rFonts w:eastAsia="Times New Roman"/>
      <w:sz w:val="24"/>
      <w:szCs w:val="24"/>
      <w:lang w:val="x-none" w:eastAsia="ar-SA"/>
    </w:rPr>
  </w:style>
  <w:style w:type="character" w:customStyle="1" w:styleId="Tekstpodstawowy2Znak">
    <w:name w:val="Tekst podstawowy 2 Znak"/>
    <w:link w:val="Tekstpodstawowy2"/>
    <w:rsid w:val="00575101"/>
    <w:rPr>
      <w:sz w:val="24"/>
      <w:szCs w:val="24"/>
      <w:lang w:eastAsia="ar-SA"/>
    </w:rPr>
  </w:style>
  <w:style w:type="paragraph" w:customStyle="1" w:styleId="FR1">
    <w:name w:val="FR1"/>
    <w:rsid w:val="00575101"/>
    <w:pPr>
      <w:widowControl w:val="0"/>
      <w:autoSpaceDE w:val="0"/>
      <w:autoSpaceDN w:val="0"/>
      <w:adjustRightInd w:val="0"/>
      <w:spacing w:before="220"/>
    </w:pPr>
    <w:rPr>
      <w:i/>
      <w:iCs/>
      <w:sz w:val="18"/>
      <w:szCs w:val="18"/>
    </w:rPr>
  </w:style>
  <w:style w:type="paragraph" w:customStyle="1" w:styleId="Domylne">
    <w:name w:val="Domyślne"/>
    <w:rsid w:val="00E8312B"/>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numbering" w:customStyle="1" w:styleId="Punktory">
    <w:name w:val="Punktory"/>
    <w:rsid w:val="00E8312B"/>
    <w:pPr>
      <w:numPr>
        <w:numId w:val="4"/>
      </w:numPr>
    </w:pPr>
  </w:style>
  <w:style w:type="paragraph" w:styleId="Tematkomentarza">
    <w:name w:val="annotation subject"/>
    <w:basedOn w:val="Tekstkomentarza"/>
    <w:next w:val="Tekstkomentarza"/>
    <w:link w:val="TematkomentarzaZnak"/>
    <w:uiPriority w:val="99"/>
    <w:rsid w:val="00E8312B"/>
    <w:rPr>
      <w:rFonts w:eastAsia="Calibri"/>
      <w:b/>
      <w:bCs/>
    </w:rPr>
  </w:style>
  <w:style w:type="character" w:customStyle="1" w:styleId="TematkomentarzaZnak">
    <w:name w:val="Temat komentarza Znak"/>
    <w:link w:val="Tematkomentarza"/>
    <w:uiPriority w:val="99"/>
    <w:rsid w:val="00E8312B"/>
    <w:rPr>
      <w:rFonts w:ascii="Times" w:eastAsia="Calibri" w:hAnsi="Times"/>
      <w:b/>
      <w:bCs/>
      <w:lang w:val="en-US"/>
    </w:rPr>
  </w:style>
  <w:style w:type="numbering" w:customStyle="1" w:styleId="Zaimportowanystyl1">
    <w:name w:val="Zaimportowany styl 1"/>
    <w:rsid w:val="00DC2506"/>
    <w:pPr>
      <w:numPr>
        <w:numId w:val="5"/>
      </w:numPr>
    </w:pPr>
  </w:style>
  <w:style w:type="paragraph" w:customStyle="1" w:styleId="Standardowy1">
    <w:name w:val="Standardowy1"/>
    <w:rsid w:val="00D92897"/>
    <w:pPr>
      <w:suppressAutoHyphens/>
    </w:pPr>
    <w:rPr>
      <w:sz w:val="24"/>
      <w:lang w:eastAsia="ar-SA"/>
    </w:rPr>
  </w:style>
  <w:style w:type="paragraph" w:customStyle="1" w:styleId="Domylnie">
    <w:name w:val="Domyślnie"/>
    <w:rsid w:val="00FE58E9"/>
    <w:pPr>
      <w:widowControl w:val="0"/>
      <w:pBdr>
        <w:top w:val="nil"/>
        <w:left w:val="nil"/>
        <w:bottom w:val="nil"/>
        <w:right w:val="nil"/>
        <w:between w:val="nil"/>
        <w:bar w:val="nil"/>
      </w:pBdr>
      <w:suppressAutoHyphens/>
    </w:pPr>
    <w:rPr>
      <w:rFonts w:eastAsia="Arial Unicode MS" w:cs="Arial Unicode MS"/>
      <w:color w:val="000000"/>
      <w:kern w:val="1"/>
      <w:sz w:val="24"/>
      <w:szCs w:val="24"/>
      <w:u w:color="000000"/>
      <w:bdr w:val="nil"/>
    </w:rPr>
  </w:style>
  <w:style w:type="character" w:customStyle="1" w:styleId="Numerstron">
    <w:name w:val="Numer stron"/>
    <w:rsid w:val="00FE58E9"/>
  </w:style>
  <w:style w:type="table" w:customStyle="1" w:styleId="TableNormal1">
    <w:name w:val="Table Normal1"/>
    <w:rsid w:val="00690BA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Nagwekistopka">
    <w:name w:val="Nagłówek i stopka"/>
    <w:rsid w:val="00690BA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Zaimportowanystyl2">
    <w:name w:val="Zaimportowany styl 2"/>
    <w:rsid w:val="00690BAF"/>
    <w:pPr>
      <w:numPr>
        <w:numId w:val="6"/>
      </w:numPr>
    </w:pPr>
  </w:style>
  <w:style w:type="paragraph" w:customStyle="1" w:styleId="redniasiatka1akcent21">
    <w:name w:val="Średnia siatka 1 — akcent 21"/>
    <w:aliases w:val="CW_Lista,lp1,Preambułb3a,CP-UC,CP-Punkty,Bullet List,List - bullets,Equipment,Bullet 1,List Paragraph Char Char,b1,Figure_name,Numbered Indented Text,List Paragraph11,Ref,Use Case List Paragraph Char,List_TIS"/>
    <w:basedOn w:val="Normalny"/>
    <w:link w:val="redniasiatka1akcent2Znak"/>
    <w:uiPriority w:val="34"/>
    <w:qFormat/>
    <w:rsid w:val="00690BAF"/>
    <w:pPr>
      <w:pBdr>
        <w:top w:val="nil"/>
        <w:left w:val="nil"/>
        <w:bottom w:val="nil"/>
        <w:right w:val="nil"/>
        <w:between w:val="nil"/>
        <w:bar w:val="nil"/>
      </w:pBdr>
      <w:ind w:left="720"/>
      <w:contextualSpacing/>
    </w:pPr>
    <w:rPr>
      <w:rFonts w:eastAsia="Arial Unicode MS"/>
      <w:color w:val="000000"/>
      <w:sz w:val="24"/>
      <w:szCs w:val="24"/>
      <w:u w:color="000000"/>
      <w:bdr w:val="nil"/>
      <w:lang w:val="x-none" w:eastAsia="x-none"/>
    </w:rPr>
  </w:style>
  <w:style w:type="character" w:customStyle="1" w:styleId="Domylnaczcionkaakapitu8">
    <w:name w:val="Domyślna czcionka akapitu8"/>
    <w:rsid w:val="00192B78"/>
  </w:style>
  <w:style w:type="paragraph" w:customStyle="1" w:styleId="Tekstpodstawowy31">
    <w:name w:val="Tekst podstawowy 31"/>
    <w:basedOn w:val="Normalny"/>
    <w:rsid w:val="002E71A2"/>
    <w:pPr>
      <w:suppressAutoHyphens/>
      <w:jc w:val="both"/>
    </w:pPr>
    <w:rPr>
      <w:rFonts w:eastAsia="Times New Roman"/>
      <w:sz w:val="24"/>
      <w:u w:color="000000"/>
      <w:lang w:eastAsia="ar-SA"/>
    </w:rPr>
  </w:style>
  <w:style w:type="paragraph" w:customStyle="1" w:styleId="rednialista2akcent21">
    <w:name w:val="Średnia lista 2 — akcent 21"/>
    <w:hidden/>
    <w:uiPriority w:val="99"/>
    <w:semiHidden/>
    <w:rsid w:val="00B15F68"/>
    <w:rPr>
      <w:rFonts w:eastAsia="Calibri"/>
    </w:rPr>
  </w:style>
  <w:style w:type="paragraph" w:customStyle="1" w:styleId="Tre">
    <w:name w:val="Treść"/>
    <w:rsid w:val="008D0153"/>
    <w:pPr>
      <w:pBdr>
        <w:top w:val="nil"/>
        <w:left w:val="nil"/>
        <w:bottom w:val="nil"/>
        <w:right w:val="nil"/>
        <w:between w:val="nil"/>
        <w:bar w:val="nil"/>
      </w:pBdr>
    </w:pPr>
    <w:rPr>
      <w:rFonts w:ascii="Helvetica" w:eastAsia="Arial Unicode MS" w:hAnsi="Helvetica" w:cs="Arial Unicode MS"/>
      <w:color w:val="000000"/>
      <w:sz w:val="22"/>
      <w:szCs w:val="22"/>
      <w:bdr w:val="nil"/>
      <w:lang w:val="cs-CZ"/>
    </w:rPr>
  </w:style>
  <w:style w:type="numbering" w:customStyle="1" w:styleId="Numery">
    <w:name w:val="Numery"/>
    <w:rsid w:val="008D0153"/>
    <w:pPr>
      <w:numPr>
        <w:numId w:val="7"/>
      </w:numPr>
    </w:pPr>
  </w:style>
  <w:style w:type="paragraph" w:customStyle="1" w:styleId="ro">
    <w:name w:val="ro"/>
    <w:basedOn w:val="Tre"/>
    <w:rsid w:val="008D0153"/>
    <w:pPr>
      <w:numPr>
        <w:numId w:val="8"/>
      </w:numPr>
      <w:jc w:val="both"/>
    </w:pPr>
    <w:rPr>
      <w:rFonts w:ascii="Roboto" w:hAnsi="Roboto"/>
    </w:rPr>
  </w:style>
  <w:style w:type="character" w:customStyle="1" w:styleId="Nagwek6Znak">
    <w:name w:val="Nagłówek 6 Znak"/>
    <w:link w:val="Nagwek6"/>
    <w:rsid w:val="00081D79"/>
    <w:rPr>
      <w:rFonts w:ascii="Calibri" w:eastAsia="Times New Roman" w:hAnsi="Calibri" w:cs="Times New Roman"/>
      <w:b/>
      <w:bCs/>
      <w:sz w:val="22"/>
      <w:szCs w:val="22"/>
    </w:rPr>
  </w:style>
  <w:style w:type="character" w:customStyle="1" w:styleId="redniasiatka1akcent2Znak">
    <w:name w:val="Średnia siatka 1 — akcent 2 Znak"/>
    <w:aliases w:val="CW_Lista Znak,lp1 Znak,Preambułb3a Znak,CP-UC Znak,CP-Punkty Znak,Bullet List Znak,List - bullets Znak,Equipment Znak,Bullet 1 Znak,List Paragraph Char Char Znak,b1 Znak,Figure_name Znak,Numbered Indented Text Znak,L1 Zn"/>
    <w:link w:val="redniasiatka1akcent21"/>
    <w:uiPriority w:val="34"/>
    <w:qFormat/>
    <w:rsid w:val="00081D79"/>
    <w:rPr>
      <w:rFonts w:eastAsia="Arial Unicode MS" w:cs="Arial Unicode MS"/>
      <w:color w:val="000000"/>
      <w:sz w:val="24"/>
      <w:szCs w:val="24"/>
      <w:u w:color="000000"/>
      <w:bdr w:val="nil"/>
    </w:rPr>
  </w:style>
  <w:style w:type="paragraph" w:customStyle="1" w:styleId="rob">
    <w:name w:val="rob"/>
    <w:basedOn w:val="ro"/>
    <w:rsid w:val="00872EB5"/>
    <w:pPr>
      <w:numPr>
        <w:numId w:val="0"/>
      </w:numPr>
      <w:ind w:left="360"/>
      <w:jc w:val="left"/>
    </w:pPr>
    <w:rPr>
      <w:rFonts w:cs="Tahoma"/>
      <w:sz w:val="24"/>
      <w:szCs w:val="24"/>
    </w:rPr>
  </w:style>
  <w:style w:type="paragraph" w:customStyle="1" w:styleId="Tretekstu">
    <w:name w:val="Treść tekstu"/>
    <w:basedOn w:val="Normalny"/>
    <w:rsid w:val="007710E1"/>
    <w:pPr>
      <w:widowControl w:val="0"/>
      <w:tabs>
        <w:tab w:val="left" w:pos="720"/>
      </w:tabs>
      <w:suppressAutoHyphens/>
      <w:spacing w:after="120" w:line="100" w:lineRule="atLeast"/>
      <w:jc w:val="both"/>
    </w:pPr>
    <w:rPr>
      <w:rFonts w:eastAsia="Lucida Sans Unicode" w:cs="Mangal"/>
      <w:color w:val="00000A"/>
      <w:sz w:val="24"/>
      <w:szCs w:val="24"/>
      <w:lang w:eastAsia="zh-CN" w:bidi="hi-IN"/>
    </w:rPr>
  </w:style>
  <w:style w:type="numbering" w:customStyle="1" w:styleId="ImportedStyle5">
    <w:name w:val="Imported Style 5"/>
    <w:rsid w:val="00015767"/>
    <w:pPr>
      <w:numPr>
        <w:numId w:val="9"/>
      </w:numPr>
    </w:pPr>
  </w:style>
  <w:style w:type="numbering" w:customStyle="1" w:styleId="ImportedStyle6">
    <w:name w:val="Imported Style 6"/>
    <w:rsid w:val="00015767"/>
    <w:pPr>
      <w:numPr>
        <w:numId w:val="10"/>
      </w:numPr>
    </w:pPr>
  </w:style>
  <w:style w:type="numbering" w:customStyle="1" w:styleId="ImportedStyle7">
    <w:name w:val="Imported Style 7"/>
    <w:rsid w:val="00015767"/>
    <w:pPr>
      <w:numPr>
        <w:numId w:val="11"/>
      </w:numPr>
    </w:pPr>
  </w:style>
  <w:style w:type="numbering" w:customStyle="1" w:styleId="ImportedStyle9">
    <w:name w:val="Imported Style 9"/>
    <w:rsid w:val="00015767"/>
    <w:pPr>
      <w:numPr>
        <w:numId w:val="12"/>
      </w:numPr>
    </w:pPr>
  </w:style>
  <w:style w:type="numbering" w:customStyle="1" w:styleId="ImportedStyle10">
    <w:name w:val="Imported Style 10"/>
    <w:rsid w:val="00015767"/>
    <w:pPr>
      <w:numPr>
        <w:numId w:val="13"/>
      </w:numPr>
    </w:pPr>
  </w:style>
  <w:style w:type="paragraph" w:customStyle="1" w:styleId="ListParagraph1">
    <w:name w:val="List Paragraph1"/>
    <w:rsid w:val="00015767"/>
    <w:pPr>
      <w:pBdr>
        <w:top w:val="nil"/>
        <w:left w:val="nil"/>
        <w:bottom w:val="nil"/>
        <w:right w:val="nil"/>
        <w:between w:val="nil"/>
        <w:bar w:val="nil"/>
      </w:pBdr>
      <w:suppressAutoHyphens/>
      <w:ind w:left="720"/>
    </w:pPr>
    <w:rPr>
      <w:color w:val="000000"/>
      <w:u w:color="000000"/>
      <w:bdr w:val="nil"/>
      <w:lang w:val="en-US"/>
    </w:rPr>
  </w:style>
  <w:style w:type="numbering" w:customStyle="1" w:styleId="ImportedStyle11">
    <w:name w:val="Imported Style 11"/>
    <w:rsid w:val="00015767"/>
    <w:pPr>
      <w:numPr>
        <w:numId w:val="14"/>
      </w:numPr>
    </w:pPr>
  </w:style>
  <w:style w:type="numbering" w:customStyle="1" w:styleId="ImportedStyle13">
    <w:name w:val="Imported Style 13"/>
    <w:rsid w:val="00015767"/>
    <w:pPr>
      <w:numPr>
        <w:numId w:val="15"/>
      </w:numPr>
    </w:pPr>
  </w:style>
  <w:style w:type="numbering" w:customStyle="1" w:styleId="ImportedStyle14">
    <w:name w:val="Imported Style 14"/>
    <w:rsid w:val="00015767"/>
    <w:pPr>
      <w:numPr>
        <w:numId w:val="16"/>
      </w:numPr>
    </w:pPr>
  </w:style>
  <w:style w:type="numbering" w:customStyle="1" w:styleId="ImportedStyle15">
    <w:name w:val="Imported Style 15"/>
    <w:rsid w:val="00015767"/>
    <w:pPr>
      <w:numPr>
        <w:numId w:val="17"/>
      </w:numPr>
    </w:pPr>
  </w:style>
  <w:style w:type="numbering" w:customStyle="1" w:styleId="ImportedStyle16">
    <w:name w:val="Imported Style 16"/>
    <w:rsid w:val="00015767"/>
    <w:pPr>
      <w:numPr>
        <w:numId w:val="18"/>
      </w:numPr>
    </w:pPr>
  </w:style>
  <w:style w:type="paragraph" w:customStyle="1" w:styleId="NoSpacing1">
    <w:name w:val="No Spacing1"/>
    <w:rsid w:val="00015767"/>
    <w:pPr>
      <w:pBdr>
        <w:top w:val="nil"/>
        <w:left w:val="nil"/>
        <w:bottom w:val="nil"/>
        <w:right w:val="nil"/>
        <w:between w:val="nil"/>
        <w:bar w:val="nil"/>
      </w:pBdr>
      <w:suppressAutoHyphens/>
    </w:pPr>
    <w:rPr>
      <w:rFonts w:eastAsia="Arial Unicode MS" w:cs="Arial Unicode MS"/>
      <w:color w:val="000000"/>
      <w:u w:color="000000"/>
      <w:bdr w:val="nil"/>
      <w:lang w:val="en-US"/>
    </w:rPr>
  </w:style>
  <w:style w:type="numbering" w:customStyle="1" w:styleId="ImportedStyle18">
    <w:name w:val="Imported Style 18"/>
    <w:rsid w:val="00015767"/>
    <w:pPr>
      <w:numPr>
        <w:numId w:val="19"/>
      </w:numPr>
    </w:pPr>
  </w:style>
  <w:style w:type="paragraph" w:styleId="Legenda">
    <w:name w:val="caption"/>
    <w:next w:val="Podtytu"/>
    <w:qFormat/>
    <w:rsid w:val="00015767"/>
    <w:pPr>
      <w:pBdr>
        <w:top w:val="nil"/>
        <w:left w:val="nil"/>
        <w:bottom w:val="nil"/>
        <w:right w:val="nil"/>
        <w:between w:val="nil"/>
        <w:bar w:val="nil"/>
      </w:pBdr>
      <w:suppressAutoHyphens/>
      <w:jc w:val="center"/>
    </w:pPr>
    <w:rPr>
      <w:rFonts w:eastAsia="Arial Unicode MS" w:cs="Arial Unicode MS"/>
      <w:color w:val="000000"/>
      <w:u w:color="000000"/>
      <w:bdr w:val="nil"/>
      <w:lang w:val="en-US"/>
    </w:rPr>
  </w:style>
  <w:style w:type="paragraph" w:styleId="Podtytu">
    <w:name w:val="Subtitle"/>
    <w:next w:val="Tekstpodstawowy"/>
    <w:link w:val="PodtytuZnak"/>
    <w:qFormat/>
    <w:rsid w:val="00015767"/>
    <w:pPr>
      <w:keepNext/>
      <w:pBdr>
        <w:top w:val="nil"/>
        <w:left w:val="nil"/>
        <w:bottom w:val="nil"/>
        <w:right w:val="nil"/>
        <w:between w:val="nil"/>
        <w:bar w:val="nil"/>
      </w:pBdr>
      <w:suppressAutoHyphens/>
      <w:spacing w:before="240" w:after="120"/>
      <w:jc w:val="center"/>
    </w:pPr>
    <w:rPr>
      <w:rFonts w:eastAsia="Arial Unicode MS"/>
      <w:color w:val="000000"/>
      <w:u w:color="000000"/>
      <w:bdr w:val="nil"/>
      <w:lang w:val="en-US"/>
    </w:rPr>
  </w:style>
  <w:style w:type="character" w:customStyle="1" w:styleId="PodtytuZnak">
    <w:name w:val="Podtytuł Znak"/>
    <w:link w:val="Podtytu"/>
    <w:rsid w:val="00015767"/>
    <w:rPr>
      <w:rFonts w:eastAsia="Arial Unicode MS"/>
      <w:color w:val="000000"/>
      <w:u w:color="000000"/>
      <w:bdr w:val="nil"/>
      <w:lang w:val="en-US" w:bidi="ar-SA"/>
    </w:rPr>
  </w:style>
  <w:style w:type="paragraph" w:styleId="Listapunktowana">
    <w:name w:val="List Bullet"/>
    <w:basedOn w:val="Normalny"/>
    <w:uiPriority w:val="99"/>
    <w:unhideWhenUsed/>
    <w:rsid w:val="00015767"/>
    <w:pPr>
      <w:numPr>
        <w:numId w:val="20"/>
      </w:numPr>
      <w:pBdr>
        <w:top w:val="nil"/>
        <w:left w:val="nil"/>
        <w:bottom w:val="nil"/>
        <w:right w:val="nil"/>
        <w:between w:val="nil"/>
        <w:bar w:val="nil"/>
      </w:pBdr>
      <w:suppressAutoHyphens/>
      <w:contextualSpacing/>
    </w:pPr>
    <w:rPr>
      <w:rFonts w:eastAsia="Arial Unicode MS" w:cs="Arial Unicode MS"/>
      <w:color w:val="000000"/>
      <w:sz w:val="24"/>
      <w:szCs w:val="24"/>
      <w:u w:color="000000"/>
      <w:bdr w:val="nil"/>
      <w:lang w:val="cs-CZ"/>
    </w:rPr>
  </w:style>
  <w:style w:type="paragraph" w:customStyle="1" w:styleId="Akapitzlist1">
    <w:name w:val="Akapit z listą1"/>
    <w:basedOn w:val="Normalny"/>
    <w:rsid w:val="00511BDA"/>
    <w:pPr>
      <w:spacing w:after="200" w:line="276" w:lineRule="auto"/>
      <w:ind w:left="720"/>
      <w:contextualSpacing/>
      <w:jc w:val="both"/>
    </w:pPr>
    <w:rPr>
      <w:rFonts w:ascii="Calibri" w:eastAsia="Times New Roman" w:hAnsi="Calibri"/>
      <w:sz w:val="22"/>
      <w:szCs w:val="22"/>
      <w:lang w:eastAsia="en-US"/>
    </w:rPr>
  </w:style>
  <w:style w:type="paragraph" w:styleId="NormalnyWeb">
    <w:name w:val="Normal (Web)"/>
    <w:basedOn w:val="Normalny"/>
    <w:uiPriority w:val="99"/>
    <w:unhideWhenUsed/>
    <w:rsid w:val="00BA351F"/>
    <w:rPr>
      <w:sz w:val="24"/>
      <w:szCs w:val="24"/>
    </w:rPr>
  </w:style>
  <w:style w:type="character" w:styleId="Nierozpoznanawzmianka">
    <w:name w:val="Unresolved Mention"/>
    <w:uiPriority w:val="99"/>
    <w:semiHidden/>
    <w:unhideWhenUsed/>
    <w:rsid w:val="00981558"/>
    <w:rPr>
      <w:color w:val="605E5C"/>
      <w:shd w:val="clear" w:color="auto" w:fill="E1DFDD"/>
    </w:rPr>
  </w:style>
  <w:style w:type="character" w:customStyle="1" w:styleId="Nagwek1Znak">
    <w:name w:val="Nagłówek 1 Znak"/>
    <w:link w:val="Nagwek1"/>
    <w:rsid w:val="00153D0B"/>
    <w:rPr>
      <w:rFonts w:ascii="Calibri Light" w:eastAsia="Times New Roman" w:hAnsi="Calibri Light" w:cs="Times New Roman"/>
      <w:b/>
      <w:bCs/>
      <w:kern w:val="32"/>
      <w:sz w:val="32"/>
      <w:szCs w:val="32"/>
    </w:rPr>
  </w:style>
  <w:style w:type="paragraph" w:customStyle="1" w:styleId="BodyText21">
    <w:name w:val="Body Text 21"/>
    <w:basedOn w:val="Normalny"/>
    <w:rsid w:val="00153D0B"/>
    <w:pPr>
      <w:overflowPunct w:val="0"/>
      <w:autoSpaceDE w:val="0"/>
      <w:autoSpaceDN w:val="0"/>
      <w:adjustRightInd w:val="0"/>
      <w:jc w:val="both"/>
      <w:textAlignment w:val="baseline"/>
    </w:pPr>
    <w:rPr>
      <w:rFonts w:eastAsia="Times New Roman"/>
      <w:sz w:val="28"/>
    </w:rPr>
  </w:style>
  <w:style w:type="character" w:styleId="Odwoanieprzypisukocowego">
    <w:name w:val="endnote reference"/>
    <w:rsid w:val="00153D0B"/>
    <w:rPr>
      <w:vertAlign w:val="superscript"/>
    </w:rPr>
  </w:style>
  <w:style w:type="character" w:styleId="Pogrubienie">
    <w:name w:val="Strong"/>
    <w:uiPriority w:val="22"/>
    <w:qFormat/>
    <w:rsid w:val="00CC2571"/>
    <w:rPr>
      <w:b/>
      <w:bCs/>
    </w:rPr>
  </w:style>
  <w:style w:type="paragraph" w:customStyle="1" w:styleId="Tre9ce6tekstu">
    <w:name w:val="Treś9cće6 tekstu"/>
    <w:basedOn w:val="Normalny"/>
    <w:uiPriority w:val="99"/>
    <w:rsid w:val="00AD3103"/>
    <w:pPr>
      <w:suppressAutoHyphens/>
      <w:autoSpaceDE w:val="0"/>
      <w:autoSpaceDN w:val="0"/>
      <w:adjustRightInd w:val="0"/>
      <w:spacing w:after="120" w:line="276" w:lineRule="auto"/>
    </w:pPr>
    <w:rPr>
      <w:rFonts w:ascii="Verdana" w:eastAsia="Times New Roman" w:hAnsi="Liberation Serif" w:cs="Verdana"/>
      <w:kern w:val="1"/>
    </w:rPr>
  </w:style>
  <w:style w:type="paragraph" w:customStyle="1" w:styleId="Kolorowalistaakcent11">
    <w:name w:val="Kolorowa lista — akcent 11"/>
    <w:aliases w:val="zwykły tekst,BulletC,normalny tekst,Obiekt,Wypunktowanie,Preambuła,List Paragraph1 Char Char"/>
    <w:basedOn w:val="Normalny"/>
    <w:uiPriority w:val="34"/>
    <w:qFormat/>
    <w:rsid w:val="00D57535"/>
    <w:pPr>
      <w:ind w:left="720"/>
      <w:contextualSpacing/>
    </w:pPr>
  </w:style>
  <w:style w:type="paragraph" w:styleId="Akapitzlist">
    <w:name w:val="List Paragraph"/>
    <w:aliases w:val="T_SZ_List Paragraph,Numerowanie,List Paragraph,L1,Akapit z listą5,Podsis rysunku,Bullet Number,ISCG Numerowanie,lp11,Use Case List Paragraph,Body MS Bullet,Akapit z listą numerowaną,b"/>
    <w:basedOn w:val="Normalny"/>
    <w:uiPriority w:val="34"/>
    <w:qFormat/>
    <w:rsid w:val="00F730E1"/>
    <w:pPr>
      <w:ind w:left="720"/>
      <w:contextualSpacing/>
    </w:pPr>
  </w:style>
  <w:style w:type="paragraph" w:customStyle="1" w:styleId="Normalny1">
    <w:name w:val="Normalny1"/>
    <w:rsid w:val="0046228A"/>
    <w:pPr>
      <w:widowControl w:val="0"/>
      <w:suppressAutoHyphens/>
      <w:spacing w:after="200" w:line="276" w:lineRule="auto"/>
    </w:pPr>
    <w:rPr>
      <w:rFonts w:ascii="Calibri" w:eastAsia="Lucida Sans Unicode" w:hAnsi="Calibri"/>
      <w:sz w:val="22"/>
      <w:szCs w:val="22"/>
      <w:lang w:eastAsia="en-US"/>
    </w:rPr>
  </w:style>
  <w:style w:type="character" w:customStyle="1" w:styleId="None">
    <w:name w:val="None"/>
    <w:rsid w:val="0046228A"/>
  </w:style>
  <w:style w:type="table" w:customStyle="1" w:styleId="TableNormal">
    <w:name w:val="Table Normal"/>
    <w:rsid w:val="00481E7E"/>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Poprawka">
    <w:name w:val="Revision"/>
    <w:hidden/>
    <w:uiPriority w:val="99"/>
    <w:semiHidden/>
    <w:rsid w:val="00481E7E"/>
    <w:rPr>
      <w:rFonts w:eastAsia="Calibri"/>
    </w:rPr>
  </w:style>
  <w:style w:type="paragraph" w:customStyle="1" w:styleId="pktpunkt">
    <w:name w:val="pktpunkt"/>
    <w:basedOn w:val="Normalny"/>
    <w:rsid w:val="00481E7E"/>
    <w:pPr>
      <w:spacing w:before="100" w:beforeAutospacing="1" w:after="100" w:afterAutospacing="1"/>
    </w:pPr>
    <w:rPr>
      <w:rFonts w:eastAsia="Times New Roman"/>
      <w:sz w:val="24"/>
      <w:szCs w:val="24"/>
    </w:rPr>
  </w:style>
  <w:style w:type="paragraph" w:customStyle="1" w:styleId="Standard">
    <w:name w:val="Standard"/>
    <w:qFormat/>
    <w:rsid w:val="007F5FA5"/>
    <w:pPr>
      <w:autoSpaceDN w:val="0"/>
      <w:textAlignment w:val="baseline"/>
    </w:pPr>
  </w:style>
  <w:style w:type="character" w:customStyle="1" w:styleId="Odwoaniedokomentarza1">
    <w:name w:val="Odwołanie do komentarza1"/>
    <w:rsid w:val="007F5FA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012140">
      <w:bodyDiv w:val="1"/>
      <w:marLeft w:val="0"/>
      <w:marRight w:val="0"/>
      <w:marTop w:val="0"/>
      <w:marBottom w:val="0"/>
      <w:divBdr>
        <w:top w:val="none" w:sz="0" w:space="0" w:color="auto"/>
        <w:left w:val="none" w:sz="0" w:space="0" w:color="auto"/>
        <w:bottom w:val="none" w:sz="0" w:space="0" w:color="auto"/>
        <w:right w:val="none" w:sz="0" w:space="0" w:color="auto"/>
      </w:divBdr>
    </w:div>
    <w:div w:id="811675432">
      <w:bodyDiv w:val="1"/>
      <w:marLeft w:val="0"/>
      <w:marRight w:val="0"/>
      <w:marTop w:val="0"/>
      <w:marBottom w:val="0"/>
      <w:divBdr>
        <w:top w:val="none" w:sz="0" w:space="0" w:color="auto"/>
        <w:left w:val="none" w:sz="0" w:space="0" w:color="auto"/>
        <w:bottom w:val="none" w:sz="0" w:space="0" w:color="auto"/>
        <w:right w:val="none" w:sz="0" w:space="0" w:color="auto"/>
      </w:divBdr>
    </w:div>
    <w:div w:id="897982538">
      <w:bodyDiv w:val="1"/>
      <w:marLeft w:val="0"/>
      <w:marRight w:val="0"/>
      <w:marTop w:val="0"/>
      <w:marBottom w:val="0"/>
      <w:divBdr>
        <w:top w:val="none" w:sz="0" w:space="0" w:color="auto"/>
        <w:left w:val="none" w:sz="0" w:space="0" w:color="auto"/>
        <w:bottom w:val="none" w:sz="0" w:space="0" w:color="auto"/>
        <w:right w:val="none" w:sz="0" w:space="0" w:color="auto"/>
      </w:divBdr>
    </w:div>
    <w:div w:id="938098911">
      <w:bodyDiv w:val="1"/>
      <w:marLeft w:val="0"/>
      <w:marRight w:val="0"/>
      <w:marTop w:val="0"/>
      <w:marBottom w:val="0"/>
      <w:divBdr>
        <w:top w:val="none" w:sz="0" w:space="0" w:color="auto"/>
        <w:left w:val="none" w:sz="0" w:space="0" w:color="auto"/>
        <w:bottom w:val="none" w:sz="0" w:space="0" w:color="auto"/>
        <w:right w:val="none" w:sz="0" w:space="0" w:color="auto"/>
      </w:divBdr>
    </w:div>
    <w:div w:id="1042511981">
      <w:bodyDiv w:val="1"/>
      <w:marLeft w:val="0"/>
      <w:marRight w:val="0"/>
      <w:marTop w:val="0"/>
      <w:marBottom w:val="0"/>
      <w:divBdr>
        <w:top w:val="none" w:sz="0" w:space="0" w:color="auto"/>
        <w:left w:val="none" w:sz="0" w:space="0" w:color="auto"/>
        <w:bottom w:val="none" w:sz="0" w:space="0" w:color="auto"/>
        <w:right w:val="none" w:sz="0" w:space="0" w:color="auto"/>
      </w:divBdr>
    </w:div>
    <w:div w:id="1168132427">
      <w:bodyDiv w:val="1"/>
      <w:marLeft w:val="0"/>
      <w:marRight w:val="0"/>
      <w:marTop w:val="0"/>
      <w:marBottom w:val="0"/>
      <w:divBdr>
        <w:top w:val="none" w:sz="0" w:space="0" w:color="auto"/>
        <w:left w:val="none" w:sz="0" w:space="0" w:color="auto"/>
        <w:bottom w:val="none" w:sz="0" w:space="0" w:color="auto"/>
        <w:right w:val="none" w:sz="0" w:space="0" w:color="auto"/>
      </w:divBdr>
    </w:div>
    <w:div w:id="1307198853">
      <w:bodyDiv w:val="1"/>
      <w:marLeft w:val="0"/>
      <w:marRight w:val="0"/>
      <w:marTop w:val="0"/>
      <w:marBottom w:val="0"/>
      <w:divBdr>
        <w:top w:val="none" w:sz="0" w:space="0" w:color="auto"/>
        <w:left w:val="none" w:sz="0" w:space="0" w:color="auto"/>
        <w:bottom w:val="none" w:sz="0" w:space="0" w:color="auto"/>
        <w:right w:val="none" w:sz="0" w:space="0" w:color="auto"/>
      </w:divBdr>
    </w:div>
    <w:div w:id="1430466433">
      <w:bodyDiv w:val="1"/>
      <w:marLeft w:val="0"/>
      <w:marRight w:val="0"/>
      <w:marTop w:val="0"/>
      <w:marBottom w:val="0"/>
      <w:divBdr>
        <w:top w:val="none" w:sz="0" w:space="0" w:color="auto"/>
        <w:left w:val="none" w:sz="0" w:space="0" w:color="auto"/>
        <w:bottom w:val="none" w:sz="0" w:space="0" w:color="auto"/>
        <w:right w:val="none" w:sz="0" w:space="0" w:color="auto"/>
      </w:divBdr>
      <w:divsChild>
        <w:div w:id="341585605">
          <w:marLeft w:val="0"/>
          <w:marRight w:val="0"/>
          <w:marTop w:val="0"/>
          <w:marBottom w:val="0"/>
          <w:divBdr>
            <w:top w:val="none" w:sz="0" w:space="0" w:color="auto"/>
            <w:left w:val="none" w:sz="0" w:space="0" w:color="auto"/>
            <w:bottom w:val="none" w:sz="0" w:space="0" w:color="auto"/>
            <w:right w:val="none" w:sz="0" w:space="0" w:color="auto"/>
          </w:divBdr>
        </w:div>
        <w:div w:id="502286238">
          <w:marLeft w:val="0"/>
          <w:marRight w:val="0"/>
          <w:marTop w:val="0"/>
          <w:marBottom w:val="0"/>
          <w:divBdr>
            <w:top w:val="none" w:sz="0" w:space="0" w:color="auto"/>
            <w:left w:val="none" w:sz="0" w:space="0" w:color="auto"/>
            <w:bottom w:val="none" w:sz="0" w:space="0" w:color="auto"/>
            <w:right w:val="none" w:sz="0" w:space="0" w:color="auto"/>
          </w:divBdr>
        </w:div>
        <w:div w:id="698968252">
          <w:marLeft w:val="0"/>
          <w:marRight w:val="0"/>
          <w:marTop w:val="0"/>
          <w:marBottom w:val="0"/>
          <w:divBdr>
            <w:top w:val="none" w:sz="0" w:space="0" w:color="auto"/>
            <w:left w:val="none" w:sz="0" w:space="0" w:color="auto"/>
            <w:bottom w:val="none" w:sz="0" w:space="0" w:color="auto"/>
            <w:right w:val="none" w:sz="0" w:space="0" w:color="auto"/>
          </w:divBdr>
        </w:div>
        <w:div w:id="794980023">
          <w:marLeft w:val="0"/>
          <w:marRight w:val="0"/>
          <w:marTop w:val="0"/>
          <w:marBottom w:val="0"/>
          <w:divBdr>
            <w:top w:val="none" w:sz="0" w:space="0" w:color="auto"/>
            <w:left w:val="none" w:sz="0" w:space="0" w:color="auto"/>
            <w:bottom w:val="none" w:sz="0" w:space="0" w:color="auto"/>
            <w:right w:val="none" w:sz="0" w:space="0" w:color="auto"/>
          </w:divBdr>
        </w:div>
        <w:div w:id="816342805">
          <w:marLeft w:val="0"/>
          <w:marRight w:val="0"/>
          <w:marTop w:val="0"/>
          <w:marBottom w:val="0"/>
          <w:divBdr>
            <w:top w:val="none" w:sz="0" w:space="0" w:color="auto"/>
            <w:left w:val="none" w:sz="0" w:space="0" w:color="auto"/>
            <w:bottom w:val="none" w:sz="0" w:space="0" w:color="auto"/>
            <w:right w:val="none" w:sz="0" w:space="0" w:color="auto"/>
          </w:divBdr>
        </w:div>
        <w:div w:id="950363035">
          <w:marLeft w:val="0"/>
          <w:marRight w:val="0"/>
          <w:marTop w:val="0"/>
          <w:marBottom w:val="0"/>
          <w:divBdr>
            <w:top w:val="none" w:sz="0" w:space="0" w:color="auto"/>
            <w:left w:val="none" w:sz="0" w:space="0" w:color="auto"/>
            <w:bottom w:val="none" w:sz="0" w:space="0" w:color="auto"/>
            <w:right w:val="none" w:sz="0" w:space="0" w:color="auto"/>
          </w:divBdr>
        </w:div>
        <w:div w:id="979773187">
          <w:marLeft w:val="0"/>
          <w:marRight w:val="0"/>
          <w:marTop w:val="0"/>
          <w:marBottom w:val="0"/>
          <w:divBdr>
            <w:top w:val="none" w:sz="0" w:space="0" w:color="auto"/>
            <w:left w:val="none" w:sz="0" w:space="0" w:color="auto"/>
            <w:bottom w:val="none" w:sz="0" w:space="0" w:color="auto"/>
            <w:right w:val="none" w:sz="0" w:space="0" w:color="auto"/>
          </w:divBdr>
        </w:div>
        <w:div w:id="1341736262">
          <w:marLeft w:val="0"/>
          <w:marRight w:val="0"/>
          <w:marTop w:val="0"/>
          <w:marBottom w:val="0"/>
          <w:divBdr>
            <w:top w:val="none" w:sz="0" w:space="0" w:color="auto"/>
            <w:left w:val="none" w:sz="0" w:space="0" w:color="auto"/>
            <w:bottom w:val="none" w:sz="0" w:space="0" w:color="auto"/>
            <w:right w:val="none" w:sz="0" w:space="0" w:color="auto"/>
          </w:divBdr>
        </w:div>
        <w:div w:id="1403404721">
          <w:marLeft w:val="0"/>
          <w:marRight w:val="0"/>
          <w:marTop w:val="0"/>
          <w:marBottom w:val="0"/>
          <w:divBdr>
            <w:top w:val="none" w:sz="0" w:space="0" w:color="auto"/>
            <w:left w:val="none" w:sz="0" w:space="0" w:color="auto"/>
            <w:bottom w:val="none" w:sz="0" w:space="0" w:color="auto"/>
            <w:right w:val="none" w:sz="0" w:space="0" w:color="auto"/>
          </w:divBdr>
        </w:div>
        <w:div w:id="1431001082">
          <w:marLeft w:val="0"/>
          <w:marRight w:val="0"/>
          <w:marTop w:val="0"/>
          <w:marBottom w:val="0"/>
          <w:divBdr>
            <w:top w:val="none" w:sz="0" w:space="0" w:color="auto"/>
            <w:left w:val="none" w:sz="0" w:space="0" w:color="auto"/>
            <w:bottom w:val="none" w:sz="0" w:space="0" w:color="auto"/>
            <w:right w:val="none" w:sz="0" w:space="0" w:color="auto"/>
          </w:divBdr>
        </w:div>
        <w:div w:id="1479178715">
          <w:marLeft w:val="0"/>
          <w:marRight w:val="0"/>
          <w:marTop w:val="0"/>
          <w:marBottom w:val="0"/>
          <w:divBdr>
            <w:top w:val="none" w:sz="0" w:space="0" w:color="auto"/>
            <w:left w:val="none" w:sz="0" w:space="0" w:color="auto"/>
            <w:bottom w:val="none" w:sz="0" w:space="0" w:color="auto"/>
            <w:right w:val="none" w:sz="0" w:space="0" w:color="auto"/>
          </w:divBdr>
        </w:div>
        <w:div w:id="1906454847">
          <w:marLeft w:val="0"/>
          <w:marRight w:val="0"/>
          <w:marTop w:val="0"/>
          <w:marBottom w:val="0"/>
          <w:divBdr>
            <w:top w:val="none" w:sz="0" w:space="0" w:color="auto"/>
            <w:left w:val="none" w:sz="0" w:space="0" w:color="auto"/>
            <w:bottom w:val="none" w:sz="0" w:space="0" w:color="auto"/>
            <w:right w:val="none" w:sz="0" w:space="0" w:color="auto"/>
          </w:divBdr>
        </w:div>
        <w:div w:id="2019962569">
          <w:marLeft w:val="0"/>
          <w:marRight w:val="0"/>
          <w:marTop w:val="0"/>
          <w:marBottom w:val="0"/>
          <w:divBdr>
            <w:top w:val="none" w:sz="0" w:space="0" w:color="auto"/>
            <w:left w:val="none" w:sz="0" w:space="0" w:color="auto"/>
            <w:bottom w:val="none" w:sz="0" w:space="0" w:color="auto"/>
            <w:right w:val="none" w:sz="0" w:space="0" w:color="auto"/>
          </w:divBdr>
        </w:div>
        <w:div w:id="2036887695">
          <w:marLeft w:val="0"/>
          <w:marRight w:val="0"/>
          <w:marTop w:val="0"/>
          <w:marBottom w:val="0"/>
          <w:divBdr>
            <w:top w:val="none" w:sz="0" w:space="0" w:color="auto"/>
            <w:left w:val="none" w:sz="0" w:space="0" w:color="auto"/>
            <w:bottom w:val="none" w:sz="0" w:space="0" w:color="auto"/>
            <w:right w:val="none" w:sz="0" w:space="0" w:color="auto"/>
          </w:divBdr>
        </w:div>
      </w:divsChild>
    </w:div>
    <w:div w:id="1838227400">
      <w:bodyDiv w:val="1"/>
      <w:marLeft w:val="0"/>
      <w:marRight w:val="0"/>
      <w:marTop w:val="0"/>
      <w:marBottom w:val="0"/>
      <w:divBdr>
        <w:top w:val="none" w:sz="0" w:space="0" w:color="auto"/>
        <w:left w:val="none" w:sz="0" w:space="0" w:color="auto"/>
        <w:bottom w:val="none" w:sz="0" w:space="0" w:color="auto"/>
        <w:right w:val="none" w:sz="0" w:space="0" w:color="auto"/>
      </w:divBdr>
    </w:div>
    <w:div w:id="186417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mailto:sygnalista@teatrroma.pl" TargetMode="External"/><Relationship Id="rId2" Type="http://schemas.openxmlformats.org/officeDocument/2006/relationships/numbering" Target="numbering.xml"/><Relationship Id="rId16" Type="http://schemas.openxmlformats.org/officeDocument/2006/relationships/hyperlink" Target="https://teatrroma.bip.warszawa.pl/sposoby-przyjmowania-i-zalatwiania-spra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mailto:iod@teatrroma.pl" TargetMode="External"/><Relationship Id="rId10" Type="http://schemas.openxmlformats.org/officeDocument/2006/relationships/hyperlink" Target="mailto:iod@teatrroma.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zetargi@teatrroma.pl"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32ADF-F3A9-4BFA-BFFB-33ACFDEB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37</Pages>
  <Words>13018</Words>
  <Characters>78111</Characters>
  <Application>Microsoft Office Word</Application>
  <DocSecurity>0</DocSecurity>
  <Lines>650</Lines>
  <Paragraphs>181</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FILMOTEKA NARODOWA</Company>
  <LinksUpToDate>false</LinksUpToDate>
  <CharactersWithSpaces>90948</CharactersWithSpaces>
  <SharedDoc>false</SharedDoc>
  <HLinks>
    <vt:vector size="12" baseType="variant">
      <vt:variant>
        <vt:i4>7733317</vt:i4>
      </vt:variant>
      <vt:variant>
        <vt:i4>3</vt:i4>
      </vt:variant>
      <vt:variant>
        <vt:i4>0</vt:i4>
      </vt:variant>
      <vt:variant>
        <vt:i4>5</vt:i4>
      </vt:variant>
      <vt:variant>
        <vt:lpwstr>mailto:iod@teatrroma.pl</vt:lpwstr>
      </vt:variant>
      <vt:variant>
        <vt:lpwstr/>
      </vt:variant>
      <vt:variant>
        <vt:i4>1966139</vt:i4>
      </vt:variant>
      <vt:variant>
        <vt:i4>0</vt:i4>
      </vt:variant>
      <vt:variant>
        <vt:i4>0</vt:i4>
      </vt:variant>
      <vt:variant>
        <vt:i4>5</vt:i4>
      </vt:variant>
      <vt:variant>
        <vt:lpwstr>mailto:przetargi@teatrroma.pl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Iwanowski Piotr</dc:creator>
  <cp:keywords/>
  <cp:lastModifiedBy>Piotr Iwanowski</cp:lastModifiedBy>
  <cp:revision>13</cp:revision>
  <cp:lastPrinted>2024-04-16T11:13:00Z</cp:lastPrinted>
  <dcterms:created xsi:type="dcterms:W3CDTF">2026-07-10T14:36:00Z</dcterms:created>
  <dcterms:modified xsi:type="dcterms:W3CDTF">2026-07-22T08:47:00Z</dcterms:modified>
</cp:coreProperties>
</file>