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BF6BB8" w14:textId="77777777" w:rsidR="00665E4C" w:rsidRPr="007774C9" w:rsidRDefault="00C704F3" w:rsidP="00C704F3">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44"/>
          <w:szCs w:val="44"/>
        </w:rPr>
      </w:pPr>
      <w:r w:rsidRPr="007774C9">
        <w:rPr>
          <w:rFonts w:ascii="Tahoma" w:hAnsi="Tahoma" w:cs="Tahoma"/>
          <w:b/>
          <w:bCs/>
          <w:caps/>
          <w:sz w:val="44"/>
          <w:szCs w:val="44"/>
        </w:rPr>
        <w:t>Ogłoszenie o udzielanym zamówieniu kulturalnym</w:t>
      </w:r>
    </w:p>
    <w:p w14:paraId="3F947B7D"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sz w:val="32"/>
          <w:szCs w:val="32"/>
        </w:rPr>
      </w:pPr>
    </w:p>
    <w:p w14:paraId="3E5237D0"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sz w:val="32"/>
          <w:szCs w:val="32"/>
        </w:rPr>
      </w:pPr>
    </w:p>
    <w:p w14:paraId="7333F263"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sz w:val="32"/>
          <w:szCs w:val="32"/>
        </w:rPr>
      </w:pPr>
      <w:r w:rsidRPr="007774C9">
        <w:rPr>
          <w:rFonts w:ascii="Tahoma" w:hAnsi="Tahoma" w:cs="Tahoma"/>
          <w:b/>
          <w:bCs/>
          <w:sz w:val="32"/>
          <w:szCs w:val="32"/>
        </w:rPr>
        <w:t xml:space="preserve">na realizację zamówienia </w:t>
      </w:r>
      <w:r w:rsidR="00517D45" w:rsidRPr="007774C9">
        <w:rPr>
          <w:rFonts w:ascii="Tahoma" w:hAnsi="Tahoma" w:cs="Tahoma"/>
          <w:b/>
          <w:bCs/>
          <w:sz w:val="32"/>
          <w:szCs w:val="32"/>
        </w:rPr>
        <w:t>Teatru Muzycznego ROMA.</w:t>
      </w:r>
    </w:p>
    <w:p w14:paraId="2AE6B946"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sz w:val="28"/>
          <w:szCs w:val="28"/>
        </w:rPr>
      </w:pPr>
    </w:p>
    <w:p w14:paraId="705E8F43" w14:textId="77777777" w:rsidR="00D90434" w:rsidRDefault="00D90434" w:rsidP="00665E4C">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32"/>
          <w:szCs w:val="32"/>
        </w:rPr>
      </w:pPr>
    </w:p>
    <w:p w14:paraId="76AAFF90" w14:textId="77777777" w:rsidR="00517D45" w:rsidRDefault="000239F4" w:rsidP="00665E4C">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32"/>
          <w:szCs w:val="32"/>
        </w:rPr>
      </w:pPr>
      <w:r>
        <w:rPr>
          <w:rFonts w:ascii="Tahoma" w:hAnsi="Tahoma" w:cs="Tahoma"/>
          <w:b/>
          <w:bCs/>
          <w:caps/>
          <w:sz w:val="32"/>
          <w:szCs w:val="32"/>
        </w:rPr>
        <w:t>D</w:t>
      </w:r>
      <w:r w:rsidRPr="000239F4">
        <w:rPr>
          <w:rFonts w:ascii="Tahoma" w:hAnsi="Tahoma" w:cs="Tahoma"/>
          <w:b/>
          <w:bCs/>
          <w:caps/>
          <w:sz w:val="32"/>
          <w:szCs w:val="32"/>
        </w:rPr>
        <w:t>ostawa i montaż elementów scenografii do spektaklu „WICKED”</w:t>
      </w:r>
      <w:r>
        <w:rPr>
          <w:rFonts w:ascii="Tahoma" w:hAnsi="Tahoma" w:cs="Tahoma"/>
          <w:b/>
          <w:bCs/>
          <w:caps/>
          <w:sz w:val="32"/>
          <w:szCs w:val="32"/>
        </w:rPr>
        <w:t>.</w:t>
      </w:r>
    </w:p>
    <w:p w14:paraId="191B2BD4" w14:textId="77777777" w:rsidR="002C45F3" w:rsidRPr="007774C9" w:rsidRDefault="002C45F3" w:rsidP="000239F4">
      <w:pPr>
        <w:pStyle w:val="TreA"/>
        <w:pBdr>
          <w:top w:val="none" w:sz="0" w:space="0" w:color="auto"/>
          <w:left w:val="none" w:sz="0" w:space="0" w:color="auto"/>
          <w:bottom w:val="none" w:sz="0" w:space="0" w:color="auto"/>
          <w:right w:val="none" w:sz="0" w:space="0" w:color="auto"/>
          <w:bar w:val="none" w:sz="0" w:color="auto"/>
        </w:pBdr>
        <w:rPr>
          <w:rFonts w:ascii="Tahoma" w:hAnsi="Tahoma" w:cs="Tahoma"/>
          <w:b/>
          <w:bCs/>
          <w:caps/>
          <w:sz w:val="36"/>
          <w:szCs w:val="36"/>
        </w:rPr>
      </w:pPr>
    </w:p>
    <w:p w14:paraId="426D28E0" w14:textId="77777777" w:rsidR="00B41ED4" w:rsidRPr="007774C9" w:rsidRDefault="00B41ED4" w:rsidP="00573F1D">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32"/>
          <w:szCs w:val="32"/>
        </w:rPr>
      </w:pPr>
    </w:p>
    <w:p w14:paraId="70C5F070" w14:textId="77777777" w:rsidR="00665E4C" w:rsidRPr="007774C9" w:rsidRDefault="00602545" w:rsidP="00573F1D">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32"/>
          <w:szCs w:val="32"/>
        </w:rPr>
      </w:pPr>
      <w:r w:rsidRPr="007774C9">
        <w:rPr>
          <w:rFonts w:ascii="Tahoma" w:hAnsi="Tahoma" w:cs="Tahoma"/>
          <w:b/>
          <w:bCs/>
          <w:caps/>
          <w:sz w:val="32"/>
          <w:szCs w:val="32"/>
        </w:rPr>
        <w:t xml:space="preserve">POSTĘPOWANIE NR </w:t>
      </w:r>
      <w:r w:rsidR="000239F4">
        <w:rPr>
          <w:rFonts w:ascii="Tahoma" w:hAnsi="Tahoma" w:cs="Tahoma"/>
          <w:b/>
          <w:bCs/>
          <w:caps/>
          <w:sz w:val="32"/>
          <w:szCs w:val="32"/>
        </w:rPr>
        <w:t>7/K/2024</w:t>
      </w:r>
    </w:p>
    <w:p w14:paraId="74A5FB6F" w14:textId="77777777" w:rsidR="00573F1D" w:rsidRPr="007774C9" w:rsidRDefault="00573F1D" w:rsidP="00573F1D">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32"/>
          <w:szCs w:val="32"/>
        </w:rPr>
      </w:pPr>
    </w:p>
    <w:p w14:paraId="1EABD02E"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405E3C1E"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7A3528B5"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rPr>
      </w:pPr>
    </w:p>
    <w:p w14:paraId="6467917A" w14:textId="77777777" w:rsidR="00665E4C" w:rsidRDefault="000C188A" w:rsidP="00B239E0">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noProof/>
          <w:lang w:val="en-US"/>
        </w:rPr>
      </w:pPr>
      <w:r w:rsidRPr="007774C9">
        <w:rPr>
          <w:rFonts w:ascii="Tahoma" w:hAnsi="Tahoma" w:cs="Tahoma"/>
          <w:noProof/>
          <w:lang w:val="en-US"/>
        </w:rPr>
        <w:drawing>
          <wp:inline distT="0" distB="0" distL="0" distR="0" wp14:anchorId="52B50DB6" wp14:editId="06DBE52C">
            <wp:extent cx="1946910" cy="806450"/>
            <wp:effectExtent l="0" t="0" r="0" b="0"/>
            <wp:docPr id="1" name="Obraz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Obraz 3"/>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46910" cy="806450"/>
                    </a:xfrm>
                    <a:prstGeom prst="rect">
                      <a:avLst/>
                    </a:prstGeom>
                    <a:noFill/>
                    <a:ln>
                      <a:noFill/>
                    </a:ln>
                  </pic:spPr>
                </pic:pic>
              </a:graphicData>
            </a:graphic>
          </wp:inline>
        </w:drawing>
      </w:r>
    </w:p>
    <w:p w14:paraId="7444DA8C" w14:textId="77777777" w:rsidR="004F5198" w:rsidRDefault="004F5198" w:rsidP="004F5198">
      <w:pPr>
        <w:pStyle w:val="TreA"/>
        <w:pBdr>
          <w:top w:val="none" w:sz="0" w:space="0" w:color="auto"/>
          <w:left w:val="none" w:sz="0" w:space="0" w:color="auto"/>
          <w:bottom w:val="none" w:sz="0" w:space="0" w:color="auto"/>
          <w:right w:val="none" w:sz="0" w:space="0" w:color="auto"/>
          <w:bar w:val="none" w:sz="0" w:color="auto"/>
        </w:pBdr>
        <w:rPr>
          <w:rFonts w:ascii="Tahoma" w:hAnsi="Tahoma" w:cs="Tahoma"/>
          <w:noProof/>
          <w:lang w:val="en-US"/>
        </w:rPr>
      </w:pPr>
    </w:p>
    <w:p w14:paraId="108115E9" w14:textId="77777777" w:rsidR="004F5198" w:rsidRDefault="004F5198" w:rsidP="004F5198">
      <w:pPr>
        <w:pStyle w:val="TreA"/>
        <w:pBdr>
          <w:top w:val="none" w:sz="0" w:space="0" w:color="auto"/>
          <w:left w:val="none" w:sz="0" w:space="0" w:color="auto"/>
          <w:bottom w:val="none" w:sz="0" w:space="0" w:color="auto"/>
          <w:right w:val="none" w:sz="0" w:space="0" w:color="auto"/>
          <w:bar w:val="none" w:sz="0" w:color="auto"/>
        </w:pBdr>
        <w:rPr>
          <w:rFonts w:ascii="Tahoma" w:hAnsi="Tahoma" w:cs="Tahoma"/>
          <w:noProof/>
          <w:lang w:val="en-US"/>
        </w:rPr>
      </w:pPr>
    </w:p>
    <w:p w14:paraId="43325899" w14:textId="77777777" w:rsidR="004F5198" w:rsidRDefault="004F5198" w:rsidP="004F5198">
      <w:pPr>
        <w:autoSpaceDE w:val="0"/>
        <w:autoSpaceDN w:val="0"/>
        <w:adjustRightInd w:val="0"/>
        <w:rPr>
          <w:rFonts w:ascii="Tahoma" w:eastAsia="Times New Roman" w:hAnsi="Tahoma" w:cs="Tahoma"/>
          <w:b/>
          <w:bCs/>
          <w:color w:val="000000"/>
          <w:sz w:val="23"/>
          <w:szCs w:val="23"/>
        </w:rPr>
      </w:pPr>
    </w:p>
    <w:p w14:paraId="7D7DADF6" w14:textId="77777777" w:rsidR="004F5198" w:rsidRDefault="004F5198" w:rsidP="004F5198">
      <w:pPr>
        <w:autoSpaceDE w:val="0"/>
        <w:autoSpaceDN w:val="0"/>
        <w:adjustRightInd w:val="0"/>
        <w:rPr>
          <w:rFonts w:ascii="Tahoma" w:eastAsia="Times New Roman" w:hAnsi="Tahoma" w:cs="Tahoma"/>
          <w:b/>
          <w:bCs/>
          <w:color w:val="000000"/>
          <w:sz w:val="23"/>
          <w:szCs w:val="23"/>
        </w:rPr>
      </w:pPr>
    </w:p>
    <w:p w14:paraId="5987A20A" w14:textId="77777777" w:rsidR="004F5198" w:rsidRDefault="004F5198" w:rsidP="004F5198">
      <w:pPr>
        <w:autoSpaceDE w:val="0"/>
        <w:autoSpaceDN w:val="0"/>
        <w:adjustRightInd w:val="0"/>
        <w:rPr>
          <w:rFonts w:ascii="Tahoma" w:eastAsia="Times New Roman" w:hAnsi="Tahoma" w:cs="Tahoma"/>
          <w:b/>
          <w:bCs/>
          <w:color w:val="000000"/>
          <w:sz w:val="23"/>
          <w:szCs w:val="23"/>
        </w:rPr>
      </w:pPr>
    </w:p>
    <w:p w14:paraId="43603439" w14:textId="77777777" w:rsidR="004F5198" w:rsidRDefault="004F5198" w:rsidP="004F5198">
      <w:pPr>
        <w:autoSpaceDE w:val="0"/>
        <w:autoSpaceDN w:val="0"/>
        <w:adjustRightInd w:val="0"/>
        <w:rPr>
          <w:rFonts w:ascii="Tahoma" w:eastAsia="Times New Roman" w:hAnsi="Tahoma" w:cs="Tahoma"/>
          <w:b/>
          <w:bCs/>
          <w:color w:val="000000"/>
          <w:sz w:val="23"/>
          <w:szCs w:val="23"/>
        </w:rPr>
      </w:pPr>
    </w:p>
    <w:p w14:paraId="5CC03956" w14:textId="77777777" w:rsidR="004F5198" w:rsidRDefault="004F5198" w:rsidP="004F5198">
      <w:pPr>
        <w:autoSpaceDE w:val="0"/>
        <w:autoSpaceDN w:val="0"/>
        <w:adjustRightInd w:val="0"/>
        <w:rPr>
          <w:rFonts w:ascii="Tahoma" w:eastAsia="Times New Roman" w:hAnsi="Tahoma" w:cs="Tahoma"/>
          <w:b/>
          <w:bCs/>
          <w:color w:val="000000"/>
          <w:sz w:val="23"/>
          <w:szCs w:val="23"/>
        </w:rPr>
      </w:pPr>
    </w:p>
    <w:p w14:paraId="55646EC9" w14:textId="77777777" w:rsidR="004F5198" w:rsidRDefault="004F5198" w:rsidP="004F5198">
      <w:pPr>
        <w:autoSpaceDE w:val="0"/>
        <w:autoSpaceDN w:val="0"/>
        <w:adjustRightInd w:val="0"/>
        <w:rPr>
          <w:rFonts w:ascii="Tahoma" w:eastAsia="Times New Roman" w:hAnsi="Tahoma" w:cs="Tahoma"/>
          <w:b/>
          <w:bCs/>
          <w:color w:val="000000"/>
          <w:sz w:val="23"/>
          <w:szCs w:val="23"/>
        </w:rPr>
      </w:pPr>
    </w:p>
    <w:p w14:paraId="08FAE6FF" w14:textId="77777777" w:rsidR="004F5198" w:rsidRDefault="004F5198" w:rsidP="004F5198">
      <w:pPr>
        <w:autoSpaceDE w:val="0"/>
        <w:autoSpaceDN w:val="0"/>
        <w:adjustRightInd w:val="0"/>
        <w:rPr>
          <w:rFonts w:ascii="Tahoma" w:eastAsia="Times New Roman" w:hAnsi="Tahoma" w:cs="Tahoma"/>
          <w:b/>
          <w:bCs/>
          <w:color w:val="000000"/>
          <w:sz w:val="23"/>
          <w:szCs w:val="23"/>
        </w:rPr>
      </w:pPr>
    </w:p>
    <w:p w14:paraId="1C7C6D2D" w14:textId="77777777" w:rsidR="004F5198" w:rsidRDefault="004F5198" w:rsidP="004F5198">
      <w:pPr>
        <w:autoSpaceDE w:val="0"/>
        <w:autoSpaceDN w:val="0"/>
        <w:adjustRightInd w:val="0"/>
        <w:rPr>
          <w:rFonts w:ascii="Tahoma" w:eastAsia="Times New Roman" w:hAnsi="Tahoma" w:cs="Tahoma"/>
          <w:b/>
          <w:bCs/>
          <w:color w:val="000000"/>
          <w:sz w:val="23"/>
          <w:szCs w:val="23"/>
        </w:rPr>
      </w:pPr>
    </w:p>
    <w:p w14:paraId="6C751516" w14:textId="77777777" w:rsidR="004F5198" w:rsidRDefault="004F5198" w:rsidP="004F5198">
      <w:pPr>
        <w:autoSpaceDE w:val="0"/>
        <w:autoSpaceDN w:val="0"/>
        <w:adjustRightInd w:val="0"/>
        <w:rPr>
          <w:rFonts w:ascii="Tahoma" w:eastAsia="Times New Roman" w:hAnsi="Tahoma" w:cs="Tahoma"/>
          <w:b/>
          <w:bCs/>
          <w:color w:val="000000"/>
          <w:sz w:val="23"/>
          <w:szCs w:val="23"/>
        </w:rPr>
      </w:pPr>
    </w:p>
    <w:p w14:paraId="62B6E09B" w14:textId="77777777" w:rsidR="004F5198" w:rsidRPr="00C97B01" w:rsidRDefault="004F5198" w:rsidP="004F5198">
      <w:pPr>
        <w:autoSpaceDE w:val="0"/>
        <w:autoSpaceDN w:val="0"/>
        <w:adjustRightInd w:val="0"/>
        <w:rPr>
          <w:rFonts w:ascii="Tahoma" w:eastAsia="Times New Roman" w:hAnsi="Tahoma" w:cs="Tahoma"/>
          <w:b/>
          <w:bCs/>
          <w:color w:val="000000"/>
          <w:sz w:val="23"/>
          <w:szCs w:val="23"/>
        </w:rPr>
      </w:pPr>
      <w:r w:rsidRPr="00C97B01">
        <w:rPr>
          <w:rFonts w:ascii="Tahoma" w:eastAsia="Times New Roman" w:hAnsi="Tahoma" w:cs="Tahoma"/>
          <w:b/>
          <w:bCs/>
          <w:color w:val="000000"/>
          <w:sz w:val="23"/>
          <w:szCs w:val="23"/>
        </w:rPr>
        <w:t xml:space="preserve">ZATWIERDZIŁ: </w:t>
      </w:r>
    </w:p>
    <w:p w14:paraId="1CD37EA4" w14:textId="77777777" w:rsidR="004F5198" w:rsidRPr="00C97B01" w:rsidRDefault="004F5198" w:rsidP="004F5198">
      <w:pPr>
        <w:pStyle w:val="TreA"/>
        <w:rPr>
          <w:rFonts w:ascii="Tahoma" w:eastAsia="Times New Roman" w:hAnsi="Tahoma" w:cs="Tahoma"/>
          <w:sz w:val="23"/>
          <w:szCs w:val="23"/>
        </w:rPr>
      </w:pPr>
    </w:p>
    <w:p w14:paraId="78AE155E" w14:textId="77777777" w:rsidR="004F5198" w:rsidRPr="00C97B01" w:rsidRDefault="004F5198" w:rsidP="004F5198">
      <w:pPr>
        <w:pStyle w:val="TreA"/>
        <w:rPr>
          <w:rFonts w:ascii="Tahoma" w:eastAsia="Times New Roman" w:hAnsi="Tahoma" w:cs="Tahoma"/>
          <w:sz w:val="23"/>
          <w:szCs w:val="23"/>
        </w:rPr>
      </w:pPr>
    </w:p>
    <w:p w14:paraId="4976B567" w14:textId="77777777" w:rsidR="004F5198" w:rsidRPr="00C97B01" w:rsidRDefault="004F5198" w:rsidP="004F5198">
      <w:pPr>
        <w:pStyle w:val="TreA"/>
        <w:rPr>
          <w:rFonts w:ascii="Tahoma" w:eastAsia="Times New Roman" w:hAnsi="Tahoma" w:cs="Tahoma"/>
          <w:sz w:val="23"/>
          <w:szCs w:val="23"/>
        </w:rPr>
      </w:pPr>
      <w:r w:rsidRPr="00C97B01">
        <w:rPr>
          <w:rFonts w:ascii="Tahoma" w:eastAsia="Times New Roman" w:hAnsi="Tahoma" w:cs="Tahoma"/>
          <w:sz w:val="23"/>
          <w:szCs w:val="23"/>
        </w:rPr>
        <w:t>……………………………..</w:t>
      </w:r>
    </w:p>
    <w:p w14:paraId="6A1A0CCD" w14:textId="77777777" w:rsidR="004F5198" w:rsidRPr="00C97B01" w:rsidRDefault="004F5198" w:rsidP="004F5198">
      <w:pPr>
        <w:pStyle w:val="TreA"/>
        <w:rPr>
          <w:rFonts w:ascii="Tahoma" w:eastAsia="Times New Roman" w:hAnsi="Tahoma" w:cs="Tahoma"/>
          <w:sz w:val="23"/>
          <w:szCs w:val="23"/>
        </w:rPr>
      </w:pPr>
    </w:p>
    <w:p w14:paraId="046A1341" w14:textId="2748799F" w:rsidR="004F5198" w:rsidRPr="00C97B01" w:rsidRDefault="00CE5D28" w:rsidP="004F5198">
      <w:pPr>
        <w:pStyle w:val="TreA"/>
        <w:rPr>
          <w:rFonts w:ascii="Tahoma" w:eastAsia="Times New Roman" w:hAnsi="Tahoma" w:cs="Tahoma"/>
          <w:sz w:val="23"/>
          <w:szCs w:val="23"/>
        </w:rPr>
      </w:pPr>
      <w:r>
        <w:rPr>
          <w:rFonts w:ascii="Tahoma" w:eastAsia="Times New Roman" w:hAnsi="Tahoma" w:cs="Tahoma"/>
          <w:sz w:val="23"/>
          <w:szCs w:val="23"/>
        </w:rPr>
        <w:t>2</w:t>
      </w:r>
      <w:r w:rsidR="001066FC">
        <w:rPr>
          <w:rFonts w:ascii="Tahoma" w:eastAsia="Times New Roman" w:hAnsi="Tahoma" w:cs="Tahoma"/>
          <w:sz w:val="23"/>
          <w:szCs w:val="23"/>
        </w:rPr>
        <w:t>2</w:t>
      </w:r>
      <w:r w:rsidR="004F5198" w:rsidRPr="00C97B01">
        <w:rPr>
          <w:rFonts w:ascii="Tahoma" w:eastAsia="Times New Roman" w:hAnsi="Tahoma" w:cs="Tahoma"/>
          <w:sz w:val="23"/>
          <w:szCs w:val="23"/>
        </w:rPr>
        <w:t>.</w:t>
      </w:r>
      <w:r w:rsidR="004F5198">
        <w:rPr>
          <w:rFonts w:ascii="Tahoma" w:eastAsia="Times New Roman" w:hAnsi="Tahoma" w:cs="Tahoma"/>
          <w:sz w:val="23"/>
          <w:szCs w:val="23"/>
        </w:rPr>
        <w:t>0</w:t>
      </w:r>
      <w:r>
        <w:rPr>
          <w:rFonts w:ascii="Tahoma" w:eastAsia="Times New Roman" w:hAnsi="Tahoma" w:cs="Tahoma"/>
          <w:sz w:val="23"/>
          <w:szCs w:val="23"/>
        </w:rPr>
        <w:t>8</w:t>
      </w:r>
      <w:r w:rsidR="004F5198" w:rsidRPr="00C97B01">
        <w:rPr>
          <w:rFonts w:ascii="Tahoma" w:eastAsia="Times New Roman" w:hAnsi="Tahoma" w:cs="Tahoma"/>
          <w:sz w:val="23"/>
          <w:szCs w:val="23"/>
        </w:rPr>
        <w:t>.202</w:t>
      </w:r>
      <w:r w:rsidR="004F5198">
        <w:rPr>
          <w:rFonts w:ascii="Tahoma" w:eastAsia="Times New Roman" w:hAnsi="Tahoma" w:cs="Tahoma"/>
          <w:sz w:val="23"/>
          <w:szCs w:val="23"/>
        </w:rPr>
        <w:t>4</w:t>
      </w:r>
      <w:r w:rsidR="004F5198" w:rsidRPr="00C97B01">
        <w:rPr>
          <w:rFonts w:ascii="Tahoma" w:eastAsia="Times New Roman" w:hAnsi="Tahoma" w:cs="Tahoma"/>
          <w:sz w:val="23"/>
          <w:szCs w:val="23"/>
        </w:rPr>
        <w:t xml:space="preserve"> r.</w:t>
      </w:r>
    </w:p>
    <w:p w14:paraId="747164F9" w14:textId="77777777" w:rsidR="00665E4C" w:rsidRPr="007774C9" w:rsidRDefault="00665E4C" w:rsidP="00665E4C">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Fonts w:ascii="Tahoma" w:hAnsi="Tahoma" w:cs="Tahoma"/>
          <w:b/>
          <w:bCs/>
        </w:rPr>
      </w:pPr>
      <w:r w:rsidRPr="007774C9">
        <w:rPr>
          <w:rFonts w:ascii="Tahoma" w:hAnsi="Tahoma" w:cs="Tahoma"/>
          <w:sz w:val="20"/>
          <w:szCs w:val="20"/>
        </w:rPr>
        <w:br w:type="page"/>
      </w:r>
      <w:r w:rsidRPr="007774C9">
        <w:rPr>
          <w:rFonts w:ascii="Tahoma" w:hAnsi="Tahoma" w:cs="Tahoma"/>
          <w:b/>
          <w:bCs/>
        </w:rPr>
        <w:lastRenderedPageBreak/>
        <w:t>Nazwa oraz adres Zamawiającego.</w:t>
      </w:r>
    </w:p>
    <w:p w14:paraId="3D3BA5C9"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3453D747" w14:textId="77777777" w:rsidR="00517D45" w:rsidRPr="007774C9" w:rsidRDefault="00517D45" w:rsidP="00517D45">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7774C9">
        <w:rPr>
          <w:rFonts w:ascii="Tahoma" w:hAnsi="Tahoma" w:cs="Tahoma"/>
        </w:rPr>
        <w:t xml:space="preserve">Teatr Muzyczny ROMA w Warszawie, </w:t>
      </w:r>
    </w:p>
    <w:p w14:paraId="0F768EAB" w14:textId="77777777" w:rsidR="00517D45" w:rsidRPr="007774C9" w:rsidRDefault="00517D45" w:rsidP="00517D45">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7774C9">
        <w:rPr>
          <w:rFonts w:ascii="Tahoma" w:hAnsi="Tahoma" w:cs="Tahoma"/>
        </w:rPr>
        <w:t xml:space="preserve">ul. Nowogrodzka 49, </w:t>
      </w:r>
    </w:p>
    <w:p w14:paraId="524C01B9" w14:textId="77777777" w:rsidR="00517D45" w:rsidRPr="007774C9" w:rsidRDefault="00517D45" w:rsidP="00517D45">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7774C9">
        <w:rPr>
          <w:rFonts w:ascii="Tahoma" w:hAnsi="Tahoma" w:cs="Tahoma"/>
        </w:rPr>
        <w:t>00-695 Warszawa</w:t>
      </w:r>
    </w:p>
    <w:p w14:paraId="48EAFA9C" w14:textId="77777777" w:rsidR="00517D45" w:rsidRPr="007774C9" w:rsidRDefault="00517D45" w:rsidP="00517D45">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7774C9">
        <w:rPr>
          <w:rFonts w:ascii="Tahoma" w:hAnsi="Tahoma" w:cs="Tahoma"/>
        </w:rPr>
        <w:t>Strona internetowa Teatru: http://www.teatrroma.pl</w:t>
      </w:r>
    </w:p>
    <w:p w14:paraId="799D1BCB" w14:textId="77777777" w:rsidR="00517D45" w:rsidRPr="007774C9" w:rsidRDefault="00B91F8E" w:rsidP="00665E4C">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7774C9">
        <w:rPr>
          <w:rFonts w:ascii="Tahoma" w:hAnsi="Tahoma" w:cs="Tahoma"/>
        </w:rPr>
        <w:t>Mail</w:t>
      </w:r>
      <w:r w:rsidR="00517D45" w:rsidRPr="007774C9">
        <w:rPr>
          <w:rFonts w:ascii="Tahoma" w:hAnsi="Tahoma" w:cs="Tahoma"/>
        </w:rPr>
        <w:t xml:space="preserve"> do koresp</w:t>
      </w:r>
      <w:r w:rsidRPr="007774C9">
        <w:rPr>
          <w:rFonts w:ascii="Tahoma" w:hAnsi="Tahoma" w:cs="Tahoma"/>
        </w:rPr>
        <w:t xml:space="preserve">ondencji w sprawie Zamówienia: </w:t>
      </w:r>
      <w:hyperlink r:id="rId9" w:history="1">
        <w:r w:rsidR="00981558" w:rsidRPr="007774C9">
          <w:rPr>
            <w:rStyle w:val="Hipercze"/>
            <w:rFonts w:ascii="Tahoma" w:hAnsi="Tahoma" w:cs="Tahoma"/>
          </w:rPr>
          <w:t>przetargi@teatrroma.pl</w:t>
        </w:r>
      </w:hyperlink>
    </w:p>
    <w:p w14:paraId="1B4034E2" w14:textId="77777777" w:rsidR="00981558" w:rsidRPr="007774C9" w:rsidRDefault="00981558" w:rsidP="00665E4C">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09397894" w14:textId="77777777" w:rsidR="00517D45" w:rsidRPr="007774C9" w:rsidRDefault="00517D45" w:rsidP="00665E4C">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 xml:space="preserve">REGON: </w:t>
      </w:r>
      <w:r w:rsidRPr="007774C9">
        <w:rPr>
          <w:rStyle w:val="Brak"/>
          <w:rFonts w:ascii="Tahoma" w:hAnsi="Tahoma" w:cs="Tahoma"/>
        </w:rPr>
        <w:tab/>
        <w:t xml:space="preserve">000278072 </w:t>
      </w:r>
      <w:r w:rsidRPr="007774C9">
        <w:rPr>
          <w:rStyle w:val="Brak"/>
          <w:rFonts w:ascii="Tahoma" w:hAnsi="Tahoma" w:cs="Tahoma"/>
        </w:rPr>
        <w:tab/>
        <w:t xml:space="preserve"> </w:t>
      </w:r>
    </w:p>
    <w:p w14:paraId="7CD37B43" w14:textId="77777777" w:rsidR="00517D45" w:rsidRPr="007774C9" w:rsidRDefault="00517D45" w:rsidP="00665E4C">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NIP: 526-030-78-50</w:t>
      </w:r>
    </w:p>
    <w:p w14:paraId="582CADB4"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sz w:val="20"/>
          <w:szCs w:val="20"/>
        </w:rPr>
      </w:pPr>
      <w:r w:rsidRPr="007774C9">
        <w:rPr>
          <w:rStyle w:val="Brak"/>
          <w:rFonts w:ascii="Tahoma" w:hAnsi="Tahoma" w:cs="Tahoma"/>
        </w:rPr>
        <w:t xml:space="preserve">EURONIP: PL </w:t>
      </w:r>
      <w:r w:rsidR="00517D45" w:rsidRPr="007774C9">
        <w:rPr>
          <w:rStyle w:val="Brak"/>
          <w:rFonts w:ascii="Tahoma" w:hAnsi="Tahoma" w:cs="Tahoma"/>
        </w:rPr>
        <w:t>5260307850</w:t>
      </w:r>
    </w:p>
    <w:p w14:paraId="4510AFAD"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2C305F28"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Godziny pracy: od poniedziałku do piątku w godzinach 9</w:t>
      </w:r>
      <w:r w:rsidRPr="007774C9">
        <w:rPr>
          <w:rStyle w:val="Brak"/>
          <w:rFonts w:ascii="Tahoma" w:hAnsi="Tahoma" w:cs="Tahoma"/>
          <w:vertAlign w:val="superscript"/>
        </w:rPr>
        <w:t>00</w:t>
      </w:r>
      <w:r w:rsidRPr="007774C9">
        <w:rPr>
          <w:rFonts w:ascii="Tahoma" w:hAnsi="Tahoma" w:cs="Tahoma"/>
        </w:rPr>
        <w:t xml:space="preserve"> </w:t>
      </w:r>
      <w:r w:rsidRPr="007774C9">
        <w:rPr>
          <w:rStyle w:val="Brak"/>
          <w:rFonts w:ascii="Tahoma" w:hAnsi="Tahoma" w:cs="Tahoma"/>
        </w:rPr>
        <w:t>–</w:t>
      </w:r>
      <w:r w:rsidRPr="007774C9">
        <w:rPr>
          <w:rFonts w:ascii="Tahoma" w:hAnsi="Tahoma" w:cs="Tahoma"/>
        </w:rPr>
        <w:t xml:space="preserve"> </w:t>
      </w:r>
      <w:r w:rsidRPr="007774C9">
        <w:rPr>
          <w:rStyle w:val="Brak"/>
          <w:rFonts w:ascii="Tahoma" w:hAnsi="Tahoma" w:cs="Tahoma"/>
        </w:rPr>
        <w:t>1</w:t>
      </w:r>
      <w:r w:rsidR="00517D45" w:rsidRPr="007774C9">
        <w:rPr>
          <w:rStyle w:val="Brak"/>
          <w:rFonts w:ascii="Tahoma" w:hAnsi="Tahoma" w:cs="Tahoma"/>
        </w:rPr>
        <w:t>7</w:t>
      </w:r>
      <w:r w:rsidRPr="007774C9">
        <w:rPr>
          <w:rStyle w:val="Brak"/>
          <w:rFonts w:ascii="Tahoma" w:hAnsi="Tahoma" w:cs="Tahoma"/>
          <w:vertAlign w:val="superscript"/>
        </w:rPr>
        <w:t>00</w:t>
      </w:r>
      <w:r w:rsidRPr="007774C9">
        <w:rPr>
          <w:rStyle w:val="Brak"/>
          <w:rFonts w:ascii="Tahoma" w:hAnsi="Tahoma" w:cs="Tahoma"/>
        </w:rPr>
        <w:t>.</w:t>
      </w:r>
    </w:p>
    <w:p w14:paraId="56BF5D2B" w14:textId="77777777" w:rsidR="00665E4C" w:rsidRPr="007774C9" w:rsidRDefault="00665E4C" w:rsidP="00665E4C">
      <w:pPr>
        <w:pStyle w:val="Default"/>
        <w:rPr>
          <w:rFonts w:ascii="Tahoma" w:hAnsi="Tahoma" w:cs="Tahoma"/>
          <w:sz w:val="20"/>
          <w:szCs w:val="20"/>
        </w:rPr>
      </w:pPr>
    </w:p>
    <w:p w14:paraId="06661A15" w14:textId="77777777" w:rsidR="00665E4C" w:rsidRPr="007774C9" w:rsidRDefault="00665E4C" w:rsidP="00B05B19">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b/>
          <w:bCs/>
        </w:rPr>
        <w:t xml:space="preserve">Tryb udzielania zamówienia – </w:t>
      </w:r>
      <w:r w:rsidRPr="007774C9">
        <w:rPr>
          <w:rStyle w:val="Brak"/>
          <w:rFonts w:ascii="Tahoma" w:hAnsi="Tahoma" w:cs="Tahoma"/>
        </w:rPr>
        <w:t xml:space="preserve">postępowanie prowadzone jest w trybie </w:t>
      </w:r>
      <w:r w:rsidR="00C704F3" w:rsidRPr="007774C9">
        <w:rPr>
          <w:rStyle w:val="Brak"/>
          <w:rFonts w:ascii="Tahoma" w:hAnsi="Tahoma" w:cs="Tahoma"/>
        </w:rPr>
        <w:t xml:space="preserve">zamówienia kulturalnego określonego w </w:t>
      </w:r>
      <w:r w:rsidR="00B05B19" w:rsidRPr="007774C9">
        <w:rPr>
          <w:rStyle w:val="Brak"/>
          <w:rFonts w:ascii="Tahoma" w:hAnsi="Tahoma" w:cs="Tahoma"/>
        </w:rPr>
        <w:t xml:space="preserve">art. 11 ust. 5 pkt 2 ustawy </w:t>
      </w:r>
      <w:r w:rsidRPr="007774C9">
        <w:rPr>
          <w:rStyle w:val="Brak"/>
          <w:rFonts w:ascii="Tahoma" w:hAnsi="Tahoma" w:cs="Tahoma"/>
        </w:rPr>
        <w:t xml:space="preserve">Prawo zamówień publicznych o szacunkowej wartości zamówienia poniżej równowartości </w:t>
      </w:r>
      <w:r w:rsidR="00C704F3" w:rsidRPr="007774C9">
        <w:rPr>
          <w:rStyle w:val="Brak"/>
          <w:rFonts w:ascii="Tahoma" w:hAnsi="Tahoma" w:cs="Tahoma"/>
        </w:rPr>
        <w:t xml:space="preserve">kwot określonych </w:t>
      </w:r>
      <w:r w:rsidR="00FB7F69" w:rsidRPr="007774C9">
        <w:rPr>
          <w:rStyle w:val="Brak"/>
          <w:rFonts w:ascii="Tahoma" w:hAnsi="Tahoma" w:cs="Tahoma"/>
        </w:rPr>
        <w:t>w</w:t>
      </w:r>
      <w:r w:rsidR="00C704F3" w:rsidRPr="007774C9">
        <w:rPr>
          <w:rStyle w:val="Brak"/>
          <w:rFonts w:ascii="Tahoma" w:hAnsi="Tahoma" w:cs="Tahoma"/>
        </w:rPr>
        <w:t xml:space="preserve"> art. </w:t>
      </w:r>
      <w:r w:rsidR="007271D2" w:rsidRPr="007774C9">
        <w:rPr>
          <w:rStyle w:val="Brak"/>
          <w:rFonts w:ascii="Tahoma" w:hAnsi="Tahoma" w:cs="Tahoma"/>
        </w:rPr>
        <w:t>3</w:t>
      </w:r>
      <w:r w:rsidR="00FB7F69" w:rsidRPr="007774C9">
        <w:rPr>
          <w:rStyle w:val="Brak"/>
          <w:rFonts w:ascii="Tahoma" w:hAnsi="Tahoma" w:cs="Tahoma"/>
        </w:rPr>
        <w:t xml:space="preserve"> ustawy Prawo zamówień publicznych</w:t>
      </w:r>
      <w:r w:rsidR="0046228A" w:rsidRPr="007774C9">
        <w:rPr>
          <w:rStyle w:val="Brak"/>
          <w:rFonts w:ascii="Tahoma" w:hAnsi="Tahoma" w:cs="Tahoma"/>
        </w:rPr>
        <w:t>, na podstawie art. 37a ustawy o organizowaniu i prowadzeniu działalności kulturalnej.</w:t>
      </w:r>
    </w:p>
    <w:p w14:paraId="16035AD8"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19C0C153"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b/>
          <w:bCs/>
        </w:rPr>
      </w:pPr>
      <w:r w:rsidRPr="007774C9">
        <w:rPr>
          <w:rStyle w:val="Brak"/>
          <w:rFonts w:ascii="Tahoma" w:hAnsi="Tahoma" w:cs="Tahoma"/>
          <w:b/>
          <w:bCs/>
        </w:rPr>
        <w:t xml:space="preserve">Rodzaj zamówienia: </w:t>
      </w:r>
      <w:r w:rsidR="00CE5D28">
        <w:rPr>
          <w:rStyle w:val="Brak"/>
          <w:rFonts w:ascii="Tahoma" w:hAnsi="Tahoma" w:cs="Tahoma"/>
          <w:b/>
          <w:bCs/>
        </w:rPr>
        <w:t>DOSTAWY</w:t>
      </w:r>
      <w:r w:rsidR="00517D45" w:rsidRPr="007774C9">
        <w:rPr>
          <w:rStyle w:val="Brak"/>
          <w:rFonts w:ascii="Tahoma" w:hAnsi="Tahoma" w:cs="Tahoma"/>
          <w:b/>
          <w:bCs/>
        </w:rPr>
        <w:t>.</w:t>
      </w:r>
    </w:p>
    <w:p w14:paraId="12C5511E"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36C595B6" w14:textId="77777777" w:rsidR="00665E4C" w:rsidRPr="007774C9" w:rsidRDefault="00665E4C" w:rsidP="00665E4C">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Zamawiający nie przewiduje aukcji elektronicznej.</w:t>
      </w:r>
    </w:p>
    <w:p w14:paraId="550D283B" w14:textId="77777777" w:rsidR="00665E4C" w:rsidRPr="007774C9" w:rsidRDefault="00665E4C" w:rsidP="00665E4C">
      <w:pPr>
        <w:pStyle w:val="Default"/>
        <w:rPr>
          <w:rFonts w:ascii="Tahoma" w:hAnsi="Tahoma" w:cs="Tahoma"/>
          <w:sz w:val="20"/>
          <w:szCs w:val="20"/>
        </w:rPr>
      </w:pPr>
    </w:p>
    <w:p w14:paraId="74CD335A" w14:textId="77777777" w:rsidR="00621F72" w:rsidRPr="007774C9" w:rsidRDefault="00621F72" w:rsidP="00621F72">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Definicje i skróty.</w:t>
      </w:r>
    </w:p>
    <w:p w14:paraId="7F37EE51" w14:textId="77777777" w:rsidR="00621F72" w:rsidRPr="007774C9" w:rsidRDefault="00621F72" w:rsidP="00621F72">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p>
    <w:p w14:paraId="1FBE858D" w14:textId="77777777" w:rsidR="00AC0ECD" w:rsidRPr="007774C9" w:rsidRDefault="00AC0ECD" w:rsidP="00621F72">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u w:val="single"/>
        </w:rPr>
        <w:t>Obiekt lub Siedziba</w:t>
      </w:r>
      <w:r w:rsidRPr="007774C9">
        <w:rPr>
          <w:rStyle w:val="Brak"/>
          <w:rFonts w:ascii="Tahoma" w:hAnsi="Tahoma" w:cs="Tahoma"/>
          <w:b/>
          <w:bCs/>
        </w:rPr>
        <w:t xml:space="preserve"> </w:t>
      </w:r>
      <w:r w:rsidRPr="007774C9">
        <w:rPr>
          <w:rStyle w:val="Brak"/>
          <w:rFonts w:ascii="Tahoma" w:hAnsi="Tahoma" w:cs="Tahoma"/>
          <w:bCs/>
        </w:rPr>
        <w:t>– siedziba Zamawiającego, ul. Nowogrodzka 49, 00-695 Warszawa,</w:t>
      </w:r>
    </w:p>
    <w:p w14:paraId="6B1629E4" w14:textId="77777777" w:rsidR="00555AD3" w:rsidRPr="009B10E3" w:rsidRDefault="00555AD3" w:rsidP="00555AD3">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9B10E3">
        <w:rPr>
          <w:rStyle w:val="Brak"/>
          <w:rFonts w:ascii="Tahoma" w:hAnsi="Tahoma" w:cs="Tahoma"/>
          <w:b/>
          <w:bCs/>
          <w:u w:val="single"/>
        </w:rPr>
        <w:t>PZP lub Ustawa</w:t>
      </w:r>
      <w:r w:rsidRPr="009B10E3">
        <w:rPr>
          <w:rFonts w:ascii="Tahoma" w:hAnsi="Tahoma" w:cs="Tahoma"/>
        </w:rPr>
        <w:t xml:space="preserve"> </w:t>
      </w:r>
      <w:r w:rsidRPr="009B10E3">
        <w:rPr>
          <w:rStyle w:val="Brak"/>
          <w:rFonts w:ascii="Tahoma" w:hAnsi="Tahoma" w:cs="Tahoma"/>
        </w:rPr>
        <w:t>–</w:t>
      </w:r>
      <w:r w:rsidRPr="009B10E3">
        <w:rPr>
          <w:rFonts w:ascii="Tahoma" w:hAnsi="Tahoma" w:cs="Tahoma"/>
        </w:rPr>
        <w:t xml:space="preserve"> </w:t>
      </w:r>
      <w:r w:rsidRPr="009B10E3">
        <w:rPr>
          <w:rStyle w:val="Brak"/>
          <w:rFonts w:ascii="Tahoma" w:hAnsi="Tahoma" w:cs="Tahoma"/>
        </w:rPr>
        <w:t>Ustawa Prawo zamówień</w:t>
      </w:r>
      <w:r w:rsidRPr="009B10E3">
        <w:rPr>
          <w:rFonts w:ascii="Tahoma" w:hAnsi="Tahoma" w:cs="Tahoma"/>
        </w:rPr>
        <w:t xml:space="preserve"> </w:t>
      </w:r>
      <w:r w:rsidRPr="009B10E3">
        <w:rPr>
          <w:rStyle w:val="Brak"/>
          <w:rFonts w:ascii="Tahoma" w:hAnsi="Tahoma" w:cs="Tahoma"/>
        </w:rPr>
        <w:t xml:space="preserve">publicznych z dnia 11 września 2019 r. - Prawo zamówień publicznych </w:t>
      </w:r>
      <w:r w:rsidRPr="00B02850">
        <w:rPr>
          <w:rStyle w:val="Brak"/>
          <w:rFonts w:ascii="Tahoma" w:hAnsi="Tahoma" w:cs="Tahoma"/>
          <w:bCs/>
        </w:rPr>
        <w:t>(</w:t>
      </w:r>
      <w:proofErr w:type="spellStart"/>
      <w:r w:rsidRPr="00B02850">
        <w:rPr>
          <w:rStyle w:val="Brak"/>
          <w:rFonts w:ascii="Tahoma" w:hAnsi="Tahoma" w:cs="Tahoma"/>
          <w:bCs/>
        </w:rPr>
        <w:t>t.j</w:t>
      </w:r>
      <w:proofErr w:type="spellEnd"/>
      <w:r w:rsidRPr="00B02850">
        <w:rPr>
          <w:rStyle w:val="Brak"/>
          <w:rFonts w:ascii="Tahoma" w:hAnsi="Tahoma" w:cs="Tahoma"/>
          <w:bCs/>
        </w:rPr>
        <w:t>. Dz. U. z 2023 r. poz. 1605</w:t>
      </w:r>
      <w:r>
        <w:rPr>
          <w:rStyle w:val="Brak"/>
          <w:rFonts w:ascii="Tahoma" w:hAnsi="Tahoma" w:cs="Tahoma"/>
          <w:bCs/>
        </w:rPr>
        <w:t xml:space="preserve">, </w:t>
      </w:r>
      <w:r w:rsidRPr="00555AD3">
        <w:rPr>
          <w:rStyle w:val="Brak"/>
          <w:rFonts w:ascii="Tahoma" w:hAnsi="Tahoma" w:cs="Tahoma"/>
          <w:bCs/>
        </w:rPr>
        <w:t>1720</w:t>
      </w:r>
      <w:r w:rsidRPr="00B02850">
        <w:rPr>
          <w:rStyle w:val="Brak"/>
          <w:rFonts w:ascii="Tahoma" w:hAnsi="Tahoma" w:cs="Tahoma"/>
          <w:bCs/>
        </w:rPr>
        <w:t>)</w:t>
      </w:r>
      <w:r>
        <w:rPr>
          <w:rStyle w:val="Brak"/>
          <w:rFonts w:ascii="Tahoma" w:hAnsi="Tahoma" w:cs="Tahoma"/>
          <w:bCs/>
        </w:rPr>
        <w:t>,</w:t>
      </w:r>
    </w:p>
    <w:p w14:paraId="4C520E75" w14:textId="77777777" w:rsidR="0012617F" w:rsidRPr="007774C9" w:rsidRDefault="0012617F" w:rsidP="0012617F">
      <w:pPr>
        <w:pStyle w:val="Default"/>
        <w:jc w:val="both"/>
        <w:rPr>
          <w:rStyle w:val="Brak"/>
          <w:rFonts w:ascii="Tahoma" w:hAnsi="Tahoma" w:cs="Tahoma"/>
        </w:rPr>
      </w:pPr>
      <w:r w:rsidRPr="007D1165">
        <w:rPr>
          <w:rStyle w:val="Brak"/>
          <w:rFonts w:ascii="Tahoma" w:hAnsi="Tahoma" w:cs="Tahoma"/>
          <w:b/>
          <w:bCs/>
          <w:u w:val="single"/>
        </w:rPr>
        <w:t>Spektakl</w:t>
      </w:r>
      <w:r w:rsidRPr="007D1165">
        <w:rPr>
          <w:rStyle w:val="Brak"/>
          <w:rFonts w:ascii="Tahoma" w:hAnsi="Tahoma" w:cs="Tahoma"/>
        </w:rPr>
        <w:t xml:space="preserve"> – wydarzenie kulturalne odbywające się w Teatrze Muzycznym ROMA takie jak spektakle, próby, koncerty, konferencje itp.</w:t>
      </w:r>
      <w:r>
        <w:rPr>
          <w:rStyle w:val="Brak"/>
          <w:rFonts w:ascii="Tahoma" w:hAnsi="Tahoma" w:cs="Tahoma"/>
        </w:rPr>
        <w:t>,</w:t>
      </w:r>
    </w:p>
    <w:p w14:paraId="03017773" w14:textId="77777777" w:rsidR="00555AD3" w:rsidRPr="007774C9" w:rsidRDefault="00555AD3" w:rsidP="00555AD3">
      <w:pPr>
        <w:pStyle w:val="Default"/>
        <w:jc w:val="both"/>
        <w:rPr>
          <w:rStyle w:val="Brak"/>
          <w:rFonts w:ascii="Tahoma" w:eastAsia="Arial Unicode MS" w:hAnsi="Tahoma" w:cs="Tahoma"/>
          <w:u w:color="000000"/>
        </w:rPr>
      </w:pPr>
      <w:r w:rsidRPr="007774C9">
        <w:rPr>
          <w:rStyle w:val="Brak"/>
          <w:rFonts w:ascii="Tahoma" w:hAnsi="Tahoma" w:cs="Tahoma"/>
          <w:b/>
          <w:bCs/>
          <w:u w:val="single"/>
        </w:rPr>
        <w:t>Ustawa kulturalna</w:t>
      </w:r>
      <w:r w:rsidRPr="007774C9">
        <w:rPr>
          <w:rStyle w:val="Brak"/>
          <w:rFonts w:ascii="Tahoma" w:hAnsi="Tahoma" w:cs="Tahoma"/>
          <w:bCs/>
        </w:rPr>
        <w:t xml:space="preserve"> – Ustawa </w:t>
      </w:r>
      <w:r w:rsidRPr="007774C9">
        <w:rPr>
          <w:rStyle w:val="Brak"/>
          <w:rFonts w:ascii="Tahoma" w:eastAsia="Arial Unicode MS" w:hAnsi="Tahoma" w:cs="Tahoma"/>
        </w:rPr>
        <w:t xml:space="preserve">z dnia 25 października 1991 r. </w:t>
      </w:r>
      <w:r w:rsidRPr="007774C9">
        <w:rPr>
          <w:rStyle w:val="Brak"/>
          <w:rFonts w:ascii="Tahoma" w:eastAsia="Arial Unicode MS" w:hAnsi="Tahoma" w:cs="Tahoma"/>
          <w:u w:color="000000"/>
        </w:rPr>
        <w:t>o organizowaniu i prowadzeniu działalności kulturalnej (</w:t>
      </w:r>
      <w:proofErr w:type="spellStart"/>
      <w:r w:rsidRPr="007774C9">
        <w:rPr>
          <w:rStyle w:val="Brak"/>
          <w:rFonts w:ascii="Tahoma" w:eastAsia="Arial Unicode MS" w:hAnsi="Tahoma" w:cs="Tahoma"/>
          <w:u w:color="000000"/>
        </w:rPr>
        <w:t>t.j</w:t>
      </w:r>
      <w:proofErr w:type="spellEnd"/>
      <w:r w:rsidRPr="007774C9">
        <w:rPr>
          <w:rStyle w:val="Brak"/>
          <w:rFonts w:ascii="Tahoma" w:eastAsia="Arial Unicode MS" w:hAnsi="Tahoma" w:cs="Tahoma"/>
          <w:u w:color="000000"/>
        </w:rPr>
        <w:t>. Dz. U. z 2020 r. poz. 194),</w:t>
      </w:r>
    </w:p>
    <w:p w14:paraId="6A501B31" w14:textId="77777777" w:rsidR="00621F72" w:rsidRPr="007774C9" w:rsidRDefault="00621F72" w:rsidP="00621F72">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b/>
          <w:bCs/>
          <w:u w:val="single"/>
        </w:rPr>
        <w:t>Zamawiający</w:t>
      </w:r>
      <w:r w:rsidRPr="007774C9">
        <w:rPr>
          <w:rStyle w:val="Brak"/>
          <w:rFonts w:ascii="Tahoma" w:hAnsi="Tahoma" w:cs="Tahoma"/>
          <w:b/>
          <w:bCs/>
        </w:rPr>
        <w:t xml:space="preserve"> </w:t>
      </w:r>
      <w:r w:rsidRPr="007774C9">
        <w:rPr>
          <w:rStyle w:val="Brak"/>
          <w:rFonts w:ascii="Tahoma" w:hAnsi="Tahoma" w:cs="Tahoma"/>
        </w:rPr>
        <w:t>–</w:t>
      </w:r>
      <w:r w:rsidRPr="007774C9">
        <w:rPr>
          <w:rFonts w:ascii="Tahoma" w:hAnsi="Tahoma" w:cs="Tahoma"/>
        </w:rPr>
        <w:t xml:space="preserve"> </w:t>
      </w:r>
      <w:r w:rsidR="00AC0ECD" w:rsidRPr="007774C9">
        <w:rPr>
          <w:rFonts w:ascii="Tahoma" w:hAnsi="Tahoma" w:cs="Tahoma"/>
        </w:rPr>
        <w:t>Teatr Muzyczny Roma w Warszawie, ul. Nowogrodzka 49, 00-695 Warszawa,</w:t>
      </w:r>
    </w:p>
    <w:p w14:paraId="1E300B49" w14:textId="77777777" w:rsidR="00621F72" w:rsidRPr="007774C9" w:rsidRDefault="00621F72" w:rsidP="00621F72">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b/>
          <w:bCs/>
          <w:u w:val="single"/>
        </w:rPr>
        <w:t>Wykonawca</w:t>
      </w:r>
      <w:r w:rsidRPr="007774C9">
        <w:rPr>
          <w:rFonts w:ascii="Tahoma" w:hAnsi="Tahoma" w:cs="Tahoma"/>
        </w:rPr>
        <w:t xml:space="preserve"> </w:t>
      </w:r>
      <w:r w:rsidRPr="007774C9">
        <w:rPr>
          <w:rStyle w:val="Brak"/>
          <w:rFonts w:ascii="Tahoma" w:hAnsi="Tahoma" w:cs="Tahoma"/>
        </w:rPr>
        <w:t>– osoba fizyczna, osoba prawna albo jednostka organizacyjna nieposiadającą osobowości prawnej, która ubiega się o udzielenie zamówienia publicznego, złożyła ofertę lub zawarła umowę w sprawie zamówienia publicznego.</w:t>
      </w:r>
    </w:p>
    <w:p w14:paraId="342DA9E4" w14:textId="77777777" w:rsidR="00621F72" w:rsidRPr="007774C9" w:rsidRDefault="00621F72" w:rsidP="00665E4C">
      <w:pPr>
        <w:pStyle w:val="Default"/>
        <w:rPr>
          <w:rFonts w:ascii="Tahoma" w:hAnsi="Tahoma" w:cs="Tahoma"/>
          <w:sz w:val="20"/>
          <w:szCs w:val="20"/>
        </w:rPr>
      </w:pPr>
    </w:p>
    <w:p w14:paraId="56DB5669" w14:textId="77777777" w:rsidR="00CE1F73" w:rsidRPr="007774C9" w:rsidRDefault="00CE1F73" w:rsidP="00495B0E">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Opis przedmiotu zamówienia</w:t>
      </w:r>
    </w:p>
    <w:p w14:paraId="378ED808" w14:textId="77777777" w:rsidR="00843181" w:rsidRPr="002C4401" w:rsidRDefault="00843181" w:rsidP="0084318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rPr>
      </w:pPr>
    </w:p>
    <w:p w14:paraId="7E02753B" w14:textId="77777777" w:rsidR="00800CBD" w:rsidRPr="00B51C26"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rPr>
      </w:pPr>
      <w:r w:rsidRPr="00B51C26">
        <w:rPr>
          <w:rStyle w:val="Brak"/>
          <w:rFonts w:ascii="Tahoma" w:hAnsi="Tahoma" w:cs="Tahoma"/>
          <w:b/>
        </w:rPr>
        <w:t>kod CPV główny:</w:t>
      </w:r>
    </w:p>
    <w:p w14:paraId="3F585FD4" w14:textId="77777777" w:rsidR="00800CBD" w:rsidRPr="00B51C26"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B51C26">
        <w:rPr>
          <w:rStyle w:val="Brak"/>
          <w:rFonts w:ascii="Tahoma" w:hAnsi="Tahoma" w:cs="Tahoma"/>
        </w:rPr>
        <w:t>44210000-5 Konstrukcje i części konstrukcji</w:t>
      </w:r>
    </w:p>
    <w:p w14:paraId="3C612A8C" w14:textId="77777777" w:rsidR="00800CBD" w:rsidRPr="00B51C26"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rPr>
      </w:pPr>
    </w:p>
    <w:p w14:paraId="76AA113A" w14:textId="77777777" w:rsidR="00800CBD" w:rsidRPr="00B51C26"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rPr>
      </w:pPr>
      <w:r w:rsidRPr="00B51C26">
        <w:rPr>
          <w:rStyle w:val="Brak"/>
          <w:rFonts w:ascii="Tahoma" w:hAnsi="Tahoma" w:cs="Tahoma"/>
          <w:b/>
        </w:rPr>
        <w:t>kod CPV pomocniczy:</w:t>
      </w:r>
    </w:p>
    <w:p w14:paraId="7563CC23" w14:textId="77777777" w:rsidR="00800CBD" w:rsidRPr="00B51C26"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B51C26">
        <w:rPr>
          <w:rStyle w:val="Brak"/>
          <w:rFonts w:ascii="Tahoma" w:hAnsi="Tahoma" w:cs="Tahoma"/>
        </w:rPr>
        <w:t>39298900-6 Różne wyroby dekoracyjne</w:t>
      </w:r>
    </w:p>
    <w:p w14:paraId="109B547A" w14:textId="77777777" w:rsidR="00800CBD" w:rsidRPr="00B51C26"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B51C26">
        <w:rPr>
          <w:rStyle w:val="Brak"/>
          <w:rFonts w:ascii="Tahoma" w:hAnsi="Tahoma" w:cs="Tahoma"/>
        </w:rPr>
        <w:t>79931000-9 Usługi dekoracji wnętrz</w:t>
      </w:r>
    </w:p>
    <w:p w14:paraId="3204863E" w14:textId="77777777" w:rsidR="00E518C4" w:rsidRDefault="00E518C4" w:rsidP="00A5105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729EBBA8" w14:textId="77777777" w:rsidR="00B85A74" w:rsidRDefault="00800CBD" w:rsidP="00A51058">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1F1870">
        <w:rPr>
          <w:rFonts w:ascii="Tahoma" w:hAnsi="Tahoma" w:cs="Tahoma"/>
        </w:rPr>
        <w:lastRenderedPageBreak/>
        <w:t>Przedmiotem zamówienia jest wykonanie, dostawa i montaż scenografii do spektaklu pt. „</w:t>
      </w:r>
      <w:r>
        <w:rPr>
          <w:rFonts w:ascii="Tahoma" w:hAnsi="Tahoma" w:cs="Tahoma"/>
        </w:rPr>
        <w:t>Wicked</w:t>
      </w:r>
      <w:r w:rsidRPr="001F1870">
        <w:rPr>
          <w:rFonts w:ascii="Tahoma" w:eastAsia="Times New Roman" w:hAnsi="Tahoma" w:cs="Tahoma"/>
          <w:spacing w:val="2"/>
        </w:rPr>
        <w:t>”</w:t>
      </w:r>
      <w:r>
        <w:rPr>
          <w:rFonts w:ascii="Tahoma" w:eastAsia="Times New Roman" w:hAnsi="Tahoma" w:cs="Tahoma"/>
          <w:spacing w:val="2"/>
        </w:rPr>
        <w:t xml:space="preserve"> </w:t>
      </w:r>
      <w:r w:rsidRPr="001F1870">
        <w:rPr>
          <w:rFonts w:ascii="Tahoma" w:hAnsi="Tahoma" w:cs="Tahoma"/>
        </w:rPr>
        <w:t xml:space="preserve">wraz z </w:t>
      </w:r>
      <w:r>
        <w:rPr>
          <w:rFonts w:ascii="Tahoma" w:hAnsi="Tahoma" w:cs="Tahoma"/>
        </w:rPr>
        <w:t xml:space="preserve">ze sporządzeniem </w:t>
      </w:r>
      <w:r w:rsidRPr="001F1870">
        <w:rPr>
          <w:rFonts w:ascii="Tahoma" w:hAnsi="Tahoma" w:cs="Tahoma"/>
        </w:rPr>
        <w:t>dokumentacj</w:t>
      </w:r>
      <w:r>
        <w:rPr>
          <w:rFonts w:ascii="Tahoma" w:hAnsi="Tahoma" w:cs="Tahoma"/>
        </w:rPr>
        <w:t>i</w:t>
      </w:r>
      <w:r w:rsidRPr="001F1870">
        <w:rPr>
          <w:rFonts w:ascii="Tahoma" w:hAnsi="Tahoma" w:cs="Tahoma"/>
        </w:rPr>
        <w:t xml:space="preserve"> powykonawcz</w:t>
      </w:r>
      <w:r>
        <w:rPr>
          <w:rFonts w:ascii="Tahoma" w:hAnsi="Tahoma" w:cs="Tahoma"/>
        </w:rPr>
        <w:t>ej</w:t>
      </w:r>
      <w:r>
        <w:rPr>
          <w:rFonts w:ascii="Tahoma" w:eastAsia="Times New Roman" w:hAnsi="Tahoma" w:cs="Tahoma"/>
          <w:spacing w:val="2"/>
        </w:rPr>
        <w:t xml:space="preserve">. </w:t>
      </w:r>
      <w:r>
        <w:rPr>
          <w:rFonts w:ascii="Tahoma" w:hAnsi="Tahoma" w:cs="Tahoma"/>
        </w:rPr>
        <w:t>P</w:t>
      </w:r>
      <w:r w:rsidRPr="001F1870">
        <w:rPr>
          <w:rFonts w:ascii="Tahoma" w:hAnsi="Tahoma" w:cs="Tahoma"/>
        </w:rPr>
        <w:t xml:space="preserve">remiera </w:t>
      </w:r>
      <w:r>
        <w:rPr>
          <w:rFonts w:ascii="Tahoma" w:hAnsi="Tahoma" w:cs="Tahoma"/>
        </w:rPr>
        <w:t xml:space="preserve">spektaklu </w:t>
      </w:r>
      <w:r w:rsidRPr="001F1870">
        <w:rPr>
          <w:rFonts w:ascii="Tahoma" w:hAnsi="Tahoma" w:cs="Tahoma"/>
        </w:rPr>
        <w:t xml:space="preserve">przewidziana jest </w:t>
      </w:r>
      <w:r>
        <w:rPr>
          <w:rFonts w:ascii="Tahoma" w:hAnsi="Tahoma" w:cs="Tahoma"/>
        </w:rPr>
        <w:t xml:space="preserve">na </w:t>
      </w:r>
      <w:r w:rsidR="00103329">
        <w:rPr>
          <w:rFonts w:ascii="Tahoma" w:hAnsi="Tahoma" w:cs="Tahoma"/>
        </w:rPr>
        <w:t>dzień 5</w:t>
      </w:r>
      <w:r>
        <w:rPr>
          <w:rFonts w:ascii="Tahoma" w:hAnsi="Tahoma" w:cs="Tahoma"/>
        </w:rPr>
        <w:t xml:space="preserve"> kwietnia 2025 </w:t>
      </w:r>
      <w:r w:rsidRPr="001F1870">
        <w:rPr>
          <w:rFonts w:ascii="Tahoma" w:hAnsi="Tahoma" w:cs="Tahoma"/>
        </w:rPr>
        <w:t>r. na Dużej Scenie Teatru Muzycznego Roma w Warszawie</w:t>
      </w:r>
      <w:r>
        <w:rPr>
          <w:rFonts w:ascii="Tahoma" w:hAnsi="Tahoma" w:cs="Tahoma"/>
        </w:rPr>
        <w:t>.</w:t>
      </w:r>
    </w:p>
    <w:p w14:paraId="4E9212A4" w14:textId="77777777" w:rsidR="00800CBD" w:rsidRPr="00E518C4" w:rsidRDefault="00800CBD" w:rsidP="00A5105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54E20C19" w14:textId="77777777" w:rsidR="00B9570A" w:rsidRDefault="00800CBD" w:rsidP="00800CBD">
      <w:pPr>
        <w:jc w:val="both"/>
        <w:rPr>
          <w:rStyle w:val="Brak"/>
          <w:rFonts w:ascii="Tahoma" w:hAnsi="Tahoma" w:cs="Tahoma"/>
          <w:sz w:val="24"/>
          <w:szCs w:val="24"/>
        </w:rPr>
      </w:pPr>
      <w:r w:rsidRPr="004852F6">
        <w:rPr>
          <w:rStyle w:val="Brak"/>
          <w:rFonts w:ascii="Tahoma" w:hAnsi="Tahoma" w:cs="Tahoma"/>
          <w:sz w:val="24"/>
          <w:szCs w:val="24"/>
        </w:rPr>
        <w:t xml:space="preserve">Wszystkie elementy scenografii powinny spełniać wymogi bezpieczeństwa BHP i przeciwpożarowego. </w:t>
      </w:r>
      <w:r w:rsidR="00625EEF">
        <w:rPr>
          <w:rStyle w:val="Brak"/>
          <w:rFonts w:ascii="Tahoma" w:hAnsi="Tahoma" w:cs="Tahoma"/>
          <w:sz w:val="24"/>
          <w:szCs w:val="24"/>
        </w:rPr>
        <w:t xml:space="preserve"> </w:t>
      </w:r>
      <w:r w:rsidR="009371B7">
        <w:rPr>
          <w:rStyle w:val="Brak"/>
          <w:rFonts w:ascii="Tahoma" w:hAnsi="Tahoma" w:cs="Tahoma"/>
          <w:sz w:val="24"/>
          <w:szCs w:val="24"/>
        </w:rPr>
        <w:t xml:space="preserve">Wymaga się </w:t>
      </w:r>
      <w:r w:rsidR="00103329">
        <w:rPr>
          <w:rStyle w:val="Brak"/>
          <w:rFonts w:ascii="Tahoma" w:hAnsi="Tahoma" w:cs="Tahoma"/>
          <w:sz w:val="24"/>
          <w:szCs w:val="24"/>
        </w:rPr>
        <w:t>szczegółowego opisu</w:t>
      </w:r>
      <w:r w:rsidR="009371B7">
        <w:rPr>
          <w:rStyle w:val="Brak"/>
          <w:rFonts w:ascii="Tahoma" w:hAnsi="Tahoma" w:cs="Tahoma"/>
          <w:sz w:val="24"/>
          <w:szCs w:val="24"/>
        </w:rPr>
        <w:t xml:space="preserve"> z jakich materiałów wykonane są poszczególne elementy </w:t>
      </w:r>
      <w:r w:rsidR="00B9570A">
        <w:rPr>
          <w:rStyle w:val="Brak"/>
          <w:rFonts w:ascii="Tahoma" w:hAnsi="Tahoma" w:cs="Tahoma"/>
          <w:sz w:val="24"/>
          <w:szCs w:val="24"/>
        </w:rPr>
        <w:t xml:space="preserve">składowe </w:t>
      </w:r>
      <w:r w:rsidR="009371B7">
        <w:rPr>
          <w:rStyle w:val="Brak"/>
          <w:rFonts w:ascii="Tahoma" w:hAnsi="Tahoma" w:cs="Tahoma"/>
          <w:sz w:val="24"/>
          <w:szCs w:val="24"/>
        </w:rPr>
        <w:t>dekoracji</w:t>
      </w:r>
      <w:r w:rsidR="00B9570A">
        <w:rPr>
          <w:rStyle w:val="Brak"/>
          <w:rFonts w:ascii="Tahoma" w:hAnsi="Tahoma" w:cs="Tahoma"/>
          <w:sz w:val="24"/>
          <w:szCs w:val="24"/>
        </w:rPr>
        <w:t>.</w:t>
      </w:r>
      <w:r w:rsidR="009371B7">
        <w:rPr>
          <w:rStyle w:val="Brak"/>
          <w:rFonts w:ascii="Tahoma" w:hAnsi="Tahoma" w:cs="Tahoma"/>
          <w:sz w:val="24"/>
          <w:szCs w:val="24"/>
        </w:rPr>
        <w:t xml:space="preserve"> </w:t>
      </w:r>
      <w:r w:rsidRPr="004852F6">
        <w:rPr>
          <w:rStyle w:val="Brak"/>
          <w:rFonts w:ascii="Tahoma" w:hAnsi="Tahoma" w:cs="Tahoma"/>
          <w:sz w:val="24"/>
          <w:szCs w:val="24"/>
        </w:rPr>
        <w:t>Wszystkie elementy scenografii powinny być wykonane z materiałów</w:t>
      </w:r>
      <w:r w:rsidR="001A1C25">
        <w:rPr>
          <w:rStyle w:val="Brak"/>
          <w:rFonts w:ascii="Tahoma" w:hAnsi="Tahoma" w:cs="Tahoma"/>
          <w:sz w:val="24"/>
          <w:szCs w:val="24"/>
        </w:rPr>
        <w:t xml:space="preserve"> co </w:t>
      </w:r>
      <w:r w:rsidR="00103329">
        <w:rPr>
          <w:rStyle w:val="Brak"/>
          <w:rFonts w:ascii="Tahoma" w:hAnsi="Tahoma" w:cs="Tahoma"/>
          <w:sz w:val="24"/>
          <w:szCs w:val="24"/>
        </w:rPr>
        <w:t xml:space="preserve">najmniej </w:t>
      </w:r>
      <w:r w:rsidR="00103329" w:rsidRPr="004852F6">
        <w:rPr>
          <w:rStyle w:val="Brak"/>
          <w:rFonts w:ascii="Tahoma" w:hAnsi="Tahoma" w:cs="Tahoma"/>
          <w:sz w:val="24"/>
          <w:szCs w:val="24"/>
        </w:rPr>
        <w:t>trudno</w:t>
      </w:r>
      <w:r w:rsidR="00B9570A">
        <w:rPr>
          <w:rStyle w:val="Brak"/>
          <w:rFonts w:ascii="Tahoma" w:hAnsi="Tahoma" w:cs="Tahoma"/>
          <w:sz w:val="24"/>
          <w:szCs w:val="24"/>
        </w:rPr>
        <w:t xml:space="preserve"> </w:t>
      </w:r>
      <w:r w:rsidRPr="004852F6">
        <w:rPr>
          <w:rStyle w:val="Brak"/>
          <w:rFonts w:ascii="Tahoma" w:hAnsi="Tahoma" w:cs="Tahoma"/>
          <w:sz w:val="24"/>
          <w:szCs w:val="24"/>
        </w:rPr>
        <w:t xml:space="preserve">zaplanych co powinno być potwierdzone </w:t>
      </w:r>
      <w:r w:rsidR="00B9570A">
        <w:rPr>
          <w:rStyle w:val="Brak"/>
          <w:rFonts w:ascii="Tahoma" w:hAnsi="Tahoma" w:cs="Tahoma"/>
          <w:sz w:val="24"/>
          <w:szCs w:val="24"/>
        </w:rPr>
        <w:t xml:space="preserve">w dokumentacji powykonawczej </w:t>
      </w:r>
      <w:r w:rsidRPr="004852F6">
        <w:rPr>
          <w:rStyle w:val="Brak"/>
          <w:rFonts w:ascii="Tahoma" w:hAnsi="Tahoma" w:cs="Tahoma"/>
          <w:sz w:val="24"/>
          <w:szCs w:val="24"/>
        </w:rPr>
        <w:t>stosownymi dokumentami</w:t>
      </w:r>
      <w:r w:rsidR="00B9570A">
        <w:rPr>
          <w:rStyle w:val="Brak"/>
          <w:rFonts w:ascii="Tahoma" w:hAnsi="Tahoma" w:cs="Tahoma"/>
          <w:sz w:val="24"/>
          <w:szCs w:val="24"/>
        </w:rPr>
        <w:t xml:space="preserve"> </w:t>
      </w:r>
      <w:r w:rsidR="00B9570A" w:rsidRPr="004852F6">
        <w:rPr>
          <w:rStyle w:val="Brak"/>
          <w:rFonts w:ascii="Tahoma" w:hAnsi="Tahoma" w:cs="Tahoma"/>
          <w:sz w:val="24"/>
          <w:szCs w:val="24"/>
        </w:rPr>
        <w:t>w języku polskim</w:t>
      </w:r>
      <w:r w:rsidR="00B9570A">
        <w:rPr>
          <w:rStyle w:val="Brak"/>
          <w:rFonts w:ascii="Tahoma" w:hAnsi="Tahoma" w:cs="Tahoma"/>
          <w:sz w:val="24"/>
          <w:szCs w:val="24"/>
        </w:rPr>
        <w:t xml:space="preserve"> </w:t>
      </w:r>
      <w:r w:rsidR="00103329">
        <w:rPr>
          <w:rStyle w:val="Brak"/>
          <w:rFonts w:ascii="Tahoma" w:hAnsi="Tahoma" w:cs="Tahoma"/>
          <w:sz w:val="24"/>
          <w:szCs w:val="24"/>
        </w:rPr>
        <w:t>(jednoznacznie</w:t>
      </w:r>
      <w:r w:rsidR="00B9570A">
        <w:rPr>
          <w:rStyle w:val="Brak"/>
          <w:rFonts w:ascii="Tahoma" w:hAnsi="Tahoma" w:cs="Tahoma"/>
          <w:sz w:val="24"/>
          <w:szCs w:val="24"/>
        </w:rPr>
        <w:t xml:space="preserve"> identyfikującymi zastosowany </w:t>
      </w:r>
      <w:r w:rsidR="00103329">
        <w:rPr>
          <w:rStyle w:val="Brak"/>
          <w:rFonts w:ascii="Tahoma" w:hAnsi="Tahoma" w:cs="Tahoma"/>
          <w:sz w:val="24"/>
          <w:szCs w:val="24"/>
        </w:rPr>
        <w:t>materiał)</w:t>
      </w:r>
      <w:r w:rsidRPr="004852F6">
        <w:rPr>
          <w:rStyle w:val="Brak"/>
          <w:rFonts w:ascii="Tahoma" w:hAnsi="Tahoma" w:cs="Tahoma"/>
          <w:sz w:val="24"/>
          <w:szCs w:val="24"/>
        </w:rPr>
        <w:t xml:space="preserve">. Wymaga się stosowania wyrobów posiadających </w:t>
      </w:r>
      <w:r w:rsidR="00A706EE">
        <w:rPr>
          <w:rStyle w:val="Brak"/>
          <w:rFonts w:ascii="Tahoma" w:hAnsi="Tahoma" w:cs="Tahoma"/>
          <w:sz w:val="24"/>
          <w:szCs w:val="24"/>
        </w:rPr>
        <w:t xml:space="preserve">aktualne </w:t>
      </w:r>
      <w:r w:rsidRPr="004852F6">
        <w:rPr>
          <w:rStyle w:val="Brak"/>
          <w:rFonts w:ascii="Tahoma" w:hAnsi="Tahoma" w:cs="Tahoma"/>
          <w:sz w:val="24"/>
          <w:szCs w:val="24"/>
        </w:rPr>
        <w:t xml:space="preserve">atesty, certyfikaty </w:t>
      </w:r>
      <w:r w:rsidR="00103329" w:rsidRPr="004852F6">
        <w:rPr>
          <w:rStyle w:val="Brak"/>
          <w:rFonts w:ascii="Tahoma" w:hAnsi="Tahoma" w:cs="Tahoma"/>
          <w:sz w:val="24"/>
          <w:szCs w:val="24"/>
        </w:rPr>
        <w:t>producenta</w:t>
      </w:r>
      <w:r w:rsidR="00103329">
        <w:rPr>
          <w:rStyle w:val="Brak"/>
          <w:rFonts w:ascii="Tahoma" w:hAnsi="Tahoma" w:cs="Tahoma"/>
          <w:sz w:val="24"/>
          <w:szCs w:val="24"/>
        </w:rPr>
        <w:t>,</w:t>
      </w:r>
      <w:r w:rsidR="00A706EE">
        <w:rPr>
          <w:rStyle w:val="Brak"/>
          <w:rFonts w:ascii="Tahoma" w:hAnsi="Tahoma" w:cs="Tahoma"/>
          <w:sz w:val="24"/>
          <w:szCs w:val="24"/>
        </w:rPr>
        <w:t xml:space="preserve"> raporty z </w:t>
      </w:r>
      <w:r w:rsidR="00103329">
        <w:rPr>
          <w:rStyle w:val="Brak"/>
          <w:rFonts w:ascii="Tahoma" w:hAnsi="Tahoma" w:cs="Tahoma"/>
          <w:sz w:val="24"/>
          <w:szCs w:val="24"/>
        </w:rPr>
        <w:t xml:space="preserve">badań </w:t>
      </w:r>
      <w:r w:rsidR="00103329" w:rsidRPr="004852F6">
        <w:rPr>
          <w:rStyle w:val="Brak"/>
          <w:rFonts w:ascii="Tahoma" w:hAnsi="Tahoma" w:cs="Tahoma"/>
          <w:sz w:val="24"/>
          <w:szCs w:val="24"/>
        </w:rPr>
        <w:t>potwierdzające</w:t>
      </w:r>
      <w:r w:rsidR="00A706EE">
        <w:rPr>
          <w:rStyle w:val="Brak"/>
          <w:rFonts w:ascii="Tahoma" w:hAnsi="Tahoma" w:cs="Tahoma"/>
          <w:sz w:val="24"/>
          <w:szCs w:val="24"/>
        </w:rPr>
        <w:t xml:space="preserve"> wymaganą klasę reakcji na ogień </w:t>
      </w:r>
      <w:r w:rsidR="00103329">
        <w:rPr>
          <w:rStyle w:val="Brak"/>
          <w:rFonts w:ascii="Tahoma" w:hAnsi="Tahoma" w:cs="Tahoma"/>
          <w:sz w:val="24"/>
          <w:szCs w:val="24"/>
        </w:rPr>
        <w:t>(co</w:t>
      </w:r>
      <w:r w:rsidR="00A706EE">
        <w:rPr>
          <w:rStyle w:val="Brak"/>
          <w:rFonts w:ascii="Tahoma" w:hAnsi="Tahoma" w:cs="Tahoma"/>
          <w:sz w:val="24"/>
          <w:szCs w:val="24"/>
        </w:rPr>
        <w:t xml:space="preserve"> najmniej trudno </w:t>
      </w:r>
      <w:r w:rsidR="00103329">
        <w:rPr>
          <w:rStyle w:val="Brak"/>
          <w:rFonts w:ascii="Tahoma" w:hAnsi="Tahoma" w:cs="Tahoma"/>
          <w:sz w:val="24"/>
          <w:szCs w:val="24"/>
        </w:rPr>
        <w:t>zapalność) zgodną</w:t>
      </w:r>
      <w:r w:rsidR="00B9570A">
        <w:rPr>
          <w:rStyle w:val="Brak"/>
          <w:rFonts w:ascii="Tahoma" w:hAnsi="Tahoma" w:cs="Tahoma"/>
          <w:sz w:val="24"/>
          <w:szCs w:val="24"/>
        </w:rPr>
        <w:t xml:space="preserve"> </w:t>
      </w:r>
      <w:r w:rsidR="00A706EE">
        <w:rPr>
          <w:rStyle w:val="Brak"/>
          <w:rFonts w:ascii="Tahoma" w:hAnsi="Tahoma" w:cs="Tahoma"/>
          <w:sz w:val="24"/>
          <w:szCs w:val="24"/>
        </w:rPr>
        <w:t xml:space="preserve">  z Polską Normą PN-EN 13501- 1</w:t>
      </w:r>
      <w:r w:rsidR="00B9570A">
        <w:rPr>
          <w:rStyle w:val="Brak"/>
          <w:rFonts w:ascii="Tahoma" w:hAnsi="Tahoma" w:cs="Tahoma"/>
          <w:sz w:val="24"/>
          <w:szCs w:val="24"/>
        </w:rPr>
        <w:t>.</w:t>
      </w:r>
    </w:p>
    <w:p w14:paraId="7EF6F1D8" w14:textId="77777777" w:rsidR="00800CBD" w:rsidRPr="004852F6" w:rsidRDefault="00800CBD" w:rsidP="00800CBD">
      <w:pPr>
        <w:jc w:val="both"/>
        <w:rPr>
          <w:rStyle w:val="Brak"/>
          <w:rFonts w:ascii="Tahoma" w:hAnsi="Tahoma" w:cs="Tahoma"/>
          <w:sz w:val="24"/>
          <w:szCs w:val="24"/>
        </w:rPr>
      </w:pPr>
    </w:p>
    <w:p w14:paraId="62A8F8B5" w14:textId="77777777" w:rsidR="00800CBD" w:rsidRPr="004852F6" w:rsidRDefault="00800CBD" w:rsidP="00800CBD">
      <w:pPr>
        <w:jc w:val="both"/>
        <w:rPr>
          <w:rStyle w:val="Brak"/>
          <w:rFonts w:ascii="Tahoma" w:hAnsi="Tahoma" w:cs="Tahoma"/>
          <w:sz w:val="24"/>
          <w:szCs w:val="24"/>
        </w:rPr>
      </w:pPr>
      <w:r w:rsidRPr="004852F6">
        <w:rPr>
          <w:rStyle w:val="Brak"/>
          <w:rFonts w:ascii="Tahoma" w:hAnsi="Tahoma" w:cs="Tahoma"/>
          <w:sz w:val="24"/>
          <w:szCs w:val="24"/>
        </w:rPr>
        <w:t xml:space="preserve">Wykonawca jest zobowiązany wykonać przedmiot zamówienia zgodnie z przepisami prawa, a w szczególności z Rozporządzeniem Ministra Kultury i Dziedzictwa Narodowego z dnia 15 września 2010 roku w sprawie bezpieczeństwa i higieny pracy przy organizowaniu widowisk teatralnych. </w:t>
      </w:r>
    </w:p>
    <w:p w14:paraId="075A20BB" w14:textId="77777777" w:rsidR="00E518C4" w:rsidRDefault="00E518C4" w:rsidP="00A5105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27A66BC5" w14:textId="77777777" w:rsidR="00800CBD"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Pr>
          <w:rStyle w:val="Brak"/>
          <w:rFonts w:ascii="Tahoma" w:hAnsi="Tahoma" w:cs="Tahoma"/>
        </w:rPr>
        <w:t>Wykonawca zobowiązany będzie do stworzenia i dostarczenia następujących elementów dekoracji:</w:t>
      </w:r>
    </w:p>
    <w:p w14:paraId="36812322" w14:textId="77777777" w:rsidR="00800CBD"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1</w:t>
      </w:r>
      <w:r>
        <w:rPr>
          <w:rStyle w:val="Brak"/>
          <w:rFonts w:ascii="Tahoma" w:hAnsi="Tahoma" w:cs="Tahoma"/>
        </w:rPr>
        <w:t>)</w:t>
      </w:r>
      <w:r w:rsidRPr="00800CBD">
        <w:rPr>
          <w:rStyle w:val="Brak"/>
          <w:rFonts w:ascii="Tahoma" w:hAnsi="Tahoma" w:cs="Tahoma"/>
        </w:rPr>
        <w:tab/>
        <w:t>proscenium ściana z kostkami</w:t>
      </w:r>
      <w:r>
        <w:rPr>
          <w:rStyle w:val="Brak"/>
          <w:rFonts w:ascii="Tahoma" w:hAnsi="Tahoma" w:cs="Tahoma"/>
        </w:rPr>
        <w:t>,</w:t>
      </w:r>
    </w:p>
    <w:p w14:paraId="132D9C88" w14:textId="77777777" w:rsidR="00800CBD"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2</w:t>
      </w:r>
      <w:r>
        <w:rPr>
          <w:rStyle w:val="Brak"/>
          <w:rFonts w:ascii="Tahoma" w:hAnsi="Tahoma" w:cs="Tahoma"/>
        </w:rPr>
        <w:t>)</w:t>
      </w:r>
      <w:r w:rsidRPr="00800CBD">
        <w:rPr>
          <w:rStyle w:val="Brak"/>
          <w:rFonts w:ascii="Tahoma" w:hAnsi="Tahoma" w:cs="Tahoma"/>
        </w:rPr>
        <w:tab/>
        <w:t>brama Uniwersytetu Shiz</w:t>
      </w:r>
      <w:r>
        <w:rPr>
          <w:rStyle w:val="Brak"/>
          <w:rFonts w:ascii="Tahoma" w:hAnsi="Tahoma" w:cs="Tahoma"/>
        </w:rPr>
        <w:t>,</w:t>
      </w:r>
    </w:p>
    <w:p w14:paraId="57DAC454" w14:textId="77777777" w:rsidR="00800CBD"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3</w:t>
      </w:r>
      <w:r>
        <w:rPr>
          <w:rStyle w:val="Brak"/>
          <w:rFonts w:ascii="Tahoma" w:hAnsi="Tahoma" w:cs="Tahoma"/>
        </w:rPr>
        <w:t>)</w:t>
      </w:r>
      <w:r w:rsidRPr="00800CBD">
        <w:rPr>
          <w:rStyle w:val="Brak"/>
          <w:rFonts w:ascii="Tahoma" w:hAnsi="Tahoma" w:cs="Tahoma"/>
        </w:rPr>
        <w:tab/>
        <w:t>manswerk</w:t>
      </w:r>
      <w:r>
        <w:rPr>
          <w:rStyle w:val="Brak"/>
          <w:rFonts w:ascii="Tahoma" w:hAnsi="Tahoma" w:cs="Tahoma"/>
        </w:rPr>
        <w:t xml:space="preserve">, </w:t>
      </w:r>
    </w:p>
    <w:p w14:paraId="7EAAA9D2" w14:textId="77777777" w:rsidR="00800CBD"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4</w:t>
      </w:r>
      <w:r>
        <w:rPr>
          <w:rStyle w:val="Brak"/>
          <w:rFonts w:ascii="Tahoma" w:hAnsi="Tahoma" w:cs="Tahoma"/>
        </w:rPr>
        <w:t>)</w:t>
      </w:r>
      <w:r w:rsidRPr="00800CBD">
        <w:rPr>
          <w:rStyle w:val="Brak"/>
          <w:rFonts w:ascii="Tahoma" w:hAnsi="Tahoma" w:cs="Tahoma"/>
        </w:rPr>
        <w:tab/>
        <w:t>sylwet</w:t>
      </w:r>
      <w:r w:rsidR="00103329">
        <w:rPr>
          <w:rStyle w:val="Brak"/>
          <w:rFonts w:ascii="Tahoma" w:hAnsi="Tahoma" w:cs="Tahoma"/>
        </w:rPr>
        <w:t>y</w:t>
      </w:r>
      <w:r w:rsidRPr="00800CBD">
        <w:rPr>
          <w:rStyle w:val="Brak"/>
          <w:rFonts w:ascii="Tahoma" w:hAnsi="Tahoma" w:cs="Tahoma"/>
        </w:rPr>
        <w:t xml:space="preserve"> drzew</w:t>
      </w:r>
      <w:r>
        <w:rPr>
          <w:rStyle w:val="Brak"/>
          <w:rFonts w:ascii="Tahoma" w:hAnsi="Tahoma" w:cs="Tahoma"/>
        </w:rPr>
        <w:t>,</w:t>
      </w:r>
    </w:p>
    <w:p w14:paraId="7441DF49" w14:textId="77777777" w:rsidR="00800CBD"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5</w:t>
      </w:r>
      <w:r>
        <w:rPr>
          <w:rStyle w:val="Brak"/>
          <w:rFonts w:ascii="Tahoma" w:hAnsi="Tahoma" w:cs="Tahoma"/>
        </w:rPr>
        <w:t>)</w:t>
      </w:r>
      <w:r w:rsidRPr="00800CBD">
        <w:rPr>
          <w:rStyle w:val="Brak"/>
          <w:rFonts w:ascii="Tahoma" w:hAnsi="Tahoma" w:cs="Tahoma"/>
        </w:rPr>
        <w:tab/>
        <w:t>sylwet</w:t>
      </w:r>
      <w:r w:rsidR="00103329">
        <w:rPr>
          <w:rStyle w:val="Brak"/>
          <w:rFonts w:ascii="Tahoma" w:hAnsi="Tahoma" w:cs="Tahoma"/>
        </w:rPr>
        <w:t>a</w:t>
      </w:r>
      <w:r w:rsidRPr="00800CBD">
        <w:rPr>
          <w:rStyle w:val="Brak"/>
          <w:rFonts w:ascii="Tahoma" w:hAnsi="Tahoma" w:cs="Tahoma"/>
        </w:rPr>
        <w:t xml:space="preserve"> domu</w:t>
      </w:r>
      <w:r>
        <w:rPr>
          <w:rStyle w:val="Brak"/>
          <w:rFonts w:ascii="Tahoma" w:hAnsi="Tahoma" w:cs="Tahoma"/>
        </w:rPr>
        <w:t>,</w:t>
      </w:r>
    </w:p>
    <w:p w14:paraId="1E1FF96B" w14:textId="77777777" w:rsidR="00782FA4" w:rsidRDefault="00800CBD" w:rsidP="00782FA4">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6</w:t>
      </w:r>
      <w:r>
        <w:rPr>
          <w:rStyle w:val="Brak"/>
          <w:rFonts w:ascii="Tahoma" w:hAnsi="Tahoma" w:cs="Tahoma"/>
        </w:rPr>
        <w:t>)</w:t>
      </w:r>
      <w:r w:rsidRPr="00800CBD">
        <w:rPr>
          <w:rStyle w:val="Brak"/>
          <w:rFonts w:ascii="Tahoma" w:hAnsi="Tahoma" w:cs="Tahoma"/>
        </w:rPr>
        <w:tab/>
        <w:t>wzgórze trawy</w:t>
      </w:r>
      <w:r>
        <w:rPr>
          <w:rStyle w:val="Brak"/>
          <w:rFonts w:ascii="Tahoma" w:hAnsi="Tahoma" w:cs="Tahoma"/>
        </w:rPr>
        <w:t>,</w:t>
      </w:r>
    </w:p>
    <w:p w14:paraId="4BB04820" w14:textId="77777777" w:rsidR="00782FA4" w:rsidRDefault="00800CBD" w:rsidP="00782FA4">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7</w:t>
      </w:r>
      <w:r w:rsidR="00782FA4">
        <w:rPr>
          <w:rStyle w:val="Brak"/>
          <w:rFonts w:ascii="Tahoma" w:hAnsi="Tahoma" w:cs="Tahoma"/>
        </w:rPr>
        <w:t>)</w:t>
      </w:r>
      <w:r w:rsidRPr="00800CBD">
        <w:rPr>
          <w:rStyle w:val="Brak"/>
          <w:rFonts w:ascii="Tahoma" w:hAnsi="Tahoma" w:cs="Tahoma"/>
        </w:rPr>
        <w:tab/>
        <w:t>schody rozdzielne</w:t>
      </w:r>
      <w:r w:rsidR="00782FA4">
        <w:rPr>
          <w:rStyle w:val="Brak"/>
          <w:rFonts w:ascii="Tahoma" w:hAnsi="Tahoma" w:cs="Tahoma"/>
        </w:rPr>
        <w:t>,</w:t>
      </w:r>
    </w:p>
    <w:p w14:paraId="44CBCDB0" w14:textId="77777777" w:rsidR="00782FA4" w:rsidRDefault="00800CBD" w:rsidP="00782FA4">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8</w:t>
      </w:r>
      <w:r w:rsidR="00782FA4">
        <w:rPr>
          <w:rStyle w:val="Brak"/>
          <w:rFonts w:ascii="Tahoma" w:hAnsi="Tahoma" w:cs="Tahoma"/>
        </w:rPr>
        <w:t>)</w:t>
      </w:r>
      <w:r w:rsidRPr="00800CBD">
        <w:rPr>
          <w:rStyle w:val="Brak"/>
          <w:rFonts w:ascii="Tahoma" w:hAnsi="Tahoma" w:cs="Tahoma"/>
        </w:rPr>
        <w:tab/>
        <w:t xml:space="preserve">trybuny </w:t>
      </w:r>
      <w:r w:rsidR="00103329">
        <w:rPr>
          <w:rStyle w:val="Brak"/>
          <w:rFonts w:ascii="Tahoma" w:hAnsi="Tahoma" w:cs="Tahoma"/>
        </w:rPr>
        <w:t>s</w:t>
      </w:r>
      <w:r w:rsidRPr="00800CBD">
        <w:rPr>
          <w:rStyle w:val="Brak"/>
          <w:rFonts w:ascii="Tahoma" w:hAnsi="Tahoma" w:cs="Tahoma"/>
        </w:rPr>
        <w:t>ali wykładowej</w:t>
      </w:r>
      <w:r w:rsidR="00782FA4">
        <w:rPr>
          <w:rStyle w:val="Brak"/>
          <w:rFonts w:ascii="Tahoma" w:hAnsi="Tahoma" w:cs="Tahoma"/>
        </w:rPr>
        <w:t>,</w:t>
      </w:r>
    </w:p>
    <w:p w14:paraId="599EBF83" w14:textId="77777777" w:rsidR="00782FA4" w:rsidRDefault="00800CBD" w:rsidP="00782FA4">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9</w:t>
      </w:r>
      <w:r w:rsidR="00782FA4">
        <w:rPr>
          <w:rStyle w:val="Brak"/>
          <w:rFonts w:ascii="Tahoma" w:hAnsi="Tahoma" w:cs="Tahoma"/>
        </w:rPr>
        <w:t>)</w:t>
      </w:r>
      <w:r w:rsidRPr="00800CBD">
        <w:rPr>
          <w:rStyle w:val="Brak"/>
          <w:rFonts w:ascii="Tahoma" w:hAnsi="Tahoma" w:cs="Tahoma"/>
        </w:rPr>
        <w:tab/>
        <w:t>sypialnie</w:t>
      </w:r>
      <w:r w:rsidR="00782FA4">
        <w:rPr>
          <w:rStyle w:val="Brak"/>
          <w:rFonts w:ascii="Tahoma" w:hAnsi="Tahoma" w:cs="Tahoma"/>
        </w:rPr>
        <w:t>,</w:t>
      </w:r>
    </w:p>
    <w:p w14:paraId="3A25F7FB" w14:textId="77777777" w:rsidR="00782FA4" w:rsidRDefault="00800CBD" w:rsidP="00782FA4">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10</w:t>
      </w:r>
      <w:r w:rsidR="00782FA4">
        <w:rPr>
          <w:rStyle w:val="Brak"/>
          <w:rFonts w:ascii="Tahoma" w:hAnsi="Tahoma" w:cs="Tahoma"/>
        </w:rPr>
        <w:t>)</w:t>
      </w:r>
      <w:r w:rsidRPr="00800CBD">
        <w:rPr>
          <w:rStyle w:val="Brak"/>
          <w:rFonts w:ascii="Tahoma" w:hAnsi="Tahoma" w:cs="Tahoma"/>
        </w:rPr>
        <w:tab/>
        <w:t>głowa</w:t>
      </w:r>
      <w:r w:rsidR="00782FA4">
        <w:rPr>
          <w:rStyle w:val="Brak"/>
          <w:rFonts w:ascii="Tahoma" w:hAnsi="Tahoma" w:cs="Tahoma"/>
        </w:rPr>
        <w:t>,</w:t>
      </w:r>
    </w:p>
    <w:p w14:paraId="5DA72788" w14:textId="77777777" w:rsidR="00782FA4" w:rsidRDefault="00800CBD" w:rsidP="00782FA4">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11</w:t>
      </w:r>
      <w:r w:rsidR="00782FA4">
        <w:rPr>
          <w:rStyle w:val="Brak"/>
          <w:rFonts w:ascii="Tahoma" w:hAnsi="Tahoma" w:cs="Tahoma"/>
        </w:rPr>
        <w:t>)</w:t>
      </w:r>
      <w:r w:rsidRPr="00800CBD">
        <w:rPr>
          <w:rStyle w:val="Brak"/>
          <w:rFonts w:ascii="Tahoma" w:hAnsi="Tahoma" w:cs="Tahoma"/>
        </w:rPr>
        <w:tab/>
        <w:t>łóżko</w:t>
      </w:r>
      <w:r w:rsidR="00782FA4">
        <w:rPr>
          <w:rStyle w:val="Brak"/>
          <w:rFonts w:ascii="Tahoma" w:hAnsi="Tahoma" w:cs="Tahoma"/>
        </w:rPr>
        <w:t>,</w:t>
      </w:r>
    </w:p>
    <w:p w14:paraId="70A473F4" w14:textId="77777777" w:rsidR="00782FA4"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12</w:t>
      </w:r>
      <w:r w:rsidRPr="00800CBD">
        <w:rPr>
          <w:rStyle w:val="Brak"/>
          <w:rFonts w:ascii="Tahoma" w:hAnsi="Tahoma" w:cs="Tahoma"/>
        </w:rPr>
        <w:tab/>
      </w:r>
      <w:r w:rsidR="00782FA4">
        <w:rPr>
          <w:rStyle w:val="Brak"/>
          <w:rFonts w:ascii="Tahoma" w:hAnsi="Tahoma" w:cs="Tahoma"/>
        </w:rPr>
        <w:t xml:space="preserve">) </w:t>
      </w:r>
      <w:r w:rsidRPr="00800CBD">
        <w:rPr>
          <w:rStyle w:val="Brak"/>
          <w:rFonts w:ascii="Tahoma" w:hAnsi="Tahoma" w:cs="Tahoma"/>
        </w:rPr>
        <w:t>lokomotywa</w:t>
      </w:r>
      <w:r w:rsidR="00782FA4">
        <w:rPr>
          <w:rStyle w:val="Brak"/>
          <w:rFonts w:ascii="Tahoma" w:hAnsi="Tahoma" w:cs="Tahoma"/>
        </w:rPr>
        <w:t>,</w:t>
      </w:r>
    </w:p>
    <w:p w14:paraId="700158E4" w14:textId="77777777" w:rsidR="00800CBD" w:rsidRDefault="00800CBD" w:rsidP="00800CB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800CBD">
        <w:rPr>
          <w:rStyle w:val="Brak"/>
          <w:rFonts w:ascii="Tahoma" w:hAnsi="Tahoma" w:cs="Tahoma"/>
        </w:rPr>
        <w:t>13</w:t>
      </w:r>
      <w:r w:rsidR="00782FA4">
        <w:rPr>
          <w:rStyle w:val="Brak"/>
          <w:rFonts w:ascii="Tahoma" w:hAnsi="Tahoma" w:cs="Tahoma"/>
        </w:rPr>
        <w:t xml:space="preserve">) </w:t>
      </w:r>
      <w:r w:rsidRPr="00800CBD">
        <w:rPr>
          <w:rStyle w:val="Brak"/>
          <w:rFonts w:ascii="Tahoma" w:hAnsi="Tahoma" w:cs="Tahoma"/>
        </w:rPr>
        <w:t>auto</w:t>
      </w:r>
      <w:r w:rsidR="00782FA4">
        <w:rPr>
          <w:rStyle w:val="Brak"/>
          <w:rFonts w:ascii="Tahoma" w:hAnsi="Tahoma" w:cs="Tahoma"/>
        </w:rPr>
        <w:t>.</w:t>
      </w:r>
    </w:p>
    <w:p w14:paraId="7EBC0967" w14:textId="77777777" w:rsidR="00800CBD" w:rsidRDefault="00800CBD" w:rsidP="00A5105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0EC1A7E3" w14:textId="77777777" w:rsidR="00E51BE7" w:rsidRDefault="00E51BE7" w:rsidP="00E51BE7">
      <w:pPr>
        <w:widowControl w:val="0"/>
        <w:pBdr>
          <w:top w:val="nil"/>
          <w:left w:val="nil"/>
          <w:bottom w:val="nil"/>
          <w:right w:val="nil"/>
          <w:between w:val="nil"/>
          <w:bar w:val="nil"/>
        </w:pBdr>
        <w:suppressAutoHyphens/>
        <w:contextualSpacing/>
        <w:jc w:val="both"/>
        <w:rPr>
          <w:rFonts w:ascii="Tahoma" w:hAnsi="Tahoma" w:cs="Tahoma"/>
          <w:sz w:val="24"/>
          <w:szCs w:val="24"/>
          <w:lang w:bidi="pl-PL"/>
        </w:rPr>
      </w:pPr>
      <w:r>
        <w:rPr>
          <w:rFonts w:ascii="Tahoma" w:hAnsi="Tahoma" w:cs="Tahoma"/>
          <w:sz w:val="24"/>
          <w:szCs w:val="24"/>
          <w:lang w:bidi="pl-PL"/>
        </w:rPr>
        <w:t xml:space="preserve">Zamawiający przewiduje możliwość udzielenia zaliczki na wykonanie przedmiotowego zamówienia w wysokości </w:t>
      </w:r>
      <w:r w:rsidR="0095554F" w:rsidRPr="001F1870">
        <w:rPr>
          <w:rFonts w:ascii="Tahoma" w:hAnsi="Tahoma" w:cs="Tahoma"/>
          <w:sz w:val="24"/>
          <w:szCs w:val="24"/>
          <w:lang w:bidi="pl-PL"/>
        </w:rPr>
        <w:t>20% wynagrodzenia</w:t>
      </w:r>
      <w:r w:rsidR="0095554F">
        <w:rPr>
          <w:rFonts w:ascii="Tahoma" w:hAnsi="Tahoma" w:cs="Tahoma"/>
          <w:sz w:val="24"/>
          <w:szCs w:val="24"/>
          <w:lang w:bidi="pl-PL"/>
        </w:rPr>
        <w:t>.</w:t>
      </w:r>
    </w:p>
    <w:p w14:paraId="36525F7F" w14:textId="77777777" w:rsidR="00E51BE7" w:rsidRPr="00E518C4" w:rsidRDefault="00E51BE7" w:rsidP="00A5105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11264F2D" w14:textId="77777777" w:rsidR="001C6AB5" w:rsidRPr="00E518C4" w:rsidRDefault="001C6AB5" w:rsidP="00A5105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i/>
          <w:iCs/>
          <w:u w:val="single"/>
        </w:rPr>
      </w:pPr>
      <w:r w:rsidRPr="00E518C4">
        <w:rPr>
          <w:rStyle w:val="Brak"/>
          <w:rFonts w:ascii="Tahoma" w:hAnsi="Tahoma" w:cs="Tahoma"/>
          <w:i/>
          <w:iCs/>
          <w:u w:val="single"/>
        </w:rPr>
        <w:t xml:space="preserve">Szczegółowy opis przedmiotu zamówienia znajduje się w załączniku nr </w:t>
      </w:r>
      <w:r w:rsidR="000E2DA3">
        <w:rPr>
          <w:rStyle w:val="Brak"/>
          <w:rFonts w:ascii="Tahoma" w:hAnsi="Tahoma" w:cs="Tahoma"/>
          <w:i/>
          <w:iCs/>
          <w:u w:val="single"/>
        </w:rPr>
        <w:t>6</w:t>
      </w:r>
      <w:r w:rsidRPr="00E518C4">
        <w:rPr>
          <w:rStyle w:val="Brak"/>
          <w:rFonts w:ascii="Tahoma" w:hAnsi="Tahoma" w:cs="Tahoma"/>
          <w:i/>
          <w:iCs/>
          <w:u w:val="single"/>
        </w:rPr>
        <w:t xml:space="preserve"> do Ogłoszenia.</w:t>
      </w:r>
    </w:p>
    <w:p w14:paraId="05B82221" w14:textId="77777777" w:rsidR="00555AD3" w:rsidRDefault="00555AD3" w:rsidP="00A5105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040208FC" w14:textId="77777777" w:rsidR="0012617F" w:rsidRPr="007774C9" w:rsidRDefault="0012617F" w:rsidP="00A5105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5D1F597A" w14:textId="77777777" w:rsidR="00FB445D" w:rsidRPr="007774C9" w:rsidRDefault="00FB445D" w:rsidP="00A51058">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Termin wykonania zamówienia.</w:t>
      </w:r>
    </w:p>
    <w:p w14:paraId="16B8846D" w14:textId="77777777" w:rsidR="00FB445D" w:rsidRPr="007774C9" w:rsidRDefault="00FB445D" w:rsidP="00FB445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3FBCFAAD" w14:textId="77777777" w:rsidR="00E518C4" w:rsidRDefault="00843181" w:rsidP="00085E5A">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B00298">
        <w:rPr>
          <w:rStyle w:val="Brak"/>
          <w:rFonts w:ascii="Tahoma" w:hAnsi="Tahoma" w:cs="Tahoma"/>
        </w:rPr>
        <w:t xml:space="preserve">Zamówienie powinno zostać zrealizowane w terminie do dnia </w:t>
      </w:r>
      <w:r w:rsidR="00051113">
        <w:rPr>
          <w:rFonts w:ascii="Tahoma" w:hAnsi="Tahoma" w:cs="Tahoma"/>
          <w:lang w:bidi="pl-PL"/>
        </w:rPr>
        <w:t xml:space="preserve">22 lutego 2025 </w:t>
      </w:r>
      <w:r w:rsidR="00051113" w:rsidRPr="00BE0941">
        <w:rPr>
          <w:rFonts w:ascii="Tahoma" w:hAnsi="Tahoma" w:cs="Tahoma"/>
          <w:lang w:bidi="pl-PL"/>
        </w:rPr>
        <w:t>r.</w:t>
      </w:r>
    </w:p>
    <w:p w14:paraId="4FE997B6" w14:textId="77777777" w:rsidR="00843181" w:rsidRPr="007774C9" w:rsidRDefault="00843181" w:rsidP="00085E5A">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sz w:val="20"/>
          <w:szCs w:val="20"/>
        </w:rPr>
      </w:pPr>
    </w:p>
    <w:p w14:paraId="4F6E0B4A" w14:textId="77777777" w:rsidR="00665E4C" w:rsidRPr="007774C9" w:rsidRDefault="002B25D6" w:rsidP="002B25D6">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W</w:t>
      </w:r>
      <w:r w:rsidR="00665E4C" w:rsidRPr="007774C9">
        <w:rPr>
          <w:rStyle w:val="Brak"/>
          <w:rFonts w:ascii="Tahoma" w:hAnsi="Tahoma" w:cs="Tahoma"/>
          <w:b/>
          <w:bCs/>
        </w:rPr>
        <w:t xml:space="preserve">arunki udziału w postępowaniu oraz opis sposobu dokonywania </w:t>
      </w:r>
      <w:r w:rsidRPr="007774C9">
        <w:rPr>
          <w:rStyle w:val="Brak"/>
          <w:rFonts w:ascii="Tahoma" w:hAnsi="Tahoma" w:cs="Tahoma"/>
          <w:b/>
          <w:bCs/>
        </w:rPr>
        <w:t>oceny spełniania tych warunków.</w:t>
      </w:r>
    </w:p>
    <w:p w14:paraId="4BB3FE7B" w14:textId="77777777" w:rsidR="00096722" w:rsidRPr="007774C9" w:rsidRDefault="00096722" w:rsidP="002B25D6">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5336A467" w14:textId="77777777" w:rsidR="004050F0" w:rsidRPr="007774C9" w:rsidRDefault="004050F0" w:rsidP="004050F0">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7774C9">
        <w:rPr>
          <w:rFonts w:ascii="Tahoma" w:hAnsi="Tahoma" w:cs="Tahoma"/>
        </w:rPr>
        <w:t xml:space="preserve">5.1. O udzielenie zamówienia mogą ubiegać się wykonawcy, którzy: </w:t>
      </w:r>
    </w:p>
    <w:p w14:paraId="724DD696" w14:textId="77777777" w:rsidR="004050F0" w:rsidRPr="007774C9" w:rsidRDefault="004050F0" w:rsidP="004050F0">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7774C9">
        <w:rPr>
          <w:rFonts w:ascii="Tahoma" w:hAnsi="Tahoma" w:cs="Tahoma"/>
        </w:rPr>
        <w:lastRenderedPageBreak/>
        <w:t xml:space="preserve">1) nie podlegają wykluczeniu; </w:t>
      </w:r>
    </w:p>
    <w:p w14:paraId="2F2E2A29" w14:textId="77777777" w:rsidR="004050F0" w:rsidRPr="007774C9" w:rsidRDefault="004050F0" w:rsidP="004050F0">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7774C9">
        <w:rPr>
          <w:rFonts w:ascii="Tahoma" w:hAnsi="Tahoma" w:cs="Tahoma"/>
        </w:rPr>
        <w:t>2) spełniają warunki udziału w postępowaniu.</w:t>
      </w:r>
    </w:p>
    <w:p w14:paraId="19142F81" w14:textId="77777777" w:rsidR="004050F0" w:rsidRPr="007774C9" w:rsidRDefault="004050F0" w:rsidP="002B25D6">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366F1BB7" w14:textId="77777777" w:rsidR="004050F0" w:rsidRPr="007774C9" w:rsidRDefault="009B3A95" w:rsidP="004050F0">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5</w:t>
      </w:r>
      <w:r w:rsidR="004050F0" w:rsidRPr="007774C9">
        <w:rPr>
          <w:rStyle w:val="Brak"/>
          <w:rFonts w:ascii="Tahoma" w:hAnsi="Tahoma" w:cs="Tahoma"/>
        </w:rPr>
        <w:t>.2. Ocena spełnienia warunków udziału w postępowaniu nastąpi na podstawie przedstawionych przez Wykonawcę</w:t>
      </w:r>
      <w:r w:rsidR="004050F0" w:rsidRPr="007774C9">
        <w:rPr>
          <w:rFonts w:ascii="Tahoma" w:hAnsi="Tahoma" w:cs="Tahoma"/>
        </w:rPr>
        <w:t xml:space="preserve"> </w:t>
      </w:r>
      <w:r w:rsidR="004050F0" w:rsidRPr="007774C9">
        <w:rPr>
          <w:rStyle w:val="Brak"/>
          <w:rFonts w:ascii="Tahoma" w:hAnsi="Tahoma" w:cs="Tahoma"/>
        </w:rPr>
        <w:t>dokumentów i oświadczeń.</w:t>
      </w:r>
    </w:p>
    <w:p w14:paraId="5F8709A1" w14:textId="77777777" w:rsidR="004050F0" w:rsidRPr="007774C9" w:rsidRDefault="004050F0" w:rsidP="004050F0">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5A8950A2" w14:textId="77777777" w:rsidR="004050F0" w:rsidRPr="007774C9" w:rsidRDefault="004050F0" w:rsidP="004050F0">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Ocena spełnienia wyżej określonych warunków odbędzie się</w:t>
      </w:r>
      <w:r w:rsidRPr="007774C9">
        <w:rPr>
          <w:rFonts w:ascii="Tahoma" w:hAnsi="Tahoma" w:cs="Tahoma"/>
        </w:rPr>
        <w:t xml:space="preserve"> </w:t>
      </w:r>
      <w:r w:rsidRPr="007774C9">
        <w:rPr>
          <w:rStyle w:val="Brak"/>
          <w:rFonts w:ascii="Tahoma" w:hAnsi="Tahoma" w:cs="Tahoma"/>
        </w:rPr>
        <w:t xml:space="preserve">wg formuły: </w:t>
      </w:r>
      <w:r w:rsidRPr="007774C9">
        <w:rPr>
          <w:rStyle w:val="Brak"/>
          <w:rFonts w:ascii="Tahoma" w:hAnsi="Tahoma" w:cs="Tahoma"/>
          <w:b/>
          <w:bCs/>
        </w:rPr>
        <w:t>spełnia - nie spełnia</w:t>
      </w:r>
      <w:r w:rsidRPr="007774C9">
        <w:rPr>
          <w:rStyle w:val="Brak"/>
          <w:rFonts w:ascii="Tahoma" w:hAnsi="Tahoma" w:cs="Tahoma"/>
        </w:rPr>
        <w:t xml:space="preserve">. </w:t>
      </w:r>
      <w:r w:rsidR="00B15F68" w:rsidRPr="007774C9">
        <w:rPr>
          <w:rStyle w:val="Brak"/>
          <w:rFonts w:ascii="Tahoma" w:hAnsi="Tahoma" w:cs="Tahoma"/>
        </w:rPr>
        <w:t>Niespełnienie</w:t>
      </w:r>
      <w:r w:rsidRPr="007774C9">
        <w:rPr>
          <w:rStyle w:val="Brak"/>
          <w:rFonts w:ascii="Tahoma" w:hAnsi="Tahoma" w:cs="Tahoma"/>
        </w:rPr>
        <w:t xml:space="preserve"> chociażby jednego warunku udziału w postępowaniu skutkować</w:t>
      </w:r>
      <w:r w:rsidRPr="007774C9">
        <w:rPr>
          <w:rFonts w:ascii="Tahoma" w:hAnsi="Tahoma" w:cs="Tahoma"/>
        </w:rPr>
        <w:t xml:space="preserve"> </w:t>
      </w:r>
      <w:r w:rsidRPr="007774C9">
        <w:rPr>
          <w:rStyle w:val="Brak"/>
          <w:rFonts w:ascii="Tahoma" w:hAnsi="Tahoma" w:cs="Tahoma"/>
        </w:rPr>
        <w:t>będzie wykluczeniem Wykonawcy z postępowania.</w:t>
      </w:r>
    </w:p>
    <w:p w14:paraId="60E74D50" w14:textId="77777777" w:rsidR="004050F0" w:rsidRPr="007774C9" w:rsidRDefault="004050F0" w:rsidP="004050F0">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248DD692" w14:textId="77777777" w:rsidR="00615767" w:rsidRPr="007774C9" w:rsidRDefault="004050F0" w:rsidP="004050F0">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 xml:space="preserve">Dokumenty wymagane przez Zamawiającego </w:t>
      </w:r>
      <w:r w:rsidR="00A317D2" w:rsidRPr="007774C9">
        <w:rPr>
          <w:rStyle w:val="Brak"/>
          <w:rFonts w:ascii="Tahoma" w:hAnsi="Tahoma" w:cs="Tahoma"/>
        </w:rPr>
        <w:t>powinny zostać</w:t>
      </w:r>
      <w:r w:rsidRPr="007774C9">
        <w:rPr>
          <w:rFonts w:ascii="Tahoma" w:hAnsi="Tahoma" w:cs="Tahoma"/>
        </w:rPr>
        <w:t xml:space="preserve"> </w:t>
      </w:r>
      <w:r w:rsidRPr="007774C9">
        <w:rPr>
          <w:rStyle w:val="Brak"/>
          <w:rFonts w:ascii="Tahoma" w:hAnsi="Tahoma" w:cs="Tahoma"/>
        </w:rPr>
        <w:t>dostarczone w oryginale lub kserokopii poświadczonej przez Wykonawcę</w:t>
      </w:r>
      <w:r w:rsidRPr="007774C9">
        <w:rPr>
          <w:rFonts w:ascii="Tahoma" w:hAnsi="Tahoma" w:cs="Tahoma"/>
        </w:rPr>
        <w:t xml:space="preserve"> </w:t>
      </w:r>
      <w:r w:rsidRPr="007774C9">
        <w:rPr>
          <w:rStyle w:val="Brak"/>
          <w:rFonts w:ascii="Tahoma" w:hAnsi="Tahoma" w:cs="Tahoma"/>
        </w:rPr>
        <w:t>za zgodność</w:t>
      </w:r>
      <w:r w:rsidRPr="007774C9">
        <w:rPr>
          <w:rFonts w:ascii="Tahoma" w:hAnsi="Tahoma" w:cs="Tahoma"/>
        </w:rPr>
        <w:t xml:space="preserve"> </w:t>
      </w:r>
      <w:r w:rsidRPr="007774C9">
        <w:rPr>
          <w:rStyle w:val="Brak"/>
          <w:rFonts w:ascii="Tahoma" w:hAnsi="Tahoma" w:cs="Tahoma"/>
        </w:rPr>
        <w:t>z oryginałem.</w:t>
      </w:r>
    </w:p>
    <w:p w14:paraId="706D7714" w14:textId="77777777" w:rsidR="00615767" w:rsidRPr="007774C9" w:rsidRDefault="00615767" w:rsidP="004050F0">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327E2484" w14:textId="77777777" w:rsidR="009A13E4" w:rsidRPr="009A13E4" w:rsidRDefault="00F767DF" w:rsidP="009A13E4">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color w:val="auto"/>
        </w:rPr>
      </w:pPr>
      <w:r w:rsidRPr="007774C9">
        <w:rPr>
          <w:rStyle w:val="Brak"/>
          <w:rFonts w:ascii="Tahoma" w:hAnsi="Tahoma" w:cs="Tahoma"/>
        </w:rPr>
        <w:t xml:space="preserve">5.3. </w:t>
      </w:r>
      <w:r w:rsidR="00842ADF" w:rsidRPr="00B51C26">
        <w:rPr>
          <w:rStyle w:val="Brak"/>
          <w:rFonts w:ascii="Tahoma" w:hAnsi="Tahoma" w:cs="Tahoma"/>
        </w:rPr>
        <w:t xml:space="preserve">Za spełniających warunki udziału w postępowaniu Zamawiający uzna Wykonawców, którzy w ciągu ostatnich trzech lat przed upływem terminu składania ofert, a jeżeli okres prowadzenia działalności jest krótszy – w tym okresie – należycie zrealizowali co najmniej dwa zamówienia polegające na wykonaniu i dostawie dekoracji teatralnych lub telewizyjnych na łączną kwotę nie mniejszą niż </w:t>
      </w:r>
      <w:r w:rsidR="00103329">
        <w:rPr>
          <w:rStyle w:val="Brak"/>
          <w:rFonts w:ascii="Tahoma" w:hAnsi="Tahoma" w:cs="Tahoma"/>
        </w:rPr>
        <w:t>9</w:t>
      </w:r>
      <w:r w:rsidR="00842ADF">
        <w:rPr>
          <w:rStyle w:val="Brak"/>
          <w:rFonts w:ascii="Tahoma" w:hAnsi="Tahoma" w:cs="Tahoma"/>
        </w:rPr>
        <w:t>00</w:t>
      </w:r>
      <w:r w:rsidR="00842ADF" w:rsidRPr="00B51C26">
        <w:rPr>
          <w:rStyle w:val="Brak"/>
          <w:rFonts w:ascii="Tahoma" w:hAnsi="Tahoma" w:cs="Tahoma"/>
        </w:rPr>
        <w:t xml:space="preserve"> 000 zł </w:t>
      </w:r>
      <w:r w:rsidR="00842ADF">
        <w:rPr>
          <w:rStyle w:val="Brak"/>
          <w:rFonts w:ascii="Tahoma" w:hAnsi="Tahoma" w:cs="Tahoma"/>
        </w:rPr>
        <w:t>netto</w:t>
      </w:r>
      <w:r w:rsidR="00842ADF" w:rsidRPr="00B51C26">
        <w:rPr>
          <w:rStyle w:val="Brak"/>
          <w:rFonts w:ascii="Tahoma" w:hAnsi="Tahoma" w:cs="Tahoma"/>
        </w:rPr>
        <w:t>.</w:t>
      </w:r>
    </w:p>
    <w:p w14:paraId="2C4BA54F" w14:textId="77777777" w:rsidR="00E518C4" w:rsidRPr="004E3C5A" w:rsidRDefault="00E518C4" w:rsidP="00917140">
      <w:pPr>
        <w:autoSpaceDE w:val="0"/>
        <w:autoSpaceDN w:val="0"/>
        <w:adjustRightInd w:val="0"/>
        <w:jc w:val="both"/>
        <w:rPr>
          <w:rFonts w:ascii="Tahoma" w:hAnsi="Tahoma" w:cs="Tahoma"/>
          <w:sz w:val="24"/>
          <w:szCs w:val="24"/>
        </w:rPr>
      </w:pPr>
    </w:p>
    <w:p w14:paraId="6D119ADE" w14:textId="77777777" w:rsidR="002A5074" w:rsidRPr="007774C9" w:rsidRDefault="009B3A95" w:rsidP="002A5074">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7774C9">
        <w:rPr>
          <w:rFonts w:ascii="Tahoma" w:hAnsi="Tahoma" w:cs="Tahoma"/>
        </w:rPr>
        <w:t>5</w:t>
      </w:r>
      <w:r w:rsidR="002A5074" w:rsidRPr="007774C9">
        <w:rPr>
          <w:rFonts w:ascii="Tahoma" w:hAnsi="Tahoma" w:cs="Tahoma"/>
        </w:rPr>
        <w:t xml:space="preserve">.4. </w:t>
      </w:r>
      <w:r w:rsidR="0069745D" w:rsidRPr="007774C9">
        <w:rPr>
          <w:rFonts w:ascii="Tahoma" w:hAnsi="Tahoma" w:cs="Tahoma"/>
        </w:rPr>
        <w:t>Wykonawca dołącza d</w:t>
      </w:r>
      <w:r w:rsidR="002A5074" w:rsidRPr="007774C9">
        <w:rPr>
          <w:rFonts w:ascii="Tahoma" w:hAnsi="Tahoma" w:cs="Tahoma"/>
        </w:rPr>
        <w:t>o oferty aktualne na dzień składania ofert oświadczenie w zakresie wskazanym przez zamawiającego w ogłoszeniu</w:t>
      </w:r>
      <w:r w:rsidR="00F97F25" w:rsidRPr="007774C9">
        <w:rPr>
          <w:rFonts w:ascii="Tahoma" w:hAnsi="Tahoma" w:cs="Tahoma"/>
        </w:rPr>
        <w:t xml:space="preserve"> oraz dokumenty wskazane w pkt. 6 Ogłoszenia</w:t>
      </w:r>
      <w:r w:rsidR="00590A33" w:rsidRPr="007774C9">
        <w:rPr>
          <w:rFonts w:ascii="Tahoma" w:hAnsi="Tahoma" w:cs="Tahoma"/>
        </w:rPr>
        <w:t>.</w:t>
      </w:r>
    </w:p>
    <w:p w14:paraId="576F2850" w14:textId="77777777" w:rsidR="00BA58DA" w:rsidRPr="007774C9" w:rsidRDefault="00BA58DA" w:rsidP="002A5074">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5E6A7408" w14:textId="77777777" w:rsidR="00BA58DA" w:rsidRDefault="00BA58DA" w:rsidP="00BA58DA">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7774C9">
        <w:rPr>
          <w:rFonts w:ascii="Tahoma" w:hAnsi="Tahoma" w:cs="Tahoma"/>
        </w:rPr>
        <w:t>5.5. Z postępowania o udzielenie zamówienia wyklucza się:</w:t>
      </w:r>
    </w:p>
    <w:p w14:paraId="34F2311F" w14:textId="77777777" w:rsidR="00383246" w:rsidRPr="007774C9" w:rsidRDefault="00383246" w:rsidP="00BA58DA">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4A534069" w14:textId="77777777" w:rsidR="00BA58DA" w:rsidRPr="007774C9" w:rsidRDefault="00BA58DA" w:rsidP="00383246">
      <w:pPr>
        <w:pStyle w:val="TreA"/>
        <w:pBdr>
          <w:top w:val="none" w:sz="0" w:space="0" w:color="auto"/>
          <w:left w:val="none" w:sz="0" w:space="0" w:color="auto"/>
          <w:bottom w:val="none" w:sz="0" w:space="0" w:color="auto"/>
          <w:right w:val="none" w:sz="0" w:space="0" w:color="auto"/>
          <w:bar w:val="none" w:sz="0" w:color="auto"/>
        </w:pBdr>
        <w:ind w:left="284"/>
        <w:jc w:val="both"/>
        <w:rPr>
          <w:rFonts w:ascii="Tahoma" w:hAnsi="Tahoma" w:cs="Tahoma"/>
        </w:rPr>
      </w:pPr>
      <w:r w:rsidRPr="007774C9">
        <w:rPr>
          <w:rFonts w:ascii="Tahoma" w:hAnsi="Tahoma" w:cs="Tahoma"/>
        </w:rPr>
        <w:t>1) Wykonawcę, który nie wykazał spełniania warunków udziału w postępowaniu lub nie wykazał braku podstaw wykluczenia;</w:t>
      </w:r>
    </w:p>
    <w:p w14:paraId="76DAE74A" w14:textId="77777777" w:rsidR="00BA58DA" w:rsidRPr="007774C9" w:rsidRDefault="00A73BE0" w:rsidP="00383246">
      <w:pPr>
        <w:ind w:left="284"/>
        <w:jc w:val="both"/>
        <w:rPr>
          <w:rFonts w:ascii="Tahoma" w:hAnsi="Tahoma" w:cs="Tahoma"/>
          <w:sz w:val="24"/>
          <w:szCs w:val="24"/>
        </w:rPr>
      </w:pPr>
      <w:r w:rsidRPr="007774C9">
        <w:rPr>
          <w:rFonts w:ascii="Tahoma" w:hAnsi="Tahoma" w:cs="Tahoma"/>
          <w:sz w:val="24"/>
          <w:szCs w:val="24"/>
        </w:rPr>
        <w:t>2</w:t>
      </w:r>
      <w:r w:rsidR="00BA58DA" w:rsidRPr="007774C9">
        <w:rPr>
          <w:rFonts w:ascii="Tahoma" w:hAnsi="Tahoma" w:cs="Tahoma"/>
          <w:sz w:val="24"/>
          <w:szCs w:val="24"/>
        </w:rPr>
        <w:t>) Wykonawcę, który w wyniku zamierzonego działania lub rażącego niedbalstwa wprowadził Zamawiającego w błąd przy przedstawieniu informacji, że nie podlega wykluczeniu, spełnia warunki udziału w postępowaniu, lub który zataił te informacje lub nie jest w stanie przedstawić wymaganych dokumentów;</w:t>
      </w:r>
    </w:p>
    <w:p w14:paraId="46E7F858" w14:textId="77777777" w:rsidR="00BA58DA" w:rsidRPr="007774C9" w:rsidRDefault="00A73BE0" w:rsidP="00383246">
      <w:pPr>
        <w:ind w:left="284"/>
        <w:jc w:val="both"/>
        <w:rPr>
          <w:rFonts w:ascii="Tahoma" w:hAnsi="Tahoma" w:cs="Tahoma"/>
          <w:sz w:val="24"/>
          <w:szCs w:val="24"/>
        </w:rPr>
      </w:pPr>
      <w:r w:rsidRPr="007774C9">
        <w:rPr>
          <w:rFonts w:ascii="Tahoma" w:hAnsi="Tahoma" w:cs="Tahoma"/>
          <w:sz w:val="24"/>
          <w:szCs w:val="24"/>
        </w:rPr>
        <w:t>3</w:t>
      </w:r>
      <w:r w:rsidR="00BA58DA" w:rsidRPr="007774C9">
        <w:rPr>
          <w:rFonts w:ascii="Tahoma" w:hAnsi="Tahoma" w:cs="Tahoma"/>
          <w:sz w:val="24"/>
          <w:szCs w:val="24"/>
        </w:rPr>
        <w:t>) Wykonawcę, który w wyniku lekkomyślności lub niedbalstwa przedstawił informacje wprowadzające w błąd Zamawiającego, mogące mieć istotny wpływ na decyzje podejmowane przez Zamawiającego w postępowaniu o udzielenie zamówienia;</w:t>
      </w:r>
    </w:p>
    <w:p w14:paraId="4C2F288D" w14:textId="77777777" w:rsidR="00BA58DA" w:rsidRPr="007774C9" w:rsidRDefault="00A73BE0" w:rsidP="00383246">
      <w:pPr>
        <w:ind w:left="284"/>
        <w:jc w:val="both"/>
        <w:rPr>
          <w:rFonts w:ascii="Tahoma" w:hAnsi="Tahoma" w:cs="Tahoma"/>
          <w:sz w:val="24"/>
          <w:szCs w:val="24"/>
        </w:rPr>
      </w:pPr>
      <w:r w:rsidRPr="007774C9">
        <w:rPr>
          <w:rFonts w:ascii="Tahoma" w:hAnsi="Tahoma" w:cs="Tahoma"/>
          <w:sz w:val="24"/>
          <w:szCs w:val="24"/>
        </w:rPr>
        <w:t>4</w:t>
      </w:r>
      <w:r w:rsidR="00BA58DA" w:rsidRPr="007774C9">
        <w:rPr>
          <w:rFonts w:ascii="Tahoma" w:hAnsi="Tahoma" w:cs="Tahoma"/>
          <w:sz w:val="24"/>
          <w:szCs w:val="24"/>
        </w:rPr>
        <w:t>) Wykonawcę, który bezprawnie wpływał lub próbował wpłynąć na czynności Zamawiającego lub pozyskać informacje poufne, mogące dać mu przewagę w postępowaniu o udzielenie zamówienia;</w:t>
      </w:r>
    </w:p>
    <w:p w14:paraId="4833883B" w14:textId="77777777" w:rsidR="00BA58DA" w:rsidRPr="007774C9" w:rsidRDefault="00A73BE0" w:rsidP="00383246">
      <w:pPr>
        <w:ind w:left="284"/>
        <w:jc w:val="both"/>
        <w:rPr>
          <w:rFonts w:ascii="Tahoma" w:hAnsi="Tahoma" w:cs="Tahoma"/>
          <w:sz w:val="24"/>
          <w:szCs w:val="24"/>
        </w:rPr>
      </w:pPr>
      <w:r w:rsidRPr="007774C9">
        <w:rPr>
          <w:rFonts w:ascii="Tahoma" w:hAnsi="Tahoma" w:cs="Tahoma"/>
          <w:sz w:val="24"/>
          <w:szCs w:val="24"/>
        </w:rPr>
        <w:t>5</w:t>
      </w:r>
      <w:r w:rsidR="00BA58DA" w:rsidRPr="007774C9">
        <w:rPr>
          <w:rFonts w:ascii="Tahoma" w:hAnsi="Tahoma" w:cs="Tahoma"/>
          <w:sz w:val="24"/>
          <w:szCs w:val="24"/>
        </w:rPr>
        <w:t>) Wykonawcę, który brał udział w przygotowaniu postępowania o udzielenie zamówienia lub którego pracownik, a także osoba wykonująca pracę na podstawie umowy zlecenia, o dzieło, agencyjnej lub innej umowy o świadczenie usług, brał udział w przygotowaniu takiego postępowania, chyba że spowodowane tym zakłócenie konkurencji może być wyeliminowane w inny sposób niż przez wykluczenie Wykonawcy z udziału w postępowaniu;</w:t>
      </w:r>
    </w:p>
    <w:p w14:paraId="7BFE258F" w14:textId="77777777" w:rsidR="00BA58DA" w:rsidRPr="007774C9" w:rsidRDefault="00A73BE0" w:rsidP="00383246">
      <w:pPr>
        <w:ind w:left="284"/>
        <w:jc w:val="both"/>
        <w:rPr>
          <w:rFonts w:ascii="Tahoma" w:hAnsi="Tahoma" w:cs="Tahoma"/>
          <w:sz w:val="24"/>
          <w:szCs w:val="24"/>
        </w:rPr>
      </w:pPr>
      <w:r w:rsidRPr="007774C9">
        <w:rPr>
          <w:rFonts w:ascii="Tahoma" w:hAnsi="Tahoma" w:cs="Tahoma"/>
          <w:sz w:val="24"/>
          <w:szCs w:val="24"/>
        </w:rPr>
        <w:t>6</w:t>
      </w:r>
      <w:r w:rsidR="00BA58DA" w:rsidRPr="007774C9">
        <w:rPr>
          <w:rFonts w:ascii="Tahoma" w:hAnsi="Tahoma" w:cs="Tahoma"/>
          <w:sz w:val="24"/>
          <w:szCs w:val="24"/>
        </w:rPr>
        <w:t>)</w:t>
      </w:r>
      <w:r w:rsidR="00BA58DA" w:rsidRPr="007774C9">
        <w:rPr>
          <w:rFonts w:ascii="Tahoma" w:hAnsi="Tahoma" w:cs="Tahoma"/>
          <w:sz w:val="24"/>
          <w:szCs w:val="24"/>
        </w:rPr>
        <w:tab/>
        <w:t xml:space="preserve">Wykonawcę, wobec którego sąd orzekł zakaz ubiegania się o zamówienia publiczne </w:t>
      </w:r>
    </w:p>
    <w:p w14:paraId="5FF3CEE4" w14:textId="77777777" w:rsidR="00BA58DA" w:rsidRPr="007774C9" w:rsidRDefault="00A73BE0" w:rsidP="00383246">
      <w:pPr>
        <w:ind w:left="284"/>
        <w:jc w:val="both"/>
        <w:rPr>
          <w:rFonts w:ascii="Tahoma" w:hAnsi="Tahoma" w:cs="Tahoma"/>
          <w:sz w:val="24"/>
          <w:szCs w:val="24"/>
        </w:rPr>
      </w:pPr>
      <w:r w:rsidRPr="007774C9">
        <w:rPr>
          <w:rFonts w:ascii="Tahoma" w:hAnsi="Tahoma" w:cs="Tahoma"/>
          <w:sz w:val="24"/>
          <w:szCs w:val="24"/>
        </w:rPr>
        <w:t>7</w:t>
      </w:r>
      <w:r w:rsidR="00BA58DA" w:rsidRPr="007774C9">
        <w:rPr>
          <w:rFonts w:ascii="Tahoma" w:hAnsi="Tahoma" w:cs="Tahoma"/>
          <w:sz w:val="24"/>
          <w:szCs w:val="24"/>
        </w:rPr>
        <w:t>)</w:t>
      </w:r>
      <w:r w:rsidR="00BA58DA" w:rsidRPr="007774C9">
        <w:rPr>
          <w:rFonts w:ascii="Tahoma" w:hAnsi="Tahoma" w:cs="Tahoma"/>
          <w:sz w:val="24"/>
          <w:szCs w:val="24"/>
        </w:rPr>
        <w:tab/>
        <w:t>Wykonawcę, wobec którego orzeczono tytułem środka zapobiegawczego zakaz ubieg</w:t>
      </w:r>
      <w:r w:rsidR="000D5E84" w:rsidRPr="007774C9">
        <w:rPr>
          <w:rFonts w:ascii="Tahoma" w:hAnsi="Tahoma" w:cs="Tahoma"/>
          <w:sz w:val="24"/>
          <w:szCs w:val="24"/>
        </w:rPr>
        <w:t>ania się o zamówienia publiczne</w:t>
      </w:r>
      <w:r w:rsidRPr="007774C9">
        <w:rPr>
          <w:rFonts w:ascii="Tahoma" w:hAnsi="Tahoma" w:cs="Tahoma"/>
          <w:sz w:val="24"/>
          <w:szCs w:val="24"/>
        </w:rPr>
        <w:t>.</w:t>
      </w:r>
    </w:p>
    <w:p w14:paraId="2754E90E" w14:textId="77777777" w:rsidR="00F730E1" w:rsidRPr="007774C9" w:rsidRDefault="00F730E1" w:rsidP="00BA58DA">
      <w:pPr>
        <w:jc w:val="both"/>
        <w:rPr>
          <w:rFonts w:ascii="Tahoma" w:hAnsi="Tahoma" w:cs="Tahoma"/>
          <w:sz w:val="24"/>
          <w:szCs w:val="24"/>
        </w:rPr>
      </w:pPr>
    </w:p>
    <w:p w14:paraId="7F7D8AF5" w14:textId="77777777" w:rsidR="00383246" w:rsidRDefault="00383246" w:rsidP="00383246">
      <w:pPr>
        <w:jc w:val="both"/>
        <w:rPr>
          <w:rFonts w:ascii="Tahoma" w:eastAsia="Times New Roman" w:hAnsi="Tahoma" w:cs="Tahoma"/>
          <w:color w:val="000000"/>
          <w:sz w:val="24"/>
          <w:szCs w:val="24"/>
        </w:rPr>
      </w:pPr>
      <w:r w:rsidRPr="007774C9">
        <w:rPr>
          <w:rFonts w:ascii="Tahoma" w:eastAsia="Times New Roman" w:hAnsi="Tahoma" w:cs="Tahoma"/>
          <w:color w:val="000000"/>
          <w:sz w:val="24"/>
          <w:szCs w:val="24"/>
        </w:rPr>
        <w:t xml:space="preserve">5.6. </w:t>
      </w:r>
      <w:r w:rsidRPr="00B02850">
        <w:rPr>
          <w:rFonts w:ascii="Tahoma" w:eastAsia="Times New Roman" w:hAnsi="Tahoma" w:cs="Tahoma"/>
          <w:color w:val="000000"/>
          <w:sz w:val="24"/>
          <w:szCs w:val="24"/>
        </w:rPr>
        <w:t xml:space="preserve">Zgodnie z art. 7 ust. 1 w zw. z art. 22 ustawy z dnia 13 kwietnia 2022 r. o szczególnych rozwiązaniach w zakresie przeciwdziałania wspieraniu agresji na Ukrainę </w:t>
      </w:r>
      <w:r w:rsidRPr="00B02850">
        <w:rPr>
          <w:rFonts w:ascii="Tahoma" w:eastAsia="Times New Roman" w:hAnsi="Tahoma" w:cs="Tahoma"/>
          <w:color w:val="000000"/>
          <w:sz w:val="24"/>
          <w:szCs w:val="24"/>
        </w:rPr>
        <w:lastRenderedPageBreak/>
        <w:t>oraz służących ochronie bezpieczeństwa narodowego (Dz.U. 2023 poz. 1497), z postępowania o udzielenie zamówienia publicznego wyklucza się:</w:t>
      </w:r>
    </w:p>
    <w:p w14:paraId="0E48E725" w14:textId="77777777" w:rsidR="00383246" w:rsidRPr="00F83703" w:rsidRDefault="00383246" w:rsidP="00383246">
      <w:pPr>
        <w:jc w:val="both"/>
        <w:rPr>
          <w:rFonts w:ascii="Tahoma" w:eastAsia="Times New Roman" w:hAnsi="Tahoma" w:cs="Tahoma"/>
          <w:sz w:val="24"/>
          <w:szCs w:val="24"/>
        </w:rPr>
      </w:pPr>
    </w:p>
    <w:p w14:paraId="1DD83FF3" w14:textId="77777777" w:rsidR="00383246" w:rsidRPr="00B02850" w:rsidRDefault="00383246" w:rsidP="00383246">
      <w:pPr>
        <w:pStyle w:val="Akapitzlist"/>
        <w:autoSpaceDE w:val="0"/>
        <w:autoSpaceDN w:val="0"/>
        <w:adjustRightInd w:val="0"/>
        <w:ind w:left="426"/>
        <w:contextualSpacing w:val="0"/>
        <w:jc w:val="both"/>
        <w:rPr>
          <w:rFonts w:ascii="Tahoma" w:eastAsia="Times New Roman" w:hAnsi="Tahoma" w:cs="Tahoma"/>
          <w:color w:val="000000"/>
          <w:sz w:val="24"/>
          <w:szCs w:val="24"/>
        </w:rPr>
      </w:pPr>
      <w:r w:rsidRPr="00B02850">
        <w:rPr>
          <w:rFonts w:ascii="Tahoma" w:eastAsia="Times New Roman" w:hAnsi="Tahoma" w:cs="Tahoma"/>
          <w:color w:val="000000"/>
          <w:sz w:val="24"/>
          <w:szCs w:val="24"/>
        </w:rPr>
        <w:t>1</w:t>
      </w:r>
      <w:r>
        <w:rPr>
          <w:rFonts w:ascii="Tahoma" w:eastAsia="Times New Roman" w:hAnsi="Tahoma" w:cs="Tahoma"/>
          <w:color w:val="000000"/>
          <w:sz w:val="24"/>
          <w:szCs w:val="24"/>
        </w:rPr>
        <w:t>)</w:t>
      </w:r>
      <w:r w:rsidRPr="00B02850">
        <w:rPr>
          <w:rFonts w:ascii="Tahoma" w:eastAsia="Times New Roman" w:hAnsi="Tahoma" w:cs="Tahoma"/>
          <w:color w:val="000000"/>
          <w:sz w:val="24"/>
          <w:szCs w:val="24"/>
        </w:rPr>
        <w:t xml:space="preserve"> wykonawcę oraz uczestnika konkursu wymienionego w wykazach określonych w rozporządzeniu 765/2006 i rozporządzeniu 269/2014 albo wpisanego na listę na podstawie decyzji w sprawie wpisu na listę rozstrzygającej o zastosowaniu środka, o którym mowa w art. 1 pkt 3 ww. ustawy; </w:t>
      </w:r>
    </w:p>
    <w:p w14:paraId="0C1A0806" w14:textId="77777777" w:rsidR="00383246" w:rsidRPr="00B02850" w:rsidRDefault="00383246" w:rsidP="00383246">
      <w:pPr>
        <w:pStyle w:val="Akapitzlist"/>
        <w:autoSpaceDE w:val="0"/>
        <w:autoSpaceDN w:val="0"/>
        <w:adjustRightInd w:val="0"/>
        <w:ind w:left="426"/>
        <w:contextualSpacing w:val="0"/>
        <w:jc w:val="both"/>
        <w:rPr>
          <w:rFonts w:ascii="Tahoma" w:eastAsia="Times New Roman" w:hAnsi="Tahoma" w:cs="Tahoma"/>
          <w:color w:val="000000"/>
          <w:sz w:val="24"/>
          <w:szCs w:val="24"/>
        </w:rPr>
      </w:pPr>
      <w:r>
        <w:rPr>
          <w:rFonts w:ascii="Tahoma" w:eastAsia="Times New Roman" w:hAnsi="Tahoma" w:cs="Tahoma"/>
          <w:color w:val="000000"/>
          <w:sz w:val="24"/>
          <w:szCs w:val="24"/>
        </w:rPr>
        <w:t xml:space="preserve">2) </w:t>
      </w:r>
      <w:r w:rsidRPr="00B02850">
        <w:rPr>
          <w:rFonts w:ascii="Tahoma" w:eastAsia="Times New Roman" w:hAnsi="Tahoma" w:cs="Tahoma"/>
          <w:color w:val="000000"/>
          <w:sz w:val="24"/>
          <w:szCs w:val="24"/>
        </w:rPr>
        <w:t>wykonawcę oraz uczestnika konkursu, którego beneficjentem rzeczywistym w rozumieniu ustawy z dnia 1 marca 2018 r. o przeciwdziałaniu praniu pieniędzy oraz finansowaniu terroryzmu (Dz. U. z 2022 r. poz. 593, z późn. zm.)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w:t>
      </w:r>
    </w:p>
    <w:p w14:paraId="5DB2913D" w14:textId="77777777" w:rsidR="00383246" w:rsidRPr="00B02850" w:rsidRDefault="00383246" w:rsidP="00383246">
      <w:pPr>
        <w:pStyle w:val="Akapitzlist"/>
        <w:autoSpaceDE w:val="0"/>
        <w:autoSpaceDN w:val="0"/>
        <w:adjustRightInd w:val="0"/>
        <w:ind w:left="426"/>
        <w:contextualSpacing w:val="0"/>
        <w:jc w:val="both"/>
        <w:rPr>
          <w:rFonts w:ascii="Tahoma" w:eastAsia="Times New Roman" w:hAnsi="Tahoma" w:cs="Tahoma"/>
          <w:color w:val="000000"/>
          <w:sz w:val="24"/>
          <w:szCs w:val="24"/>
        </w:rPr>
      </w:pPr>
      <w:r>
        <w:rPr>
          <w:rFonts w:ascii="Tahoma" w:eastAsia="Times New Roman" w:hAnsi="Tahoma" w:cs="Tahoma"/>
          <w:color w:val="000000"/>
          <w:sz w:val="24"/>
          <w:szCs w:val="24"/>
        </w:rPr>
        <w:t xml:space="preserve">3) </w:t>
      </w:r>
      <w:r w:rsidRPr="00B02850">
        <w:rPr>
          <w:rFonts w:ascii="Tahoma" w:eastAsia="Times New Roman" w:hAnsi="Tahoma" w:cs="Tahoma"/>
          <w:color w:val="000000"/>
          <w:sz w:val="24"/>
          <w:szCs w:val="24"/>
        </w:rPr>
        <w:t>wykonawcę oraz uczestnika konkursu, którego jednostką dominującą w rozumieniu art. 3 ust. 1 pkt 37 ustawy z dnia 29 września 1994 r. o rachunkowości (Dz. U. z 2023 r. poz. 120 i 295)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ww. ustawy.</w:t>
      </w:r>
    </w:p>
    <w:p w14:paraId="267AC0CE" w14:textId="77777777" w:rsidR="00383246" w:rsidRPr="007774C9" w:rsidRDefault="00383246" w:rsidP="00383246">
      <w:pPr>
        <w:pStyle w:val="Akapitzlist"/>
        <w:autoSpaceDE w:val="0"/>
        <w:autoSpaceDN w:val="0"/>
        <w:adjustRightInd w:val="0"/>
        <w:ind w:left="0"/>
        <w:contextualSpacing w:val="0"/>
        <w:jc w:val="both"/>
        <w:rPr>
          <w:rFonts w:ascii="Tahoma" w:eastAsia="Times New Roman" w:hAnsi="Tahoma" w:cs="Tahoma"/>
          <w:color w:val="000000"/>
          <w:sz w:val="24"/>
          <w:szCs w:val="24"/>
        </w:rPr>
      </w:pPr>
    </w:p>
    <w:p w14:paraId="4E436B0A" w14:textId="77777777" w:rsidR="00383246" w:rsidRPr="007774C9" w:rsidRDefault="00383246" w:rsidP="00383246">
      <w:pPr>
        <w:pStyle w:val="Akapitzlist"/>
        <w:autoSpaceDE w:val="0"/>
        <w:autoSpaceDN w:val="0"/>
        <w:adjustRightInd w:val="0"/>
        <w:ind w:left="0"/>
        <w:contextualSpacing w:val="0"/>
        <w:jc w:val="both"/>
        <w:rPr>
          <w:rStyle w:val="Brak"/>
          <w:rFonts w:ascii="Tahoma" w:hAnsi="Tahoma" w:cs="Tahoma"/>
          <w:sz w:val="24"/>
          <w:szCs w:val="24"/>
        </w:rPr>
      </w:pPr>
      <w:r w:rsidRPr="007774C9">
        <w:rPr>
          <w:rStyle w:val="Brak"/>
          <w:rFonts w:ascii="Tahoma" w:hAnsi="Tahoma" w:cs="Tahoma"/>
          <w:sz w:val="24"/>
          <w:szCs w:val="24"/>
        </w:rPr>
        <w:t xml:space="preserve">5.7. Wykonawca może zostać wykluczony przez Zamawiającego na każdym etapie postępowania o udzielenie zamówienia. </w:t>
      </w:r>
    </w:p>
    <w:p w14:paraId="0B6E2E0F" w14:textId="77777777" w:rsidR="00536762" w:rsidRPr="007774C9" w:rsidRDefault="00536762" w:rsidP="002A5074">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1CE9BD9C" w14:textId="77777777" w:rsidR="0033120D" w:rsidRPr="007774C9" w:rsidRDefault="0033120D" w:rsidP="002A5074">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b/>
          <w:bCs/>
        </w:rPr>
        <w:t>Wykaz oświadczeń lub dokumentów, potwierdzających spełnianie warunków udziału w postępowaniu oraz brak podstaw wykluczenia.</w:t>
      </w:r>
    </w:p>
    <w:p w14:paraId="4E1BBA13" w14:textId="77777777" w:rsidR="0033120D" w:rsidRPr="007774C9" w:rsidRDefault="0033120D" w:rsidP="0033120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p>
    <w:p w14:paraId="18BE51C8" w14:textId="77777777" w:rsidR="00572286" w:rsidRPr="007774C9" w:rsidRDefault="0033120D" w:rsidP="0033120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bCs/>
        </w:rPr>
        <w:t xml:space="preserve">6.1. </w:t>
      </w:r>
      <w:r w:rsidRPr="007774C9">
        <w:rPr>
          <w:rStyle w:val="Brak"/>
          <w:rFonts w:ascii="Tahoma" w:hAnsi="Tahoma" w:cs="Tahoma"/>
        </w:rPr>
        <w:t>W celu wykazania spełnienia przez Wykonawcę</w:t>
      </w:r>
      <w:r w:rsidRPr="007774C9">
        <w:rPr>
          <w:rFonts w:ascii="Tahoma" w:hAnsi="Tahoma" w:cs="Tahoma"/>
        </w:rPr>
        <w:t xml:space="preserve"> </w:t>
      </w:r>
      <w:r w:rsidRPr="007774C9">
        <w:rPr>
          <w:rStyle w:val="Brak"/>
          <w:rFonts w:ascii="Tahoma" w:hAnsi="Tahoma" w:cs="Tahoma"/>
        </w:rPr>
        <w:t>warunków udziału w postępowaniu Zamawiający żąda dostarczenia</w:t>
      </w:r>
      <w:r w:rsidR="00572286" w:rsidRPr="007774C9">
        <w:rPr>
          <w:rStyle w:val="Brak"/>
          <w:rFonts w:ascii="Tahoma" w:hAnsi="Tahoma" w:cs="Tahoma"/>
        </w:rPr>
        <w:t>:</w:t>
      </w:r>
    </w:p>
    <w:p w14:paraId="58542831" w14:textId="77777777" w:rsidR="00572286" w:rsidRPr="007774C9" w:rsidRDefault="00572286" w:rsidP="0033120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2F96C508" w14:textId="77777777" w:rsidR="0040349D" w:rsidRPr="007774C9" w:rsidRDefault="0040349D" w:rsidP="0040349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 xml:space="preserve">- </w:t>
      </w:r>
      <w:r w:rsidRPr="007774C9">
        <w:rPr>
          <w:rFonts w:ascii="Tahoma" w:hAnsi="Tahoma" w:cs="Tahoma"/>
        </w:rPr>
        <w:t xml:space="preserve">wykazu usług wykonanych, a w przypadku świadczeń powtarzających się lub ciągłych również wykonywanych, w okresie ostatnich </w:t>
      </w:r>
      <w:r w:rsidR="00A05B08">
        <w:rPr>
          <w:rFonts w:ascii="Tahoma" w:hAnsi="Tahoma" w:cs="Tahoma"/>
        </w:rPr>
        <w:t>3</w:t>
      </w:r>
      <w:r w:rsidRPr="007774C9">
        <w:rPr>
          <w:rFonts w:ascii="Tahoma" w:hAnsi="Tahoma" w:cs="Tahoma"/>
        </w:rPr>
        <w:t xml:space="preserve"> lat, a jeżeli okres prowadzenia działalności jest krótszy – w tym okresie, wraz z podaniem ich wartości, przedmiotu, dat wykonania i podmiotów, na rzecz których usługi zostały wykonane lub są wykonywane, oraz załączeniem dowodów określających, czy te dostawy lub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w:t>
      </w:r>
      <w:r w:rsidRPr="007774C9">
        <w:rPr>
          <w:rStyle w:val="Brak"/>
          <w:rFonts w:ascii="Tahoma" w:hAnsi="Tahoma" w:cs="Tahoma"/>
        </w:rPr>
        <w:t xml:space="preserve"> (zgodnie ze wzorem z załącznika nr 3 do Ogłoszenia);</w:t>
      </w:r>
    </w:p>
    <w:p w14:paraId="46118698" w14:textId="77777777" w:rsidR="00F21CC5" w:rsidRPr="007774C9" w:rsidRDefault="00F21CC5" w:rsidP="007B473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29654206" w14:textId="77777777" w:rsidR="0033120D" w:rsidRPr="007774C9" w:rsidRDefault="0033120D" w:rsidP="0033120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Cs/>
        </w:rPr>
      </w:pPr>
      <w:r w:rsidRPr="007774C9">
        <w:rPr>
          <w:rStyle w:val="Brak"/>
          <w:rFonts w:ascii="Tahoma" w:hAnsi="Tahoma" w:cs="Tahoma"/>
        </w:rPr>
        <w:t>6.2</w:t>
      </w:r>
      <w:r w:rsidRPr="007774C9">
        <w:rPr>
          <w:rFonts w:ascii="Tahoma" w:hAnsi="Tahoma" w:cs="Tahoma"/>
          <w:sz w:val="20"/>
          <w:szCs w:val="20"/>
        </w:rPr>
        <w:t xml:space="preserve"> </w:t>
      </w:r>
      <w:r w:rsidRPr="007774C9">
        <w:rPr>
          <w:rStyle w:val="Brak"/>
          <w:rFonts w:ascii="Tahoma" w:hAnsi="Tahoma" w:cs="Tahoma"/>
        </w:rPr>
        <w:t>W celu wykazania braku podstaw do wykluczenia z postępowania o udzielenie zamówienia, Zamawiający żąda dostarczenia</w:t>
      </w:r>
      <w:r w:rsidRPr="007774C9">
        <w:rPr>
          <w:rStyle w:val="Brak"/>
          <w:rFonts w:ascii="Tahoma" w:hAnsi="Tahoma" w:cs="Tahoma"/>
          <w:bCs/>
        </w:rPr>
        <w:t xml:space="preserve"> oświadczenia</w:t>
      </w:r>
      <w:r w:rsidRPr="007774C9">
        <w:rPr>
          <w:rFonts w:ascii="Tahoma" w:hAnsi="Tahoma" w:cs="Tahoma"/>
          <w:sz w:val="20"/>
          <w:szCs w:val="20"/>
        </w:rPr>
        <w:t xml:space="preserve"> </w:t>
      </w:r>
      <w:r w:rsidRPr="007774C9">
        <w:rPr>
          <w:rStyle w:val="Brak"/>
          <w:rFonts w:ascii="Tahoma" w:hAnsi="Tahoma" w:cs="Tahoma"/>
        </w:rPr>
        <w:t>o braku podstaw do wykluczenia z postępowania</w:t>
      </w:r>
      <w:r w:rsidRPr="007774C9">
        <w:rPr>
          <w:rStyle w:val="Brak"/>
          <w:rFonts w:ascii="Tahoma" w:hAnsi="Tahoma" w:cs="Tahoma"/>
          <w:bCs/>
        </w:rPr>
        <w:t xml:space="preserve"> </w:t>
      </w:r>
      <w:r w:rsidR="007F7BBB">
        <w:rPr>
          <w:rStyle w:val="Brak"/>
          <w:rFonts w:ascii="Tahoma" w:hAnsi="Tahoma" w:cs="Tahoma"/>
          <w:bCs/>
        </w:rPr>
        <w:t>(</w:t>
      </w:r>
      <w:r w:rsidRPr="007774C9">
        <w:rPr>
          <w:rStyle w:val="Brak"/>
          <w:rFonts w:ascii="Tahoma" w:hAnsi="Tahoma" w:cs="Tahoma"/>
          <w:bCs/>
        </w:rPr>
        <w:t xml:space="preserve">według wzoru zamieszczonego w załączniku nr </w:t>
      </w:r>
      <w:r w:rsidR="007000CA" w:rsidRPr="007774C9">
        <w:rPr>
          <w:rStyle w:val="Brak"/>
          <w:rFonts w:ascii="Tahoma" w:hAnsi="Tahoma" w:cs="Tahoma"/>
          <w:bCs/>
        </w:rPr>
        <w:t>4</w:t>
      </w:r>
      <w:r w:rsidRPr="007774C9">
        <w:rPr>
          <w:rStyle w:val="Brak"/>
          <w:rFonts w:ascii="Tahoma" w:hAnsi="Tahoma" w:cs="Tahoma"/>
          <w:bCs/>
        </w:rPr>
        <w:t xml:space="preserve"> do </w:t>
      </w:r>
      <w:r w:rsidR="00891331" w:rsidRPr="007774C9">
        <w:rPr>
          <w:rStyle w:val="Brak"/>
          <w:rFonts w:ascii="Tahoma" w:hAnsi="Tahoma" w:cs="Tahoma"/>
          <w:bCs/>
        </w:rPr>
        <w:t>Ogłoszenia</w:t>
      </w:r>
      <w:r w:rsidR="007F7BBB">
        <w:rPr>
          <w:rStyle w:val="Brak"/>
          <w:rFonts w:ascii="Tahoma" w:hAnsi="Tahoma" w:cs="Tahoma"/>
          <w:bCs/>
        </w:rPr>
        <w:t>)</w:t>
      </w:r>
      <w:r w:rsidR="00891331" w:rsidRPr="007774C9">
        <w:rPr>
          <w:rStyle w:val="Brak"/>
          <w:rFonts w:ascii="Tahoma" w:hAnsi="Tahoma" w:cs="Tahoma"/>
          <w:bCs/>
        </w:rPr>
        <w:t>.</w:t>
      </w:r>
    </w:p>
    <w:p w14:paraId="2CA29AA0" w14:textId="77777777" w:rsidR="00A05705" w:rsidRPr="007774C9" w:rsidRDefault="00A05705" w:rsidP="00BA0F7A">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p>
    <w:p w14:paraId="7512B9AC" w14:textId="77777777" w:rsidR="00BA0F7A" w:rsidRPr="007774C9" w:rsidRDefault="00BA0F7A" w:rsidP="001B5D9A">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Informacje o sposobie porozumiewania się zamawiającego z wykonawcami oraz przekazyw</w:t>
      </w:r>
      <w:r w:rsidR="00572286" w:rsidRPr="007774C9">
        <w:rPr>
          <w:rStyle w:val="Brak"/>
          <w:rFonts w:ascii="Tahoma" w:hAnsi="Tahoma" w:cs="Tahoma"/>
          <w:b/>
          <w:bCs/>
        </w:rPr>
        <w:t>ania oświadczeń lub dokumentów.</w:t>
      </w:r>
    </w:p>
    <w:p w14:paraId="6A69FB9C" w14:textId="77777777" w:rsidR="00572286" w:rsidRPr="007774C9" w:rsidRDefault="00572286" w:rsidP="00572286">
      <w:pPr>
        <w:pStyle w:val="TreA"/>
        <w:pBdr>
          <w:top w:val="none" w:sz="0" w:space="0" w:color="auto"/>
          <w:left w:val="none" w:sz="0" w:space="0" w:color="auto"/>
          <w:bottom w:val="none" w:sz="0" w:space="0" w:color="auto"/>
          <w:right w:val="none" w:sz="0" w:space="0" w:color="auto"/>
          <w:bar w:val="none" w:sz="0" w:color="auto"/>
        </w:pBdr>
        <w:ind w:left="142"/>
        <w:jc w:val="both"/>
        <w:rPr>
          <w:rStyle w:val="Brak"/>
          <w:rFonts w:ascii="Tahoma" w:hAnsi="Tahoma" w:cs="Tahoma"/>
          <w:b/>
          <w:bCs/>
        </w:rPr>
      </w:pPr>
    </w:p>
    <w:p w14:paraId="7EE680E3" w14:textId="77777777" w:rsidR="00BA0F7A" w:rsidRPr="007774C9" w:rsidRDefault="00BA0F7A" w:rsidP="00BA0F7A">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7.1. Wszelka korespondencja, w tym oświadczenia, wnioski, zawiadomienia, informacje itp. Zamawiający i Wykonawcy przekazują</w:t>
      </w:r>
      <w:r w:rsidRPr="007774C9">
        <w:rPr>
          <w:rFonts w:ascii="Tahoma" w:hAnsi="Tahoma" w:cs="Tahoma"/>
        </w:rPr>
        <w:t xml:space="preserve"> </w:t>
      </w:r>
      <w:r w:rsidRPr="007774C9">
        <w:rPr>
          <w:rStyle w:val="Brak"/>
          <w:rFonts w:ascii="Tahoma" w:hAnsi="Tahoma" w:cs="Tahoma"/>
        </w:rPr>
        <w:t>pisemnie w języku polskim.</w:t>
      </w:r>
    </w:p>
    <w:p w14:paraId="6BEB6FE9" w14:textId="77777777" w:rsidR="00BA0F7A" w:rsidRPr="007774C9" w:rsidRDefault="00BA0F7A" w:rsidP="00BA0F7A">
      <w:pPr>
        <w:pStyle w:val="TreA"/>
        <w:pBdr>
          <w:top w:val="none" w:sz="0" w:space="0" w:color="auto"/>
          <w:left w:val="none" w:sz="0" w:space="0" w:color="auto"/>
          <w:bottom w:val="none" w:sz="0" w:space="0" w:color="auto"/>
          <w:right w:val="none" w:sz="0" w:space="0" w:color="auto"/>
          <w:bar w:val="none" w:sz="0" w:color="auto"/>
        </w:pBdr>
        <w:ind w:left="360"/>
        <w:jc w:val="both"/>
        <w:rPr>
          <w:rFonts w:ascii="Tahoma" w:hAnsi="Tahoma" w:cs="Tahoma"/>
        </w:rPr>
      </w:pPr>
    </w:p>
    <w:p w14:paraId="423129C4" w14:textId="77777777" w:rsidR="00BA0F7A" w:rsidRPr="007774C9" w:rsidRDefault="00440909" w:rsidP="00BA0F7A">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7.2.</w:t>
      </w:r>
      <w:r w:rsidR="00BA0F7A" w:rsidRPr="007774C9">
        <w:rPr>
          <w:rStyle w:val="Brak"/>
          <w:rFonts w:ascii="Tahoma" w:hAnsi="Tahoma" w:cs="Tahoma"/>
        </w:rPr>
        <w:t xml:space="preserve"> Zamawiający dopuszcza składanie Korespondencji za pomocą</w:t>
      </w:r>
      <w:r w:rsidR="00BA0F7A" w:rsidRPr="007774C9">
        <w:rPr>
          <w:rFonts w:ascii="Tahoma" w:hAnsi="Tahoma" w:cs="Tahoma"/>
        </w:rPr>
        <w:t xml:space="preserve"> </w:t>
      </w:r>
      <w:r w:rsidR="00BA58DA" w:rsidRPr="007774C9">
        <w:rPr>
          <w:rStyle w:val="Brak"/>
          <w:rFonts w:ascii="Tahoma" w:hAnsi="Tahoma" w:cs="Tahoma"/>
        </w:rPr>
        <w:t>poczty elektronicznej</w:t>
      </w:r>
      <w:r w:rsidR="00BA0F7A" w:rsidRPr="007774C9">
        <w:rPr>
          <w:rStyle w:val="Brak"/>
          <w:rFonts w:ascii="Tahoma" w:hAnsi="Tahoma" w:cs="Tahoma"/>
        </w:rPr>
        <w:t xml:space="preserve"> (</w:t>
      </w:r>
      <w:r w:rsidR="00BA58DA" w:rsidRPr="007774C9">
        <w:rPr>
          <w:rStyle w:val="Brak"/>
          <w:rFonts w:ascii="Tahoma" w:hAnsi="Tahoma" w:cs="Tahoma"/>
        </w:rPr>
        <w:t>pod adres</w:t>
      </w:r>
      <w:r w:rsidR="00BA0F7A" w:rsidRPr="007774C9">
        <w:rPr>
          <w:rStyle w:val="Brak"/>
          <w:rFonts w:ascii="Tahoma" w:hAnsi="Tahoma" w:cs="Tahoma"/>
        </w:rPr>
        <w:t xml:space="preserve"> wskazany poniżej). Korespondencję</w:t>
      </w:r>
      <w:r w:rsidR="00BA0F7A" w:rsidRPr="007774C9">
        <w:rPr>
          <w:rFonts w:ascii="Tahoma" w:hAnsi="Tahoma" w:cs="Tahoma"/>
        </w:rPr>
        <w:t xml:space="preserve"> </w:t>
      </w:r>
      <w:r w:rsidR="00BA0F7A" w:rsidRPr="007774C9">
        <w:rPr>
          <w:rStyle w:val="Brak"/>
          <w:rFonts w:ascii="Tahoma" w:hAnsi="Tahoma" w:cs="Tahoma"/>
        </w:rPr>
        <w:t>uważa się</w:t>
      </w:r>
      <w:r w:rsidR="00BA0F7A" w:rsidRPr="007774C9">
        <w:rPr>
          <w:rFonts w:ascii="Tahoma" w:hAnsi="Tahoma" w:cs="Tahoma"/>
        </w:rPr>
        <w:t xml:space="preserve"> </w:t>
      </w:r>
      <w:r w:rsidR="00BA0F7A" w:rsidRPr="007774C9">
        <w:rPr>
          <w:rStyle w:val="Brak"/>
          <w:rFonts w:ascii="Tahoma" w:hAnsi="Tahoma" w:cs="Tahoma"/>
        </w:rPr>
        <w:t>za złożoną</w:t>
      </w:r>
      <w:r w:rsidR="00BA0F7A" w:rsidRPr="007774C9">
        <w:rPr>
          <w:rFonts w:ascii="Tahoma" w:hAnsi="Tahoma" w:cs="Tahoma"/>
        </w:rPr>
        <w:t xml:space="preserve"> </w:t>
      </w:r>
      <w:r w:rsidR="00BA0F7A" w:rsidRPr="007774C9">
        <w:rPr>
          <w:rStyle w:val="Brak"/>
          <w:rFonts w:ascii="Tahoma" w:hAnsi="Tahoma" w:cs="Tahoma"/>
        </w:rPr>
        <w:t>w terminie, jeżeli jej treść</w:t>
      </w:r>
      <w:r w:rsidR="00BA0F7A" w:rsidRPr="007774C9">
        <w:rPr>
          <w:rFonts w:ascii="Tahoma" w:hAnsi="Tahoma" w:cs="Tahoma"/>
        </w:rPr>
        <w:t xml:space="preserve"> </w:t>
      </w:r>
      <w:r w:rsidR="00BA0F7A" w:rsidRPr="007774C9">
        <w:rPr>
          <w:rStyle w:val="Brak"/>
          <w:rFonts w:ascii="Tahoma" w:hAnsi="Tahoma" w:cs="Tahoma"/>
        </w:rPr>
        <w:t>dotarła do Zamawiającego przed upływem terminu.</w:t>
      </w:r>
    </w:p>
    <w:p w14:paraId="731C223C" w14:textId="77777777" w:rsidR="00BA0F7A" w:rsidRPr="007774C9" w:rsidRDefault="00BA0F7A" w:rsidP="00BA0F7A">
      <w:pPr>
        <w:pStyle w:val="TreA"/>
        <w:pBdr>
          <w:top w:val="none" w:sz="0" w:space="0" w:color="auto"/>
          <w:left w:val="none" w:sz="0" w:space="0" w:color="auto"/>
          <w:bottom w:val="none" w:sz="0" w:space="0" w:color="auto"/>
          <w:right w:val="none" w:sz="0" w:space="0" w:color="auto"/>
          <w:bar w:val="none" w:sz="0" w:color="auto"/>
        </w:pBdr>
        <w:tabs>
          <w:tab w:val="left" w:pos="360"/>
        </w:tabs>
        <w:jc w:val="both"/>
        <w:rPr>
          <w:rFonts w:ascii="Tahoma" w:hAnsi="Tahoma" w:cs="Tahoma"/>
          <w:b/>
          <w:bCs/>
        </w:rPr>
      </w:pPr>
    </w:p>
    <w:p w14:paraId="195A566E" w14:textId="77777777" w:rsidR="00BA0F7A" w:rsidRPr="007774C9" w:rsidRDefault="00BA0F7A" w:rsidP="00BA0F7A">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 xml:space="preserve">Zamawiający nie dopuszcza porozumiewania się i prowadzenia korespondencji inną </w:t>
      </w:r>
      <w:r w:rsidR="00BA58DA" w:rsidRPr="007774C9">
        <w:rPr>
          <w:rStyle w:val="Brak"/>
          <w:rFonts w:ascii="Tahoma" w:hAnsi="Tahoma" w:cs="Tahoma"/>
          <w:b/>
          <w:bCs/>
        </w:rPr>
        <w:t>drogą nie wymieniona</w:t>
      </w:r>
      <w:r w:rsidRPr="007774C9">
        <w:rPr>
          <w:rStyle w:val="Brak"/>
          <w:rFonts w:ascii="Tahoma" w:hAnsi="Tahoma" w:cs="Tahoma"/>
          <w:b/>
          <w:bCs/>
        </w:rPr>
        <w:t xml:space="preserve"> w </w:t>
      </w:r>
      <w:r w:rsidR="00572286" w:rsidRPr="007774C9">
        <w:rPr>
          <w:rStyle w:val="Brak"/>
          <w:rFonts w:ascii="Tahoma" w:hAnsi="Tahoma" w:cs="Tahoma"/>
          <w:b/>
          <w:bCs/>
        </w:rPr>
        <w:t>Ogłoszeniu</w:t>
      </w:r>
      <w:r w:rsidRPr="007774C9">
        <w:rPr>
          <w:rStyle w:val="Brak"/>
          <w:rFonts w:ascii="Tahoma" w:hAnsi="Tahoma" w:cs="Tahoma"/>
          <w:b/>
          <w:bCs/>
        </w:rPr>
        <w:t>.</w:t>
      </w:r>
    </w:p>
    <w:p w14:paraId="39B26C8A" w14:textId="77777777" w:rsidR="00BA0F7A" w:rsidRPr="007774C9" w:rsidRDefault="00BA0F7A" w:rsidP="00BA0F7A">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0CFAB4EA" w14:textId="77777777" w:rsidR="00BA0F7A" w:rsidRPr="007774C9" w:rsidRDefault="00440909" w:rsidP="00BA0F7A">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7.3.</w:t>
      </w:r>
      <w:r w:rsidR="00BA0F7A" w:rsidRPr="007774C9">
        <w:rPr>
          <w:rStyle w:val="Brak"/>
          <w:rFonts w:ascii="Tahoma" w:hAnsi="Tahoma" w:cs="Tahoma"/>
        </w:rPr>
        <w:t xml:space="preserve"> Dokładny adres do korespondencji:</w:t>
      </w:r>
    </w:p>
    <w:p w14:paraId="08FB3321" w14:textId="77777777" w:rsidR="00BA0F7A" w:rsidRPr="007774C9" w:rsidRDefault="00BA0F7A" w:rsidP="00702A32">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p>
    <w:p w14:paraId="27E51C5B" w14:textId="77777777" w:rsidR="00BA0F7A" w:rsidRPr="007774C9" w:rsidRDefault="00702A32" w:rsidP="00702A32">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Teatr Muzyczny ROMA w Warszawie, ul. Nowogrodzka 49, 00-695 Warszawa.</w:t>
      </w:r>
      <w:r w:rsidR="00BA0F7A" w:rsidRPr="007774C9">
        <w:rPr>
          <w:rStyle w:val="Brak"/>
          <w:rFonts w:ascii="Tahoma" w:hAnsi="Tahoma" w:cs="Tahoma"/>
          <w:b/>
          <w:bCs/>
        </w:rPr>
        <w:br/>
      </w:r>
    </w:p>
    <w:p w14:paraId="1B7D9EB6" w14:textId="77777777" w:rsidR="00BA0F7A" w:rsidRPr="007774C9" w:rsidRDefault="00BA58DA" w:rsidP="00702A32">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Adres poczty elektronicznej</w:t>
      </w:r>
      <w:r w:rsidR="00702A32" w:rsidRPr="007774C9">
        <w:rPr>
          <w:rStyle w:val="Brak"/>
          <w:rFonts w:ascii="Tahoma" w:hAnsi="Tahoma" w:cs="Tahoma"/>
          <w:b/>
          <w:bCs/>
        </w:rPr>
        <w:t xml:space="preserve"> do korespondencji w sprawie Zamówienia: </w:t>
      </w:r>
      <w:r w:rsidR="00590A33" w:rsidRPr="007774C9">
        <w:rPr>
          <w:rStyle w:val="Brak"/>
          <w:rFonts w:ascii="Tahoma" w:hAnsi="Tahoma" w:cs="Tahoma"/>
          <w:b/>
          <w:bCs/>
        </w:rPr>
        <w:t>przetargi@teatrroma.pl</w:t>
      </w:r>
    </w:p>
    <w:p w14:paraId="3D3E62D1" w14:textId="77777777" w:rsidR="00702A32" w:rsidRPr="007774C9" w:rsidRDefault="00702A32" w:rsidP="00702A32">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p>
    <w:p w14:paraId="1D61B655" w14:textId="77777777" w:rsidR="00702A32" w:rsidRPr="007774C9" w:rsidRDefault="00702A32" w:rsidP="00702A32">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b/>
        </w:rPr>
      </w:pPr>
      <w:r w:rsidRPr="007774C9">
        <w:rPr>
          <w:rStyle w:val="Brak"/>
          <w:rFonts w:ascii="Tahoma" w:hAnsi="Tahoma" w:cs="Tahoma"/>
        </w:rPr>
        <w:t xml:space="preserve">Sprawy merytoryczne: </w:t>
      </w:r>
      <w:r w:rsidR="00A05B08">
        <w:rPr>
          <w:rFonts w:ascii="Tahoma" w:hAnsi="Tahoma" w:cs="Tahoma"/>
          <w:b/>
        </w:rPr>
        <w:t>Anna Waś, tel. 664 128 895,</w:t>
      </w:r>
    </w:p>
    <w:p w14:paraId="489C9C84" w14:textId="77777777" w:rsidR="00855F6C" w:rsidRPr="007774C9" w:rsidRDefault="00855F6C" w:rsidP="00702A32">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Sprawy formalne: Piotr Iwanowski</w:t>
      </w:r>
      <w:r w:rsidR="00624A37" w:rsidRPr="007774C9">
        <w:rPr>
          <w:rStyle w:val="Brak"/>
          <w:rFonts w:ascii="Tahoma" w:hAnsi="Tahoma" w:cs="Tahoma"/>
        </w:rPr>
        <w:t>, tel. 662 173 260.</w:t>
      </w:r>
    </w:p>
    <w:p w14:paraId="3B2D524A" w14:textId="77777777" w:rsidR="00624A37" w:rsidRPr="007774C9" w:rsidRDefault="00624A37" w:rsidP="00624A37">
      <w:pPr>
        <w:jc w:val="both"/>
        <w:rPr>
          <w:rStyle w:val="Brak"/>
          <w:rFonts w:ascii="Tahoma" w:hAnsi="Tahoma" w:cs="Tahoma"/>
          <w:bCs/>
          <w:sz w:val="24"/>
          <w:szCs w:val="24"/>
        </w:rPr>
      </w:pPr>
    </w:p>
    <w:p w14:paraId="54BAAEA8" w14:textId="77777777" w:rsidR="00624A37" w:rsidRPr="007774C9" w:rsidRDefault="00624A37" w:rsidP="00624A37">
      <w:pPr>
        <w:jc w:val="both"/>
        <w:rPr>
          <w:rStyle w:val="Brak"/>
          <w:rFonts w:ascii="Tahoma" w:hAnsi="Tahoma" w:cs="Tahoma"/>
          <w:bCs/>
          <w:sz w:val="24"/>
          <w:szCs w:val="24"/>
        </w:rPr>
      </w:pPr>
      <w:r w:rsidRPr="007774C9">
        <w:rPr>
          <w:rStyle w:val="Brak"/>
          <w:rFonts w:ascii="Tahoma" w:hAnsi="Tahoma" w:cs="Tahoma"/>
          <w:bCs/>
          <w:sz w:val="24"/>
          <w:szCs w:val="24"/>
        </w:rPr>
        <w:t xml:space="preserve">Kontakt telefoniczny dozwolony jest wyłącznie w sprawach organizacyjnych. Nie udziela się żadnych ustnych i telefonicznych informacji, wyjaśnień czy odpowiedzi na kierowane do Zamawiającego zapytania w sprawach wymagających procedowania zgodnie z ustaleniami </w:t>
      </w:r>
      <w:proofErr w:type="spellStart"/>
      <w:r w:rsidRPr="007774C9">
        <w:rPr>
          <w:rStyle w:val="Brak"/>
          <w:rFonts w:ascii="Tahoma" w:hAnsi="Tahoma" w:cs="Tahoma"/>
          <w:bCs/>
          <w:sz w:val="24"/>
          <w:szCs w:val="24"/>
        </w:rPr>
        <w:t>pzp</w:t>
      </w:r>
      <w:proofErr w:type="spellEnd"/>
      <w:r w:rsidRPr="007774C9">
        <w:rPr>
          <w:rStyle w:val="Brak"/>
          <w:rFonts w:ascii="Tahoma" w:hAnsi="Tahoma" w:cs="Tahoma"/>
          <w:bCs/>
          <w:sz w:val="24"/>
          <w:szCs w:val="24"/>
        </w:rPr>
        <w:t>.</w:t>
      </w:r>
    </w:p>
    <w:p w14:paraId="18CB51B4" w14:textId="77777777" w:rsidR="00624A37" w:rsidRPr="007774C9" w:rsidRDefault="00624A37" w:rsidP="00702A32">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4B0A24BB" w14:textId="77777777" w:rsidR="00ED5F1D" w:rsidRPr="007774C9" w:rsidRDefault="00ED5F1D" w:rsidP="00ED5F1D">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Wymagania dotyczące wadium.</w:t>
      </w:r>
    </w:p>
    <w:p w14:paraId="5F2FF891"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suppressAutoHyphens w:val="0"/>
        <w:rPr>
          <w:rFonts w:ascii="Tahoma" w:hAnsi="Tahoma" w:cs="Tahoma"/>
          <w:b/>
          <w:bCs/>
        </w:rPr>
      </w:pPr>
    </w:p>
    <w:p w14:paraId="4E5FBC53"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Nie dotyczy. Zamawiający nie wymaga wniesienia wadium.</w:t>
      </w:r>
    </w:p>
    <w:p w14:paraId="49C89A56"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2FD5BB72" w14:textId="77777777" w:rsidR="00ED5F1D" w:rsidRPr="007774C9" w:rsidRDefault="00ED5F1D" w:rsidP="00ED5F1D">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Termin związania ofertą.</w:t>
      </w:r>
    </w:p>
    <w:p w14:paraId="3584D4F7"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ind w:left="360"/>
        <w:jc w:val="both"/>
        <w:rPr>
          <w:rFonts w:ascii="Tahoma" w:hAnsi="Tahoma" w:cs="Tahoma"/>
          <w:b/>
          <w:bCs/>
        </w:rPr>
      </w:pPr>
    </w:p>
    <w:p w14:paraId="43EAC552"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Wykonawcy będą</w:t>
      </w:r>
      <w:r w:rsidRPr="007774C9">
        <w:rPr>
          <w:rFonts w:ascii="Tahoma" w:hAnsi="Tahoma" w:cs="Tahoma"/>
        </w:rPr>
        <w:t xml:space="preserve"> </w:t>
      </w:r>
      <w:r w:rsidRPr="007774C9">
        <w:rPr>
          <w:rStyle w:val="Brak"/>
          <w:rFonts w:ascii="Tahoma" w:hAnsi="Tahoma" w:cs="Tahoma"/>
        </w:rPr>
        <w:t>związani ofertą</w:t>
      </w:r>
      <w:r w:rsidRPr="007774C9">
        <w:rPr>
          <w:rFonts w:ascii="Tahoma" w:hAnsi="Tahoma" w:cs="Tahoma"/>
        </w:rPr>
        <w:t xml:space="preserve"> </w:t>
      </w:r>
      <w:r w:rsidRPr="007774C9">
        <w:rPr>
          <w:rStyle w:val="Brak"/>
          <w:rFonts w:ascii="Tahoma" w:hAnsi="Tahoma" w:cs="Tahoma"/>
        </w:rPr>
        <w:t xml:space="preserve">przez </w:t>
      </w:r>
      <w:r w:rsidRPr="007774C9">
        <w:rPr>
          <w:rStyle w:val="Brak"/>
          <w:rFonts w:ascii="Tahoma" w:hAnsi="Tahoma" w:cs="Tahoma"/>
          <w:b/>
          <w:bCs/>
        </w:rPr>
        <w:t>okres 30 dni</w:t>
      </w:r>
      <w:r w:rsidRPr="007774C9">
        <w:rPr>
          <w:rStyle w:val="Brak"/>
          <w:rFonts w:ascii="Tahoma" w:hAnsi="Tahoma" w:cs="Tahoma"/>
        </w:rPr>
        <w:t>. Bieg terminu związania ofertą</w:t>
      </w:r>
      <w:r w:rsidRPr="007774C9">
        <w:rPr>
          <w:rFonts w:ascii="Tahoma" w:hAnsi="Tahoma" w:cs="Tahoma"/>
        </w:rPr>
        <w:t xml:space="preserve"> </w:t>
      </w:r>
      <w:r w:rsidRPr="007774C9">
        <w:rPr>
          <w:rStyle w:val="Brak"/>
          <w:rFonts w:ascii="Tahoma" w:hAnsi="Tahoma" w:cs="Tahoma"/>
        </w:rPr>
        <w:t>rozpoczyna się</w:t>
      </w:r>
      <w:r w:rsidRPr="007774C9">
        <w:rPr>
          <w:rFonts w:ascii="Tahoma" w:hAnsi="Tahoma" w:cs="Tahoma"/>
        </w:rPr>
        <w:t xml:space="preserve"> </w:t>
      </w:r>
      <w:r w:rsidRPr="007774C9">
        <w:rPr>
          <w:rStyle w:val="Brak"/>
          <w:rFonts w:ascii="Tahoma" w:hAnsi="Tahoma" w:cs="Tahoma"/>
        </w:rPr>
        <w:t>wraz z upływem terminu składania ofert.</w:t>
      </w:r>
    </w:p>
    <w:p w14:paraId="20A0C078"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520481BA" w14:textId="77777777" w:rsidR="00ED5F1D" w:rsidRPr="007774C9" w:rsidRDefault="00ED5F1D" w:rsidP="00ED5F1D">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Opis sposobu przygotowywania ofert.</w:t>
      </w:r>
    </w:p>
    <w:p w14:paraId="11F19703"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7C3B0AC7"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10.1 Wykonawcy zobowiązani są</w:t>
      </w:r>
      <w:r w:rsidRPr="007774C9">
        <w:rPr>
          <w:rFonts w:ascii="Tahoma" w:hAnsi="Tahoma" w:cs="Tahoma"/>
        </w:rPr>
        <w:t xml:space="preserve"> </w:t>
      </w:r>
      <w:r w:rsidRPr="007774C9">
        <w:rPr>
          <w:rStyle w:val="Brak"/>
          <w:rFonts w:ascii="Tahoma" w:hAnsi="Tahoma" w:cs="Tahoma"/>
        </w:rPr>
        <w:t>zapoznać</w:t>
      </w:r>
      <w:r w:rsidRPr="007774C9">
        <w:rPr>
          <w:rFonts w:ascii="Tahoma" w:hAnsi="Tahoma" w:cs="Tahoma"/>
        </w:rPr>
        <w:t xml:space="preserve"> </w:t>
      </w:r>
      <w:r w:rsidRPr="007774C9">
        <w:rPr>
          <w:rStyle w:val="Brak"/>
          <w:rFonts w:ascii="Tahoma" w:hAnsi="Tahoma" w:cs="Tahoma"/>
        </w:rPr>
        <w:t>się</w:t>
      </w:r>
      <w:r w:rsidRPr="007774C9">
        <w:rPr>
          <w:rFonts w:ascii="Tahoma" w:hAnsi="Tahoma" w:cs="Tahoma"/>
        </w:rPr>
        <w:t xml:space="preserve"> </w:t>
      </w:r>
      <w:r w:rsidRPr="007774C9">
        <w:rPr>
          <w:rStyle w:val="Brak"/>
          <w:rFonts w:ascii="Tahoma" w:hAnsi="Tahoma" w:cs="Tahoma"/>
        </w:rPr>
        <w:t xml:space="preserve">dokładnie z informacjami zawartymi w </w:t>
      </w:r>
      <w:r w:rsidR="00572286" w:rsidRPr="007774C9">
        <w:rPr>
          <w:rStyle w:val="Brak"/>
          <w:rFonts w:ascii="Tahoma" w:hAnsi="Tahoma" w:cs="Tahoma"/>
        </w:rPr>
        <w:t>Ogłoszeniu</w:t>
      </w:r>
      <w:r w:rsidRPr="007774C9">
        <w:rPr>
          <w:rStyle w:val="Brak"/>
          <w:rFonts w:ascii="Tahoma" w:hAnsi="Tahoma" w:cs="Tahoma"/>
        </w:rPr>
        <w:t xml:space="preserve"> </w:t>
      </w:r>
      <w:r w:rsidR="00462A7E" w:rsidRPr="007774C9">
        <w:rPr>
          <w:rStyle w:val="Brak"/>
          <w:rFonts w:ascii="Tahoma" w:hAnsi="Tahoma" w:cs="Tahoma"/>
        </w:rPr>
        <w:t xml:space="preserve">oraz ogłoszeniu o zamówieniu </w:t>
      </w:r>
      <w:r w:rsidRPr="007774C9">
        <w:rPr>
          <w:rStyle w:val="Brak"/>
          <w:rFonts w:ascii="Tahoma" w:hAnsi="Tahoma" w:cs="Tahoma"/>
        </w:rPr>
        <w:t>i przygotować</w:t>
      </w:r>
      <w:r w:rsidRPr="007774C9">
        <w:rPr>
          <w:rFonts w:ascii="Tahoma" w:hAnsi="Tahoma" w:cs="Tahoma"/>
        </w:rPr>
        <w:t xml:space="preserve"> </w:t>
      </w:r>
      <w:r w:rsidRPr="007774C9">
        <w:rPr>
          <w:rStyle w:val="Brak"/>
          <w:rFonts w:ascii="Tahoma" w:hAnsi="Tahoma" w:cs="Tahoma"/>
        </w:rPr>
        <w:t>ofertę</w:t>
      </w:r>
      <w:r w:rsidRPr="007774C9">
        <w:rPr>
          <w:rFonts w:ascii="Tahoma" w:hAnsi="Tahoma" w:cs="Tahoma"/>
        </w:rPr>
        <w:t xml:space="preserve"> </w:t>
      </w:r>
      <w:r w:rsidRPr="007774C9">
        <w:rPr>
          <w:rStyle w:val="Brak"/>
          <w:rFonts w:ascii="Tahoma" w:hAnsi="Tahoma" w:cs="Tahoma"/>
        </w:rPr>
        <w:t xml:space="preserve">zgodnie z wymaganiami określonymi w </w:t>
      </w:r>
      <w:r w:rsidR="00462A7E" w:rsidRPr="007774C9">
        <w:rPr>
          <w:rStyle w:val="Brak"/>
          <w:rFonts w:ascii="Tahoma" w:hAnsi="Tahoma" w:cs="Tahoma"/>
        </w:rPr>
        <w:t>tych dokumentach.</w:t>
      </w:r>
    </w:p>
    <w:p w14:paraId="00197972"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ind w:left="360" w:hanging="360"/>
        <w:jc w:val="both"/>
        <w:rPr>
          <w:rFonts w:ascii="Tahoma" w:hAnsi="Tahoma" w:cs="Tahoma"/>
        </w:rPr>
      </w:pPr>
    </w:p>
    <w:p w14:paraId="6C54B558"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10.2 Wykonawcy ponoszą</w:t>
      </w:r>
      <w:r w:rsidRPr="007774C9">
        <w:rPr>
          <w:rFonts w:ascii="Tahoma" w:hAnsi="Tahoma" w:cs="Tahoma"/>
        </w:rPr>
        <w:t xml:space="preserve"> </w:t>
      </w:r>
      <w:r w:rsidRPr="007774C9">
        <w:rPr>
          <w:rStyle w:val="Brak"/>
          <w:rFonts w:ascii="Tahoma" w:hAnsi="Tahoma" w:cs="Tahoma"/>
        </w:rPr>
        <w:t>wszelkie koszty własne związane z przygotowaniem i złożeniem oferty, niezależnie od wyniku postępowania. Zamawiający w żadnym przypadku nie odpowiada za koszty poniesione przez Wykonawców w związku z przygotowaniem i złożeniem oferty. Wykonawcy zobowiązują</w:t>
      </w:r>
      <w:r w:rsidRPr="007774C9">
        <w:rPr>
          <w:rFonts w:ascii="Tahoma" w:hAnsi="Tahoma" w:cs="Tahoma"/>
        </w:rPr>
        <w:t xml:space="preserve"> </w:t>
      </w:r>
      <w:r w:rsidRPr="007774C9">
        <w:rPr>
          <w:rStyle w:val="Brak"/>
          <w:rFonts w:ascii="Tahoma" w:hAnsi="Tahoma" w:cs="Tahoma"/>
        </w:rPr>
        <w:t>się</w:t>
      </w:r>
      <w:r w:rsidRPr="007774C9">
        <w:rPr>
          <w:rFonts w:ascii="Tahoma" w:hAnsi="Tahoma" w:cs="Tahoma"/>
        </w:rPr>
        <w:t xml:space="preserve"> </w:t>
      </w:r>
      <w:r w:rsidRPr="007774C9">
        <w:rPr>
          <w:rStyle w:val="Brak"/>
          <w:rFonts w:ascii="Tahoma" w:hAnsi="Tahoma" w:cs="Tahoma"/>
        </w:rPr>
        <w:t>nie podnosić</w:t>
      </w:r>
      <w:r w:rsidRPr="007774C9">
        <w:rPr>
          <w:rFonts w:ascii="Tahoma" w:hAnsi="Tahoma" w:cs="Tahoma"/>
        </w:rPr>
        <w:t xml:space="preserve"> </w:t>
      </w:r>
      <w:r w:rsidRPr="007774C9">
        <w:rPr>
          <w:rStyle w:val="Brak"/>
          <w:rFonts w:ascii="Tahoma" w:hAnsi="Tahoma" w:cs="Tahoma"/>
        </w:rPr>
        <w:t>jakichkolwiek roszczeń</w:t>
      </w:r>
      <w:r w:rsidRPr="007774C9">
        <w:rPr>
          <w:rFonts w:ascii="Tahoma" w:hAnsi="Tahoma" w:cs="Tahoma"/>
        </w:rPr>
        <w:t xml:space="preserve"> </w:t>
      </w:r>
      <w:r w:rsidRPr="007774C9">
        <w:rPr>
          <w:rStyle w:val="Brak"/>
          <w:rFonts w:ascii="Tahoma" w:hAnsi="Tahoma" w:cs="Tahoma"/>
        </w:rPr>
        <w:t>z teg</w:t>
      </w:r>
      <w:r w:rsidR="00572286" w:rsidRPr="007774C9">
        <w:rPr>
          <w:rStyle w:val="Brak"/>
          <w:rFonts w:ascii="Tahoma" w:hAnsi="Tahoma" w:cs="Tahoma"/>
        </w:rPr>
        <w:t>o tytułu względem Zamawiającego</w:t>
      </w:r>
      <w:r w:rsidRPr="007774C9">
        <w:rPr>
          <w:rStyle w:val="Brak"/>
          <w:rFonts w:ascii="Tahoma" w:hAnsi="Tahoma" w:cs="Tahoma"/>
        </w:rPr>
        <w:t>. Zamawiający nie przewiduje zwrotu kosztów udziału w postępowaniu.</w:t>
      </w:r>
    </w:p>
    <w:p w14:paraId="08BDF440"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ind w:left="360" w:hanging="360"/>
        <w:jc w:val="both"/>
        <w:rPr>
          <w:rFonts w:ascii="Tahoma" w:hAnsi="Tahoma" w:cs="Tahoma"/>
        </w:rPr>
      </w:pPr>
    </w:p>
    <w:p w14:paraId="7A4FDF23"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 xml:space="preserve">10.3. </w:t>
      </w:r>
      <w:r w:rsidRPr="007774C9">
        <w:rPr>
          <w:rStyle w:val="Brak"/>
          <w:rFonts w:ascii="Tahoma" w:hAnsi="Tahoma" w:cs="Tahoma"/>
          <w:u w:val="single"/>
        </w:rPr>
        <w:t>Oferta powinna być sporządzona w języku polskim</w:t>
      </w:r>
      <w:r w:rsidR="00D037E9" w:rsidRPr="007774C9">
        <w:rPr>
          <w:rStyle w:val="Brak"/>
          <w:rFonts w:ascii="Tahoma" w:hAnsi="Tahoma" w:cs="Tahoma"/>
        </w:rPr>
        <w:t xml:space="preserve"> </w:t>
      </w:r>
      <w:r w:rsidRPr="007774C9">
        <w:rPr>
          <w:rStyle w:val="Brak"/>
          <w:rFonts w:ascii="Tahoma" w:hAnsi="Tahoma" w:cs="Tahoma"/>
        </w:rPr>
        <w:t>trwałą, czytelną</w:t>
      </w:r>
      <w:r w:rsidRPr="007774C9">
        <w:rPr>
          <w:rFonts w:ascii="Tahoma" w:hAnsi="Tahoma" w:cs="Tahoma"/>
        </w:rPr>
        <w:t xml:space="preserve"> </w:t>
      </w:r>
      <w:r w:rsidRPr="007774C9">
        <w:rPr>
          <w:rStyle w:val="Brak"/>
          <w:rFonts w:ascii="Tahoma" w:hAnsi="Tahoma" w:cs="Tahoma"/>
        </w:rPr>
        <w:t xml:space="preserve">techniką. </w:t>
      </w:r>
      <w:r w:rsidRPr="007774C9">
        <w:rPr>
          <w:rStyle w:val="Brak"/>
          <w:rFonts w:ascii="Tahoma" w:hAnsi="Tahoma" w:cs="Tahoma"/>
          <w:u w:val="single"/>
        </w:rPr>
        <w:t xml:space="preserve">W celu ułatwienia analizy oferty zaleca </w:t>
      </w:r>
      <w:r w:rsidR="00B15F68" w:rsidRPr="007774C9">
        <w:rPr>
          <w:rStyle w:val="Brak"/>
          <w:rFonts w:ascii="Tahoma" w:hAnsi="Tahoma" w:cs="Tahoma"/>
          <w:u w:val="single"/>
        </w:rPr>
        <w:t>się,</w:t>
      </w:r>
      <w:r w:rsidRPr="007774C9">
        <w:rPr>
          <w:rStyle w:val="Brak"/>
          <w:rFonts w:ascii="Tahoma" w:hAnsi="Tahoma" w:cs="Tahoma"/>
        </w:rPr>
        <w:t xml:space="preserve"> aby wszystkie kartki oferty były trwale spięte, ponumerowane, zaparafowane lub podpisane przez osobę</w:t>
      </w:r>
      <w:r w:rsidRPr="007774C9">
        <w:rPr>
          <w:rFonts w:ascii="Tahoma" w:hAnsi="Tahoma" w:cs="Tahoma"/>
        </w:rPr>
        <w:t xml:space="preserve"> </w:t>
      </w:r>
      <w:r w:rsidRPr="007774C9">
        <w:rPr>
          <w:rStyle w:val="Brak"/>
          <w:rFonts w:ascii="Tahoma" w:hAnsi="Tahoma" w:cs="Tahoma"/>
        </w:rPr>
        <w:t>(osoby) uprawnioną</w:t>
      </w:r>
      <w:r w:rsidRPr="007774C9">
        <w:rPr>
          <w:rFonts w:ascii="Tahoma" w:hAnsi="Tahoma" w:cs="Tahoma"/>
        </w:rPr>
        <w:t xml:space="preserve"> </w:t>
      </w:r>
      <w:r w:rsidRPr="007774C9">
        <w:rPr>
          <w:rStyle w:val="Brak"/>
          <w:rFonts w:ascii="Tahoma" w:hAnsi="Tahoma" w:cs="Tahoma"/>
        </w:rPr>
        <w:t>do występowania w imieniu Wykonawcy (dalej „Osoby Uprawnione”). Ewentualne poprawki w tekście oferty muszą</w:t>
      </w:r>
      <w:r w:rsidRPr="007774C9">
        <w:rPr>
          <w:rFonts w:ascii="Tahoma" w:hAnsi="Tahoma" w:cs="Tahoma"/>
        </w:rPr>
        <w:t xml:space="preserve"> </w:t>
      </w:r>
      <w:r w:rsidRPr="007774C9">
        <w:rPr>
          <w:rStyle w:val="Brak"/>
          <w:rFonts w:ascii="Tahoma" w:hAnsi="Tahoma" w:cs="Tahoma"/>
        </w:rPr>
        <w:t>być</w:t>
      </w:r>
      <w:r w:rsidRPr="007774C9">
        <w:rPr>
          <w:rFonts w:ascii="Tahoma" w:hAnsi="Tahoma" w:cs="Tahoma"/>
        </w:rPr>
        <w:t xml:space="preserve"> </w:t>
      </w:r>
      <w:r w:rsidRPr="007774C9">
        <w:rPr>
          <w:rStyle w:val="Brak"/>
          <w:rFonts w:ascii="Tahoma" w:hAnsi="Tahoma" w:cs="Tahoma"/>
        </w:rPr>
        <w:t xml:space="preserve">naniesione w czytelny sposób i parafowane przez Osoby Uprawnione. Dodatkowo, w przypadku oferty składanej przez </w:t>
      </w:r>
      <w:r w:rsidR="00462A7E" w:rsidRPr="007774C9">
        <w:rPr>
          <w:rStyle w:val="Brak"/>
          <w:rFonts w:ascii="Tahoma" w:hAnsi="Tahoma" w:cs="Tahoma"/>
        </w:rPr>
        <w:t>wykonawców wspólnie ubiegających się o udzielenie zamówienia</w:t>
      </w:r>
      <w:r w:rsidRPr="007774C9">
        <w:rPr>
          <w:rStyle w:val="Brak"/>
          <w:rFonts w:ascii="Tahoma" w:hAnsi="Tahoma" w:cs="Tahoma"/>
        </w:rPr>
        <w:t>, do oferty powinno zostać</w:t>
      </w:r>
      <w:r w:rsidRPr="007774C9">
        <w:rPr>
          <w:rFonts w:ascii="Tahoma" w:hAnsi="Tahoma" w:cs="Tahoma"/>
        </w:rPr>
        <w:t xml:space="preserve"> </w:t>
      </w:r>
      <w:r w:rsidRPr="007774C9">
        <w:rPr>
          <w:rStyle w:val="Brak"/>
          <w:rFonts w:ascii="Tahoma" w:hAnsi="Tahoma" w:cs="Tahoma"/>
        </w:rPr>
        <w:t>załączone pełnomocnictwo dla osoby uprawnionej do reprezentowania w trakcie postępowania (pełnomocnictwo może także obejmować</w:t>
      </w:r>
      <w:r w:rsidRPr="007774C9">
        <w:rPr>
          <w:rFonts w:ascii="Tahoma" w:hAnsi="Tahoma" w:cs="Tahoma"/>
        </w:rPr>
        <w:t xml:space="preserve"> </w:t>
      </w:r>
      <w:r w:rsidRPr="007774C9">
        <w:rPr>
          <w:rStyle w:val="Brak"/>
          <w:rFonts w:ascii="Tahoma" w:hAnsi="Tahoma" w:cs="Tahoma"/>
        </w:rPr>
        <w:t>uprawnienie do zawarcia umowy). Za podpisanie uznaje się</w:t>
      </w:r>
      <w:r w:rsidRPr="007774C9">
        <w:rPr>
          <w:rFonts w:ascii="Tahoma" w:hAnsi="Tahoma" w:cs="Tahoma"/>
        </w:rPr>
        <w:t xml:space="preserve"> </w:t>
      </w:r>
      <w:r w:rsidRPr="007774C9">
        <w:rPr>
          <w:rStyle w:val="Brak"/>
          <w:rFonts w:ascii="Tahoma" w:hAnsi="Tahoma" w:cs="Tahoma"/>
        </w:rPr>
        <w:t>czytelny własnoręczny podpis lub podpis z pieczątką, pozwalającą</w:t>
      </w:r>
      <w:r w:rsidRPr="007774C9">
        <w:rPr>
          <w:rFonts w:ascii="Tahoma" w:hAnsi="Tahoma" w:cs="Tahoma"/>
        </w:rPr>
        <w:t xml:space="preserve"> </w:t>
      </w:r>
      <w:r w:rsidRPr="007774C9">
        <w:rPr>
          <w:rStyle w:val="Brak"/>
          <w:rFonts w:ascii="Tahoma" w:hAnsi="Tahoma" w:cs="Tahoma"/>
        </w:rPr>
        <w:t xml:space="preserve">na zidentyfikowanie podpisu. </w:t>
      </w:r>
    </w:p>
    <w:p w14:paraId="65304224"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tabs>
          <w:tab w:val="left" w:pos="7245"/>
        </w:tabs>
        <w:ind w:left="360" w:hanging="360"/>
        <w:jc w:val="both"/>
        <w:rPr>
          <w:rStyle w:val="Brak"/>
          <w:rFonts w:ascii="Tahoma" w:hAnsi="Tahoma" w:cs="Tahoma"/>
        </w:rPr>
      </w:pPr>
      <w:r w:rsidRPr="007774C9">
        <w:rPr>
          <w:rStyle w:val="Brak"/>
          <w:rFonts w:ascii="Tahoma" w:hAnsi="Tahoma" w:cs="Tahoma"/>
        </w:rPr>
        <w:tab/>
      </w:r>
      <w:r w:rsidRPr="007774C9">
        <w:rPr>
          <w:rStyle w:val="Brak"/>
          <w:rFonts w:ascii="Tahoma" w:hAnsi="Tahoma" w:cs="Tahoma"/>
        </w:rPr>
        <w:tab/>
      </w:r>
    </w:p>
    <w:p w14:paraId="076645CF"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 xml:space="preserve">10.4. Dokumenty będące oświadczeniami woli lub </w:t>
      </w:r>
      <w:r w:rsidR="00B15F68" w:rsidRPr="007774C9">
        <w:rPr>
          <w:rStyle w:val="Brak"/>
          <w:rFonts w:ascii="Tahoma" w:hAnsi="Tahoma" w:cs="Tahoma"/>
        </w:rPr>
        <w:t>wiedzy,</w:t>
      </w:r>
      <w:r w:rsidRPr="007774C9">
        <w:rPr>
          <w:rStyle w:val="Brak"/>
          <w:rFonts w:ascii="Tahoma" w:hAnsi="Tahoma" w:cs="Tahoma"/>
        </w:rPr>
        <w:t xml:space="preserve"> które nie są</w:t>
      </w:r>
      <w:r w:rsidRPr="007774C9">
        <w:rPr>
          <w:rFonts w:ascii="Tahoma" w:hAnsi="Tahoma" w:cs="Tahoma"/>
        </w:rPr>
        <w:t xml:space="preserve"> </w:t>
      </w:r>
      <w:r w:rsidRPr="007774C9">
        <w:rPr>
          <w:rStyle w:val="Brak"/>
          <w:rFonts w:ascii="Tahoma" w:hAnsi="Tahoma" w:cs="Tahoma"/>
        </w:rPr>
        <w:t>składane w formie oryginału, należy potwierdzić</w:t>
      </w:r>
      <w:r w:rsidRPr="007774C9">
        <w:rPr>
          <w:rFonts w:ascii="Tahoma" w:hAnsi="Tahoma" w:cs="Tahoma"/>
        </w:rPr>
        <w:t xml:space="preserve"> </w:t>
      </w:r>
      <w:r w:rsidRPr="007774C9">
        <w:rPr>
          <w:rStyle w:val="Brak"/>
          <w:rFonts w:ascii="Tahoma" w:hAnsi="Tahoma" w:cs="Tahoma"/>
        </w:rPr>
        <w:t>za zgodność</w:t>
      </w:r>
      <w:r w:rsidRPr="007774C9">
        <w:rPr>
          <w:rFonts w:ascii="Tahoma" w:hAnsi="Tahoma" w:cs="Tahoma"/>
        </w:rPr>
        <w:t xml:space="preserve"> </w:t>
      </w:r>
      <w:r w:rsidRPr="007774C9">
        <w:rPr>
          <w:rStyle w:val="Brak"/>
          <w:rFonts w:ascii="Tahoma" w:hAnsi="Tahoma" w:cs="Tahoma"/>
        </w:rPr>
        <w:t>z oryginałem. Poświadczenia dokonuje Wykonawca lub uprawniony przedstawiciel Wykonawcy. Dokumenty takie powinny być</w:t>
      </w:r>
      <w:r w:rsidRPr="007774C9">
        <w:rPr>
          <w:rFonts w:ascii="Tahoma" w:hAnsi="Tahoma" w:cs="Tahoma"/>
        </w:rPr>
        <w:t xml:space="preserve"> </w:t>
      </w:r>
      <w:r w:rsidRPr="007774C9">
        <w:rPr>
          <w:rStyle w:val="Brak"/>
          <w:rFonts w:ascii="Tahoma" w:hAnsi="Tahoma" w:cs="Tahoma"/>
        </w:rPr>
        <w:t xml:space="preserve">potwierdzone </w:t>
      </w:r>
      <w:r w:rsidRPr="007774C9">
        <w:rPr>
          <w:rStyle w:val="Brak"/>
          <w:rFonts w:ascii="Tahoma" w:hAnsi="Tahoma" w:cs="Tahoma"/>
          <w:b/>
          <w:bCs/>
          <w:u w:val="single"/>
        </w:rPr>
        <w:t>na każdej stronie</w:t>
      </w:r>
      <w:r w:rsidRPr="007774C9">
        <w:rPr>
          <w:rStyle w:val="Brak"/>
          <w:rFonts w:ascii="Tahoma" w:hAnsi="Tahoma" w:cs="Tahoma"/>
        </w:rPr>
        <w:t xml:space="preserve">. </w:t>
      </w:r>
    </w:p>
    <w:p w14:paraId="7990CACC"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42C0E194"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10.5. Wykonawca powinien dołączyć</w:t>
      </w:r>
      <w:r w:rsidRPr="007774C9">
        <w:rPr>
          <w:rFonts w:ascii="Tahoma" w:hAnsi="Tahoma" w:cs="Tahoma"/>
        </w:rPr>
        <w:t xml:space="preserve"> </w:t>
      </w:r>
      <w:r w:rsidRPr="007774C9">
        <w:rPr>
          <w:rStyle w:val="Brak"/>
          <w:rFonts w:ascii="Tahoma" w:hAnsi="Tahoma" w:cs="Tahoma"/>
        </w:rPr>
        <w:t>pełnomocnictwo do podpisania oferty, o ile prawo do podpisania oferty nie wynika z innych dokumentów złożonych wraz z ofertą. Przyjmuje się, że pełnomocnictwo do podpisania oferty obejmuje pełnomocnictwo do poświadczenia za zgodność</w:t>
      </w:r>
      <w:r w:rsidRPr="007774C9">
        <w:rPr>
          <w:rFonts w:ascii="Tahoma" w:hAnsi="Tahoma" w:cs="Tahoma"/>
        </w:rPr>
        <w:t xml:space="preserve"> </w:t>
      </w:r>
      <w:r w:rsidRPr="007774C9">
        <w:rPr>
          <w:rStyle w:val="Brak"/>
          <w:rFonts w:ascii="Tahoma" w:hAnsi="Tahoma" w:cs="Tahoma"/>
        </w:rPr>
        <w:t>z oryginałem wszystkich kopii dokumentów składanych wraz z ofertą. Pełnomocnictwo powinno być</w:t>
      </w:r>
      <w:r w:rsidRPr="007774C9">
        <w:rPr>
          <w:rFonts w:ascii="Tahoma" w:hAnsi="Tahoma" w:cs="Tahoma"/>
        </w:rPr>
        <w:t xml:space="preserve"> </w:t>
      </w:r>
      <w:r w:rsidRPr="007774C9">
        <w:rPr>
          <w:rStyle w:val="Brak"/>
          <w:rFonts w:ascii="Tahoma" w:hAnsi="Tahoma" w:cs="Tahoma"/>
        </w:rPr>
        <w:t>złożone w oryginale lub kopii poświadczonej notarialnie bądź</w:t>
      </w:r>
      <w:r w:rsidRPr="007774C9">
        <w:rPr>
          <w:rFonts w:ascii="Tahoma" w:hAnsi="Tahoma" w:cs="Tahoma"/>
        </w:rPr>
        <w:t xml:space="preserve"> </w:t>
      </w:r>
      <w:r w:rsidR="00462A7E" w:rsidRPr="007774C9">
        <w:rPr>
          <w:rStyle w:val="Brak"/>
          <w:rFonts w:ascii="Tahoma" w:hAnsi="Tahoma" w:cs="Tahoma"/>
        </w:rPr>
        <w:t>poświadczonej przez osobę uprawnioną</w:t>
      </w:r>
      <w:r w:rsidRPr="007774C9">
        <w:rPr>
          <w:rStyle w:val="Brak"/>
          <w:rFonts w:ascii="Tahoma" w:hAnsi="Tahoma" w:cs="Tahoma"/>
        </w:rPr>
        <w:t xml:space="preserve">. </w:t>
      </w:r>
    </w:p>
    <w:p w14:paraId="7C9AD323"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5AA2E6E4"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10.6. Na ofertę</w:t>
      </w:r>
      <w:r w:rsidRPr="007774C9">
        <w:rPr>
          <w:rFonts w:ascii="Tahoma" w:hAnsi="Tahoma" w:cs="Tahoma"/>
        </w:rPr>
        <w:t xml:space="preserve"> </w:t>
      </w:r>
      <w:r w:rsidRPr="007774C9">
        <w:rPr>
          <w:rStyle w:val="Brak"/>
          <w:rFonts w:ascii="Tahoma" w:hAnsi="Tahoma" w:cs="Tahoma"/>
        </w:rPr>
        <w:t>składają</w:t>
      </w:r>
      <w:r w:rsidRPr="007774C9">
        <w:rPr>
          <w:rFonts w:ascii="Tahoma" w:hAnsi="Tahoma" w:cs="Tahoma"/>
        </w:rPr>
        <w:t xml:space="preserve"> </w:t>
      </w:r>
      <w:r w:rsidRPr="007774C9">
        <w:rPr>
          <w:rStyle w:val="Brak"/>
          <w:rFonts w:ascii="Tahoma" w:hAnsi="Tahoma" w:cs="Tahoma"/>
        </w:rPr>
        <w:t>się</w:t>
      </w:r>
      <w:r w:rsidRPr="007774C9">
        <w:rPr>
          <w:rFonts w:ascii="Tahoma" w:hAnsi="Tahoma" w:cs="Tahoma"/>
        </w:rPr>
        <w:t xml:space="preserve"> </w:t>
      </w:r>
      <w:r w:rsidRPr="007774C9">
        <w:rPr>
          <w:rStyle w:val="Brak"/>
          <w:rFonts w:ascii="Tahoma" w:hAnsi="Tahoma" w:cs="Tahoma"/>
        </w:rPr>
        <w:t>następujące dokumenty:</w:t>
      </w:r>
    </w:p>
    <w:p w14:paraId="3680985D"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7E61F1F6"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 xml:space="preserve">10.6.1. </w:t>
      </w:r>
      <w:r w:rsidR="00365732" w:rsidRPr="007774C9">
        <w:rPr>
          <w:rStyle w:val="Brak"/>
          <w:rFonts w:ascii="Tahoma" w:hAnsi="Tahoma" w:cs="Tahoma"/>
        </w:rPr>
        <w:t>Formularz ofertowy (w</w:t>
      </w:r>
      <w:r w:rsidR="008F3850" w:rsidRPr="007774C9">
        <w:rPr>
          <w:rStyle w:val="Brak"/>
          <w:rFonts w:ascii="Tahoma" w:hAnsi="Tahoma" w:cs="Tahoma"/>
        </w:rPr>
        <w:t>zór stanowi Załącznik nr 1</w:t>
      </w:r>
      <w:r w:rsidR="00981957" w:rsidRPr="007774C9">
        <w:rPr>
          <w:rStyle w:val="Brak"/>
          <w:rFonts w:ascii="Tahoma" w:hAnsi="Tahoma" w:cs="Tahoma"/>
        </w:rPr>
        <w:t xml:space="preserve"> do </w:t>
      </w:r>
      <w:r w:rsidR="00572286" w:rsidRPr="007774C9">
        <w:rPr>
          <w:rStyle w:val="Brak"/>
          <w:rFonts w:ascii="Tahoma" w:hAnsi="Tahoma" w:cs="Tahoma"/>
        </w:rPr>
        <w:t>Ogłoszenia</w:t>
      </w:r>
      <w:r w:rsidR="00981957" w:rsidRPr="007774C9">
        <w:rPr>
          <w:rStyle w:val="Brak"/>
          <w:rFonts w:ascii="Tahoma" w:hAnsi="Tahoma" w:cs="Tahoma"/>
        </w:rPr>
        <w:t xml:space="preserve">) wraz z załącznikami. </w:t>
      </w:r>
    </w:p>
    <w:p w14:paraId="0E8C63D4"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3ADE806D"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 xml:space="preserve">10.6.2. Formularz cenowy oferty przygotowany zgodnie ze wzorem podanym w Załączniku do </w:t>
      </w:r>
      <w:r w:rsidR="00572286" w:rsidRPr="007774C9">
        <w:rPr>
          <w:rStyle w:val="Brak"/>
          <w:rFonts w:ascii="Tahoma" w:hAnsi="Tahoma" w:cs="Tahoma"/>
        </w:rPr>
        <w:t>Ogłoszenia</w:t>
      </w:r>
      <w:r w:rsidRPr="007774C9">
        <w:rPr>
          <w:rStyle w:val="Brak"/>
          <w:rFonts w:ascii="Tahoma" w:hAnsi="Tahoma" w:cs="Tahoma"/>
        </w:rPr>
        <w:t xml:space="preserve">, z podaniem całkowitego wynagrodzenia Wykonawcy brutto (wraz z należnym podatkiem VAT) za wykonanie przedmiotu zamówienia na rzecz Zamawiającego w złotych polskich. </w:t>
      </w:r>
    </w:p>
    <w:p w14:paraId="04F1A939" w14:textId="77777777" w:rsidR="003476D3" w:rsidRPr="007774C9" w:rsidRDefault="003476D3"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 xml:space="preserve">Podanie ceny ofertowej bez wyróżnienia konkretnych </w:t>
      </w:r>
      <w:r w:rsidR="009336B9" w:rsidRPr="007774C9">
        <w:rPr>
          <w:rStyle w:val="Brak"/>
          <w:rFonts w:ascii="Tahoma" w:hAnsi="Tahoma" w:cs="Tahoma"/>
        </w:rPr>
        <w:t>elementów</w:t>
      </w:r>
      <w:r w:rsidRPr="007774C9">
        <w:rPr>
          <w:rStyle w:val="Brak"/>
          <w:rFonts w:ascii="Tahoma" w:hAnsi="Tahoma" w:cs="Tahoma"/>
        </w:rPr>
        <w:t xml:space="preserve"> zamówienia spowoduje odrzucenie oferty jako niezgodnej z treścią Ogłoszenia.</w:t>
      </w:r>
    </w:p>
    <w:p w14:paraId="45F59818"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79D8A6E2" w14:textId="77777777" w:rsidR="00ED5F1D" w:rsidRDefault="00234468"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10.6.3</w:t>
      </w:r>
      <w:r w:rsidR="00ED5F1D" w:rsidRPr="007774C9">
        <w:rPr>
          <w:rStyle w:val="Brak"/>
          <w:rFonts w:ascii="Tahoma" w:hAnsi="Tahoma" w:cs="Tahoma"/>
        </w:rPr>
        <w:t>. Oświadczenia</w:t>
      </w:r>
      <w:r w:rsidR="00572286" w:rsidRPr="007774C9">
        <w:rPr>
          <w:rStyle w:val="Brak"/>
          <w:rFonts w:ascii="Tahoma" w:hAnsi="Tahoma" w:cs="Tahoma"/>
        </w:rPr>
        <w:t xml:space="preserve"> i dokumenty</w:t>
      </w:r>
      <w:r w:rsidR="00ED5F1D" w:rsidRPr="007774C9">
        <w:rPr>
          <w:rStyle w:val="Brak"/>
          <w:rFonts w:ascii="Tahoma" w:hAnsi="Tahoma" w:cs="Tahoma"/>
        </w:rPr>
        <w:t xml:space="preserve"> potwierdzające, że Wykonawca spełnia warunki szczegółowe udziału w postępowaniu oraz nie podlega wykluczeniu z przedmiotowego postępowania, </w:t>
      </w:r>
      <w:r w:rsidRPr="007774C9">
        <w:rPr>
          <w:rStyle w:val="Brak"/>
          <w:rFonts w:ascii="Tahoma" w:hAnsi="Tahoma" w:cs="Tahoma"/>
        </w:rPr>
        <w:t>przygotowane zgodnie z punktem 5 i 6</w:t>
      </w:r>
      <w:r w:rsidR="00ED5F1D" w:rsidRPr="007774C9">
        <w:rPr>
          <w:rStyle w:val="Brak"/>
          <w:rFonts w:ascii="Tahoma" w:hAnsi="Tahoma" w:cs="Tahoma"/>
        </w:rPr>
        <w:t xml:space="preserve"> </w:t>
      </w:r>
      <w:r w:rsidR="00572286" w:rsidRPr="007774C9">
        <w:rPr>
          <w:rStyle w:val="Brak"/>
          <w:rFonts w:ascii="Tahoma" w:hAnsi="Tahoma" w:cs="Tahoma"/>
        </w:rPr>
        <w:t>Ogłoszenia</w:t>
      </w:r>
      <w:r w:rsidR="00ED5F1D" w:rsidRPr="007774C9">
        <w:rPr>
          <w:rStyle w:val="Brak"/>
          <w:rFonts w:ascii="Tahoma" w:hAnsi="Tahoma" w:cs="Tahoma"/>
        </w:rPr>
        <w:t xml:space="preserve">. </w:t>
      </w:r>
    </w:p>
    <w:p w14:paraId="078727F6" w14:textId="77777777" w:rsidR="00AD3066" w:rsidRDefault="00AD3066"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6714C595" w14:textId="77777777" w:rsidR="00AD3066" w:rsidRPr="007774C9" w:rsidRDefault="00AD3066"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Pr>
          <w:rStyle w:val="Brak"/>
          <w:rFonts w:ascii="Tahoma" w:hAnsi="Tahoma" w:cs="Tahoma"/>
        </w:rPr>
        <w:t>10.6.4. Oświadczenia i dokumenty mające wpływ na przyznanie punktów w kryteriach oceny ofert, przygotowane zgodnie z pkt. 13 Ogłoszenia.</w:t>
      </w:r>
    </w:p>
    <w:p w14:paraId="22ECCE55" w14:textId="77777777" w:rsidR="006C171D" w:rsidRPr="007774C9" w:rsidRDefault="006C17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71B44740"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 xml:space="preserve">10.7. </w:t>
      </w:r>
      <w:r w:rsidR="00886F65" w:rsidRPr="007774C9">
        <w:rPr>
          <w:rFonts w:ascii="Tahoma" w:hAnsi="Tahoma" w:cs="Tahoma"/>
        </w:rPr>
        <w:t>Każdy Wykonawca może przedstawić tylko jedną ofert</w:t>
      </w:r>
      <w:r w:rsidR="00664F3E" w:rsidRPr="007774C9">
        <w:rPr>
          <w:rFonts w:ascii="Tahoma" w:hAnsi="Tahoma" w:cs="Tahoma"/>
        </w:rPr>
        <w:t>ę</w:t>
      </w:r>
      <w:r w:rsidR="00D4703B">
        <w:rPr>
          <w:rFonts w:ascii="Tahoma" w:hAnsi="Tahoma" w:cs="Tahoma"/>
        </w:rPr>
        <w:t>.</w:t>
      </w:r>
    </w:p>
    <w:p w14:paraId="2C1E612E"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2482F02A"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10.8. Ofertę</w:t>
      </w:r>
      <w:r w:rsidRPr="007774C9">
        <w:rPr>
          <w:rFonts w:ascii="Tahoma" w:hAnsi="Tahoma" w:cs="Tahoma"/>
        </w:rPr>
        <w:t xml:space="preserve"> </w:t>
      </w:r>
      <w:r w:rsidRPr="007774C9">
        <w:rPr>
          <w:rStyle w:val="Brak"/>
          <w:rFonts w:ascii="Tahoma" w:hAnsi="Tahoma" w:cs="Tahoma"/>
        </w:rPr>
        <w:t>wraz ze wszystkimi załącznikami należy umieścić</w:t>
      </w:r>
      <w:r w:rsidRPr="007774C9">
        <w:rPr>
          <w:rFonts w:ascii="Tahoma" w:hAnsi="Tahoma" w:cs="Tahoma"/>
        </w:rPr>
        <w:t xml:space="preserve"> </w:t>
      </w:r>
      <w:r w:rsidRPr="007774C9">
        <w:rPr>
          <w:rStyle w:val="Brak"/>
          <w:rFonts w:ascii="Tahoma" w:hAnsi="Tahoma" w:cs="Tahoma"/>
        </w:rPr>
        <w:t xml:space="preserve">w zamkniętym, nieprzezroczystym opakowaniu, np. kopercie. Zaleca </w:t>
      </w:r>
      <w:r w:rsidR="00B14C65" w:rsidRPr="007774C9">
        <w:rPr>
          <w:rStyle w:val="Brak"/>
          <w:rFonts w:ascii="Tahoma" w:hAnsi="Tahoma" w:cs="Tahoma"/>
        </w:rPr>
        <w:t>się,</w:t>
      </w:r>
      <w:r w:rsidRPr="007774C9">
        <w:rPr>
          <w:rFonts w:ascii="Tahoma" w:hAnsi="Tahoma" w:cs="Tahoma"/>
        </w:rPr>
        <w:t xml:space="preserve"> </w:t>
      </w:r>
      <w:r w:rsidRPr="007774C9">
        <w:rPr>
          <w:rStyle w:val="Brak"/>
          <w:rFonts w:ascii="Tahoma" w:hAnsi="Tahoma" w:cs="Tahoma"/>
        </w:rPr>
        <w:t>aby opakowanie było opisane według poniższego wzoru:</w:t>
      </w:r>
    </w:p>
    <w:p w14:paraId="4E44358D"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29C74834" w14:textId="77777777" w:rsidR="00572286" w:rsidRPr="007774C9" w:rsidRDefault="00ED5F1D" w:rsidP="00572286">
      <w:pPr>
        <w:pStyle w:val="TreA"/>
        <w:pBdr>
          <w:top w:val="none" w:sz="0" w:space="0" w:color="auto"/>
          <w:left w:val="none" w:sz="0" w:space="0" w:color="auto"/>
          <w:bottom w:val="none" w:sz="0" w:space="0" w:color="auto"/>
          <w:right w:val="none" w:sz="0" w:space="0" w:color="auto"/>
          <w:bar w:val="none" w:sz="0" w:color="auto"/>
        </w:pBdr>
        <w:ind w:left="360"/>
        <w:jc w:val="center"/>
        <w:rPr>
          <w:rStyle w:val="Brak"/>
          <w:rFonts w:ascii="Tahoma" w:hAnsi="Tahoma" w:cs="Tahoma"/>
          <w:b/>
          <w:bCs/>
        </w:rPr>
      </w:pPr>
      <w:r w:rsidRPr="007774C9">
        <w:rPr>
          <w:rStyle w:val="Brak"/>
          <w:rFonts w:ascii="Tahoma" w:hAnsi="Tahoma" w:cs="Tahoma"/>
          <w:b/>
          <w:bCs/>
        </w:rPr>
        <w:lastRenderedPageBreak/>
        <w:t xml:space="preserve">Zamówienie </w:t>
      </w:r>
      <w:r w:rsidR="00572286" w:rsidRPr="007774C9">
        <w:rPr>
          <w:rStyle w:val="Brak"/>
          <w:rFonts w:ascii="Tahoma" w:hAnsi="Tahoma" w:cs="Tahoma"/>
          <w:b/>
          <w:bCs/>
        </w:rPr>
        <w:t>Kulturalne:</w:t>
      </w:r>
    </w:p>
    <w:p w14:paraId="5D29AE88" w14:textId="77777777" w:rsidR="00572286" w:rsidRPr="007774C9" w:rsidRDefault="009F02E9" w:rsidP="009F02E9">
      <w:pPr>
        <w:pStyle w:val="TreA"/>
        <w:pBdr>
          <w:top w:val="none" w:sz="0" w:space="0" w:color="auto"/>
          <w:left w:val="none" w:sz="0" w:space="0" w:color="auto"/>
          <w:bottom w:val="none" w:sz="0" w:space="0" w:color="auto"/>
          <w:right w:val="none" w:sz="0" w:space="0" w:color="auto"/>
          <w:bar w:val="none" w:sz="0" w:color="auto"/>
        </w:pBdr>
        <w:tabs>
          <w:tab w:val="left" w:pos="6830"/>
        </w:tabs>
        <w:rPr>
          <w:rStyle w:val="Brak"/>
          <w:rFonts w:ascii="Tahoma" w:hAnsi="Tahoma" w:cs="Tahoma"/>
          <w:b/>
        </w:rPr>
      </w:pPr>
      <w:r w:rsidRPr="007774C9">
        <w:rPr>
          <w:rStyle w:val="Brak"/>
          <w:rFonts w:ascii="Tahoma" w:hAnsi="Tahoma" w:cs="Tahoma"/>
          <w:b/>
        </w:rPr>
        <w:tab/>
      </w:r>
    </w:p>
    <w:p w14:paraId="231987BA" w14:textId="77777777" w:rsidR="009F02E9" w:rsidRPr="007774C9" w:rsidRDefault="00602545" w:rsidP="009F02E9">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20"/>
          <w:szCs w:val="20"/>
        </w:rPr>
      </w:pPr>
      <w:r w:rsidRPr="007774C9">
        <w:rPr>
          <w:rFonts w:ascii="Tahoma" w:hAnsi="Tahoma" w:cs="Tahoma"/>
          <w:b/>
          <w:bCs/>
          <w:caps/>
          <w:sz w:val="20"/>
          <w:szCs w:val="20"/>
        </w:rPr>
        <w:t xml:space="preserve">POSTĘPOWANIE NR </w:t>
      </w:r>
      <w:r w:rsidR="000239F4">
        <w:rPr>
          <w:rFonts w:ascii="Tahoma" w:hAnsi="Tahoma" w:cs="Tahoma"/>
          <w:b/>
          <w:bCs/>
          <w:caps/>
          <w:sz w:val="20"/>
          <w:szCs w:val="20"/>
        </w:rPr>
        <w:t>7/K/2024</w:t>
      </w:r>
    </w:p>
    <w:p w14:paraId="2578A8C3" w14:textId="77777777" w:rsidR="009F02E9" w:rsidRPr="007774C9" w:rsidRDefault="009F02E9" w:rsidP="009F02E9">
      <w:pPr>
        <w:pStyle w:val="TreA"/>
        <w:pBdr>
          <w:top w:val="none" w:sz="0" w:space="0" w:color="auto"/>
          <w:left w:val="none" w:sz="0" w:space="0" w:color="auto"/>
          <w:bottom w:val="none" w:sz="0" w:space="0" w:color="auto"/>
          <w:right w:val="none" w:sz="0" w:space="0" w:color="auto"/>
          <w:bar w:val="none" w:sz="0" w:color="auto"/>
        </w:pBdr>
        <w:tabs>
          <w:tab w:val="left" w:pos="6830"/>
        </w:tabs>
        <w:rPr>
          <w:rStyle w:val="Brak"/>
          <w:rFonts w:ascii="Tahoma" w:hAnsi="Tahoma" w:cs="Tahoma"/>
          <w:b/>
        </w:rPr>
      </w:pPr>
    </w:p>
    <w:p w14:paraId="20EF118A" w14:textId="77777777" w:rsidR="00EA7D42" w:rsidRDefault="00EA7D42" w:rsidP="00EA7D42">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32"/>
          <w:szCs w:val="32"/>
        </w:rPr>
      </w:pPr>
      <w:r>
        <w:rPr>
          <w:rFonts w:ascii="Tahoma" w:hAnsi="Tahoma" w:cs="Tahoma"/>
          <w:b/>
          <w:bCs/>
          <w:caps/>
          <w:sz w:val="32"/>
          <w:szCs w:val="32"/>
        </w:rPr>
        <w:t>D</w:t>
      </w:r>
      <w:r w:rsidRPr="000239F4">
        <w:rPr>
          <w:rFonts w:ascii="Tahoma" w:hAnsi="Tahoma" w:cs="Tahoma"/>
          <w:b/>
          <w:bCs/>
          <w:caps/>
          <w:sz w:val="32"/>
          <w:szCs w:val="32"/>
        </w:rPr>
        <w:t>ostawa i montaż elementów scenografii do spektaklu „WICKED”</w:t>
      </w:r>
      <w:r>
        <w:rPr>
          <w:rFonts w:ascii="Tahoma" w:hAnsi="Tahoma" w:cs="Tahoma"/>
          <w:b/>
          <w:bCs/>
          <w:caps/>
          <w:sz w:val="32"/>
          <w:szCs w:val="32"/>
        </w:rPr>
        <w:t>.</w:t>
      </w:r>
    </w:p>
    <w:p w14:paraId="0E80A6AA" w14:textId="77777777" w:rsidR="00673C6F" w:rsidRPr="007774C9" w:rsidRDefault="00673C6F" w:rsidP="00CE2FD6">
      <w:pPr>
        <w:pStyle w:val="TreA"/>
        <w:pBdr>
          <w:top w:val="none" w:sz="0" w:space="0" w:color="auto"/>
          <w:left w:val="none" w:sz="0" w:space="0" w:color="auto"/>
          <w:bottom w:val="none" w:sz="0" w:space="0" w:color="auto"/>
          <w:right w:val="none" w:sz="0" w:space="0" w:color="auto"/>
          <w:bar w:val="none" w:sz="0" w:color="auto"/>
        </w:pBdr>
        <w:rPr>
          <w:rFonts w:ascii="Tahoma" w:hAnsi="Tahoma" w:cs="Tahoma"/>
          <w:b/>
          <w:bCs/>
        </w:rPr>
      </w:pPr>
    </w:p>
    <w:p w14:paraId="78867ED4" w14:textId="3C3C68A1"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center"/>
        <w:rPr>
          <w:rStyle w:val="Brak"/>
          <w:rFonts w:ascii="Tahoma" w:hAnsi="Tahoma" w:cs="Tahoma"/>
          <w:b/>
          <w:bCs/>
        </w:rPr>
      </w:pPr>
      <w:r w:rsidRPr="007774C9">
        <w:rPr>
          <w:rStyle w:val="Brak"/>
          <w:rFonts w:ascii="Tahoma" w:hAnsi="Tahoma" w:cs="Tahoma"/>
          <w:b/>
          <w:bCs/>
        </w:rPr>
        <w:t xml:space="preserve">- nie otwierać </w:t>
      </w:r>
      <w:r w:rsidR="00234468" w:rsidRPr="007774C9">
        <w:rPr>
          <w:rStyle w:val="Brak"/>
          <w:rFonts w:ascii="Tahoma" w:hAnsi="Tahoma" w:cs="Tahoma"/>
          <w:b/>
          <w:bCs/>
        </w:rPr>
        <w:t xml:space="preserve">przed dniem </w:t>
      </w:r>
      <w:r w:rsidR="00CB3BED">
        <w:rPr>
          <w:rStyle w:val="Brak"/>
          <w:rFonts w:ascii="Tahoma" w:hAnsi="Tahoma" w:cs="Tahoma"/>
          <w:b/>
          <w:bCs/>
        </w:rPr>
        <w:t>30</w:t>
      </w:r>
      <w:r w:rsidR="00BC4710" w:rsidRPr="007774C9">
        <w:rPr>
          <w:rStyle w:val="Brak"/>
          <w:rFonts w:ascii="Tahoma" w:hAnsi="Tahoma" w:cs="Tahoma"/>
          <w:b/>
          <w:bCs/>
        </w:rPr>
        <w:t>.0</w:t>
      </w:r>
      <w:r w:rsidR="006C3B3A">
        <w:rPr>
          <w:rStyle w:val="Brak"/>
          <w:rFonts w:ascii="Tahoma" w:hAnsi="Tahoma" w:cs="Tahoma"/>
          <w:b/>
          <w:bCs/>
        </w:rPr>
        <w:t>8</w:t>
      </w:r>
      <w:r w:rsidR="00BC4710" w:rsidRPr="007774C9">
        <w:rPr>
          <w:rStyle w:val="Brak"/>
          <w:rFonts w:ascii="Tahoma" w:hAnsi="Tahoma" w:cs="Tahoma"/>
          <w:b/>
          <w:bCs/>
        </w:rPr>
        <w:t>.202</w:t>
      </w:r>
      <w:r w:rsidR="00226172">
        <w:rPr>
          <w:rStyle w:val="Brak"/>
          <w:rFonts w:ascii="Tahoma" w:hAnsi="Tahoma" w:cs="Tahoma"/>
          <w:b/>
          <w:bCs/>
        </w:rPr>
        <w:t>4</w:t>
      </w:r>
      <w:r w:rsidR="00975050" w:rsidRPr="007774C9">
        <w:rPr>
          <w:rStyle w:val="Brak"/>
          <w:rFonts w:ascii="Tahoma" w:hAnsi="Tahoma" w:cs="Tahoma"/>
          <w:b/>
          <w:bCs/>
        </w:rPr>
        <w:t xml:space="preserve"> roku, do godz. </w:t>
      </w:r>
      <w:r w:rsidR="00702A32" w:rsidRPr="007774C9">
        <w:rPr>
          <w:rStyle w:val="Brak"/>
          <w:rFonts w:ascii="Tahoma" w:hAnsi="Tahoma" w:cs="Tahoma"/>
          <w:b/>
          <w:bCs/>
        </w:rPr>
        <w:t>13</w:t>
      </w:r>
      <w:r w:rsidR="0074757A" w:rsidRPr="007774C9">
        <w:rPr>
          <w:rStyle w:val="Brak"/>
          <w:rFonts w:ascii="Tahoma" w:hAnsi="Tahoma" w:cs="Tahoma"/>
          <w:b/>
          <w:bCs/>
        </w:rPr>
        <w:t>:</w:t>
      </w:r>
      <w:r w:rsidR="00BB362C" w:rsidRPr="007774C9">
        <w:rPr>
          <w:rStyle w:val="Brak"/>
          <w:rFonts w:ascii="Tahoma" w:hAnsi="Tahoma" w:cs="Tahoma"/>
          <w:b/>
          <w:bCs/>
        </w:rPr>
        <w:t>1</w:t>
      </w:r>
      <w:r w:rsidR="00702A32" w:rsidRPr="007774C9">
        <w:rPr>
          <w:rStyle w:val="Brak"/>
          <w:rFonts w:ascii="Tahoma" w:hAnsi="Tahoma" w:cs="Tahoma"/>
          <w:b/>
          <w:bCs/>
        </w:rPr>
        <w:t>5</w:t>
      </w:r>
      <w:r w:rsidRPr="007774C9">
        <w:rPr>
          <w:rStyle w:val="Brak"/>
          <w:rFonts w:ascii="Tahoma" w:hAnsi="Tahoma" w:cs="Tahoma"/>
          <w:b/>
          <w:bCs/>
        </w:rPr>
        <w:t>”.</w:t>
      </w:r>
    </w:p>
    <w:p w14:paraId="5ABC7843"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0B5E75E3"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Opakowanie (kopertę) należy opatrzyć</w:t>
      </w:r>
      <w:r w:rsidRPr="007774C9">
        <w:rPr>
          <w:rFonts w:ascii="Tahoma" w:hAnsi="Tahoma" w:cs="Tahoma"/>
        </w:rPr>
        <w:t xml:space="preserve"> </w:t>
      </w:r>
      <w:r w:rsidRPr="007774C9">
        <w:rPr>
          <w:rStyle w:val="Brak"/>
          <w:rFonts w:ascii="Tahoma" w:hAnsi="Tahoma" w:cs="Tahoma"/>
        </w:rPr>
        <w:t>dokładną</w:t>
      </w:r>
      <w:r w:rsidRPr="007774C9">
        <w:rPr>
          <w:rFonts w:ascii="Tahoma" w:hAnsi="Tahoma" w:cs="Tahoma"/>
        </w:rPr>
        <w:t xml:space="preserve"> </w:t>
      </w:r>
      <w:r w:rsidRPr="007774C9">
        <w:rPr>
          <w:rStyle w:val="Brak"/>
          <w:rFonts w:ascii="Tahoma" w:hAnsi="Tahoma" w:cs="Tahoma"/>
        </w:rPr>
        <w:t>nazwą</w:t>
      </w:r>
      <w:r w:rsidRPr="007774C9">
        <w:rPr>
          <w:rFonts w:ascii="Tahoma" w:hAnsi="Tahoma" w:cs="Tahoma"/>
        </w:rPr>
        <w:t xml:space="preserve"> </w:t>
      </w:r>
      <w:r w:rsidRPr="007774C9">
        <w:rPr>
          <w:rStyle w:val="Brak"/>
          <w:rFonts w:ascii="Tahoma" w:hAnsi="Tahoma" w:cs="Tahoma"/>
        </w:rPr>
        <w:t>i adresem Wykonawcy, aby umożliwić</w:t>
      </w:r>
      <w:r w:rsidRPr="007774C9">
        <w:rPr>
          <w:rFonts w:ascii="Tahoma" w:hAnsi="Tahoma" w:cs="Tahoma"/>
        </w:rPr>
        <w:t xml:space="preserve"> </w:t>
      </w:r>
      <w:r w:rsidRPr="007774C9">
        <w:rPr>
          <w:rStyle w:val="Brak"/>
          <w:rFonts w:ascii="Tahoma" w:hAnsi="Tahoma" w:cs="Tahoma"/>
        </w:rPr>
        <w:t>zwrot oferty w przypadku dostarczenia jej Zamawiającemu po terminie.</w:t>
      </w:r>
    </w:p>
    <w:p w14:paraId="41DD4D3F"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61E9442C"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 xml:space="preserve">Zamawiający nie ponosi odpowiedzialności za zdarzenia wynikające z nienależytego oznakowania koperty/opakowania lub braku którejkolwiek z wymaganych informacji. </w:t>
      </w:r>
    </w:p>
    <w:p w14:paraId="4CE94777" w14:textId="77777777" w:rsidR="00ED5F1D" w:rsidRPr="007774C9" w:rsidRDefault="00ED5F1D" w:rsidP="00ED5F1D">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Fonts w:ascii="Tahoma" w:hAnsi="Tahoma" w:cs="Tahoma"/>
          <w:b w:val="0"/>
          <w:bCs w:val="0"/>
          <w:lang w:val="pl-PL"/>
        </w:rPr>
      </w:pPr>
    </w:p>
    <w:p w14:paraId="2C678742" w14:textId="77777777" w:rsidR="00ED5F1D" w:rsidRPr="007774C9" w:rsidRDefault="00ED5F1D" w:rsidP="00ED5F1D">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10.9. Wykonawca może wprowadzić zmiany w złożonej ofercie lub ją wycofać, pod warunkiem, że uczyni to przed upływem terminu składania ofert. Zarówno zmiana jak i wycofanie oferty wymagają zachowania formy pisemnej.</w:t>
      </w:r>
    </w:p>
    <w:p w14:paraId="1ABCBF74"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ind w:left="360" w:hanging="360"/>
        <w:rPr>
          <w:rFonts w:ascii="Tahoma" w:hAnsi="Tahoma" w:cs="Tahoma"/>
        </w:rPr>
      </w:pPr>
    </w:p>
    <w:p w14:paraId="56097BC3" w14:textId="77777777" w:rsidR="00ED5F1D" w:rsidRPr="007774C9" w:rsidRDefault="00ED5F1D" w:rsidP="00ED5F1D">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 xml:space="preserve">10.10 Do oświadczeń Wykonawcy dotyczących zmiany lub wycofania oferty stosuje się odpowiednio punkt 11.9. </w:t>
      </w:r>
      <w:r w:rsidR="00572286" w:rsidRPr="007774C9">
        <w:rPr>
          <w:rStyle w:val="Brak"/>
          <w:rFonts w:ascii="Tahoma" w:hAnsi="Tahoma" w:cs="Tahoma"/>
          <w:b w:val="0"/>
          <w:bCs w:val="0"/>
          <w:sz w:val="24"/>
          <w:szCs w:val="24"/>
          <w:lang w:val="pl-PL"/>
        </w:rPr>
        <w:t>Ogłoszenia</w:t>
      </w:r>
      <w:r w:rsidRPr="007774C9">
        <w:rPr>
          <w:rStyle w:val="Brak"/>
          <w:rFonts w:ascii="Tahoma" w:hAnsi="Tahoma" w:cs="Tahoma"/>
          <w:b w:val="0"/>
          <w:bCs w:val="0"/>
          <w:sz w:val="24"/>
          <w:szCs w:val="24"/>
          <w:lang w:val="pl-PL"/>
        </w:rPr>
        <w:t>. Na kopercie zewnętrznej należy dodatkowo umieścić zastrzeżenie „ZMIANA OFERTY” lub „WYCOFANIE OFERTY”.</w:t>
      </w:r>
    </w:p>
    <w:p w14:paraId="44DDD1A3"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0CC04657" w14:textId="77777777" w:rsidR="00ED5F1D" w:rsidRPr="007774C9" w:rsidRDefault="00ED5F1D" w:rsidP="00234468">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Termin i miejsce składania oraz otwarcia ofert.</w:t>
      </w:r>
    </w:p>
    <w:p w14:paraId="47572F34"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b/>
          <w:bCs/>
          <w:sz w:val="23"/>
          <w:szCs w:val="23"/>
        </w:rPr>
      </w:pPr>
    </w:p>
    <w:p w14:paraId="76BAAF2F" w14:textId="076DA02D" w:rsidR="00ED5F1D" w:rsidRPr="007774C9" w:rsidRDefault="00234468"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11</w:t>
      </w:r>
      <w:r w:rsidR="00ED5F1D" w:rsidRPr="007774C9">
        <w:rPr>
          <w:rStyle w:val="Brak"/>
          <w:rFonts w:ascii="Tahoma" w:hAnsi="Tahoma" w:cs="Tahoma"/>
        </w:rPr>
        <w:t xml:space="preserve">.1. Termin </w:t>
      </w:r>
      <w:r w:rsidR="00702A32" w:rsidRPr="007774C9">
        <w:rPr>
          <w:rStyle w:val="Brak"/>
          <w:rFonts w:ascii="Tahoma" w:hAnsi="Tahoma" w:cs="Tahoma"/>
        </w:rPr>
        <w:t>składania</w:t>
      </w:r>
      <w:r w:rsidR="00ED5F1D" w:rsidRPr="007774C9">
        <w:rPr>
          <w:rStyle w:val="Brak"/>
          <w:rFonts w:ascii="Tahoma" w:hAnsi="Tahoma" w:cs="Tahoma"/>
        </w:rPr>
        <w:t xml:space="preserve"> ofert upływa </w:t>
      </w:r>
      <w:r w:rsidR="00CB3BED">
        <w:rPr>
          <w:rStyle w:val="Brak"/>
          <w:rFonts w:ascii="Tahoma" w:hAnsi="Tahoma" w:cs="Tahoma"/>
          <w:b/>
          <w:bCs/>
        </w:rPr>
        <w:t>30</w:t>
      </w:r>
      <w:r w:rsidR="00BC4710" w:rsidRPr="007774C9">
        <w:rPr>
          <w:rStyle w:val="Brak"/>
          <w:rFonts w:ascii="Tahoma" w:hAnsi="Tahoma" w:cs="Tahoma"/>
          <w:b/>
          <w:bCs/>
        </w:rPr>
        <w:t>.</w:t>
      </w:r>
      <w:r w:rsidR="003168C0" w:rsidRPr="007774C9">
        <w:rPr>
          <w:rStyle w:val="Brak"/>
          <w:rFonts w:ascii="Tahoma" w:hAnsi="Tahoma" w:cs="Tahoma"/>
          <w:b/>
          <w:bCs/>
        </w:rPr>
        <w:t>0</w:t>
      </w:r>
      <w:r w:rsidR="006C3B3A">
        <w:rPr>
          <w:rStyle w:val="Brak"/>
          <w:rFonts w:ascii="Tahoma" w:hAnsi="Tahoma" w:cs="Tahoma"/>
          <w:b/>
          <w:bCs/>
        </w:rPr>
        <w:t>8</w:t>
      </w:r>
      <w:r w:rsidR="00226172">
        <w:rPr>
          <w:rStyle w:val="Brak"/>
          <w:rFonts w:ascii="Tahoma" w:hAnsi="Tahoma" w:cs="Tahoma"/>
          <w:b/>
          <w:bCs/>
        </w:rPr>
        <w:t>.</w:t>
      </w:r>
      <w:r w:rsidR="00BC4710" w:rsidRPr="007774C9">
        <w:rPr>
          <w:rStyle w:val="Brak"/>
          <w:rFonts w:ascii="Tahoma" w:hAnsi="Tahoma" w:cs="Tahoma"/>
          <w:b/>
          <w:bCs/>
        </w:rPr>
        <w:t>202</w:t>
      </w:r>
      <w:r w:rsidR="00226172">
        <w:rPr>
          <w:rStyle w:val="Brak"/>
          <w:rFonts w:ascii="Tahoma" w:hAnsi="Tahoma" w:cs="Tahoma"/>
          <w:b/>
          <w:bCs/>
        </w:rPr>
        <w:t>4</w:t>
      </w:r>
      <w:r w:rsidR="002A1BE9" w:rsidRPr="007774C9">
        <w:rPr>
          <w:rStyle w:val="Brak"/>
          <w:rFonts w:ascii="Tahoma" w:hAnsi="Tahoma" w:cs="Tahoma"/>
          <w:b/>
          <w:bCs/>
        </w:rPr>
        <w:t xml:space="preserve"> </w:t>
      </w:r>
      <w:r w:rsidR="00975050" w:rsidRPr="007774C9">
        <w:rPr>
          <w:rFonts w:ascii="Tahoma" w:hAnsi="Tahoma" w:cs="Tahoma"/>
          <w:b/>
          <w:bCs/>
        </w:rPr>
        <w:t xml:space="preserve">r. o godz. </w:t>
      </w:r>
      <w:r w:rsidR="00702A32" w:rsidRPr="007774C9">
        <w:rPr>
          <w:rFonts w:ascii="Tahoma" w:hAnsi="Tahoma" w:cs="Tahoma"/>
          <w:b/>
          <w:bCs/>
        </w:rPr>
        <w:t>13:0</w:t>
      </w:r>
      <w:r w:rsidR="00ED5F1D" w:rsidRPr="007774C9">
        <w:rPr>
          <w:rFonts w:ascii="Tahoma" w:hAnsi="Tahoma" w:cs="Tahoma"/>
          <w:b/>
          <w:bCs/>
        </w:rPr>
        <w:t>0</w:t>
      </w:r>
      <w:r w:rsidR="00ED5F1D" w:rsidRPr="007774C9">
        <w:rPr>
          <w:rStyle w:val="Brak"/>
          <w:rFonts w:ascii="Tahoma" w:hAnsi="Tahoma" w:cs="Tahoma"/>
        </w:rPr>
        <w:t>. Oferty złożone po tym terminie zostaną</w:t>
      </w:r>
      <w:r w:rsidR="00ED5F1D" w:rsidRPr="007774C9">
        <w:rPr>
          <w:rFonts w:ascii="Tahoma" w:hAnsi="Tahoma" w:cs="Tahoma"/>
        </w:rPr>
        <w:t xml:space="preserve"> </w:t>
      </w:r>
      <w:r w:rsidR="00ED5F1D" w:rsidRPr="007774C9">
        <w:rPr>
          <w:rStyle w:val="Brak"/>
          <w:rFonts w:ascii="Tahoma" w:hAnsi="Tahoma" w:cs="Tahoma"/>
        </w:rPr>
        <w:t>zwrócone Wykonawcy, który złożył</w:t>
      </w:r>
      <w:r w:rsidR="00ED5F1D" w:rsidRPr="007774C9">
        <w:rPr>
          <w:rFonts w:ascii="Tahoma" w:hAnsi="Tahoma" w:cs="Tahoma"/>
        </w:rPr>
        <w:t xml:space="preserve"> </w:t>
      </w:r>
      <w:r w:rsidR="00ED5F1D" w:rsidRPr="007774C9">
        <w:rPr>
          <w:rStyle w:val="Brak"/>
          <w:rFonts w:ascii="Tahoma" w:hAnsi="Tahoma" w:cs="Tahoma"/>
        </w:rPr>
        <w:t>ofertę. Decydujące znaczenie dla oceny zachowania powyższego terminu ma data i godzina wpływu oferty do Zamawiającego, a nie data jej wysłania przesyłką, w szczególności pocztową</w:t>
      </w:r>
      <w:r w:rsidR="00ED5F1D" w:rsidRPr="007774C9">
        <w:rPr>
          <w:rFonts w:ascii="Tahoma" w:hAnsi="Tahoma" w:cs="Tahoma"/>
        </w:rPr>
        <w:t xml:space="preserve"> </w:t>
      </w:r>
      <w:r w:rsidR="00ED5F1D" w:rsidRPr="007774C9">
        <w:rPr>
          <w:rStyle w:val="Brak"/>
          <w:rFonts w:ascii="Tahoma" w:hAnsi="Tahoma" w:cs="Tahoma"/>
        </w:rPr>
        <w:t>czy kurierską.</w:t>
      </w:r>
    </w:p>
    <w:p w14:paraId="72DFA159"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ind w:left="360" w:hanging="360"/>
        <w:jc w:val="both"/>
        <w:rPr>
          <w:rFonts w:ascii="Tahoma" w:hAnsi="Tahoma" w:cs="Tahoma"/>
        </w:rPr>
      </w:pPr>
    </w:p>
    <w:p w14:paraId="083DB62B" w14:textId="77777777" w:rsidR="00ED5F1D" w:rsidRPr="007774C9" w:rsidRDefault="00234468"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11</w:t>
      </w:r>
      <w:r w:rsidR="00ED5F1D" w:rsidRPr="007774C9">
        <w:rPr>
          <w:rStyle w:val="Brak"/>
          <w:rFonts w:ascii="Tahoma" w:hAnsi="Tahoma" w:cs="Tahoma"/>
        </w:rPr>
        <w:t xml:space="preserve">.2. </w:t>
      </w:r>
      <w:r w:rsidR="00A40AD3" w:rsidRPr="007774C9">
        <w:rPr>
          <w:rFonts w:ascii="Tahoma" w:hAnsi="Tahoma" w:cs="Tahoma"/>
        </w:rPr>
        <w:t>Oferty należy dostarczyć do sekretariatu Zamawiającego (pok. 10, parter) i zaadresować zgodnie z powyższym wzorem. Wejście do sekretariatu znajduje się od ul. Św. Barbary 12.</w:t>
      </w:r>
    </w:p>
    <w:p w14:paraId="42823336"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b/>
          <w:bCs/>
        </w:rPr>
      </w:pPr>
    </w:p>
    <w:p w14:paraId="17F3832C" w14:textId="3E97881A" w:rsidR="00ED5F1D" w:rsidRPr="007774C9" w:rsidRDefault="00234468"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11</w:t>
      </w:r>
      <w:r w:rsidR="00ED5F1D" w:rsidRPr="007774C9">
        <w:rPr>
          <w:rStyle w:val="Brak"/>
          <w:rFonts w:ascii="Tahoma" w:hAnsi="Tahoma" w:cs="Tahoma"/>
        </w:rPr>
        <w:t xml:space="preserve">.3. </w:t>
      </w:r>
      <w:r w:rsidR="006A4BF3" w:rsidRPr="007774C9">
        <w:rPr>
          <w:rStyle w:val="Brak"/>
          <w:rFonts w:ascii="Tahoma" w:hAnsi="Tahoma" w:cs="Tahoma"/>
        </w:rPr>
        <w:t>O</w:t>
      </w:r>
      <w:r w:rsidR="00ED5F1D" w:rsidRPr="007774C9">
        <w:rPr>
          <w:rStyle w:val="Brak"/>
          <w:rFonts w:ascii="Tahoma" w:hAnsi="Tahoma" w:cs="Tahoma"/>
        </w:rPr>
        <w:t xml:space="preserve">twarcie ofert nastąpi w dniu </w:t>
      </w:r>
      <w:r w:rsidR="00CB3BED">
        <w:rPr>
          <w:rStyle w:val="Brak"/>
          <w:rFonts w:ascii="Tahoma" w:hAnsi="Tahoma" w:cs="Tahoma"/>
          <w:b/>
          <w:bCs/>
        </w:rPr>
        <w:t>30</w:t>
      </w:r>
      <w:r w:rsidR="00BC4710" w:rsidRPr="007774C9">
        <w:rPr>
          <w:rStyle w:val="Brak"/>
          <w:rFonts w:ascii="Tahoma" w:hAnsi="Tahoma" w:cs="Tahoma"/>
          <w:b/>
          <w:bCs/>
        </w:rPr>
        <w:t>.</w:t>
      </w:r>
      <w:r w:rsidR="003168C0" w:rsidRPr="007774C9">
        <w:rPr>
          <w:rStyle w:val="Brak"/>
          <w:rFonts w:ascii="Tahoma" w:hAnsi="Tahoma" w:cs="Tahoma"/>
          <w:b/>
          <w:bCs/>
        </w:rPr>
        <w:t>0</w:t>
      </w:r>
      <w:r w:rsidR="006C3B3A">
        <w:rPr>
          <w:rStyle w:val="Brak"/>
          <w:rFonts w:ascii="Tahoma" w:hAnsi="Tahoma" w:cs="Tahoma"/>
          <w:b/>
          <w:bCs/>
        </w:rPr>
        <w:t>8</w:t>
      </w:r>
      <w:r w:rsidR="00BC4710" w:rsidRPr="007774C9">
        <w:rPr>
          <w:rStyle w:val="Brak"/>
          <w:rFonts w:ascii="Tahoma" w:hAnsi="Tahoma" w:cs="Tahoma"/>
          <w:b/>
          <w:bCs/>
        </w:rPr>
        <w:t>.202</w:t>
      </w:r>
      <w:r w:rsidR="00226172">
        <w:rPr>
          <w:rStyle w:val="Brak"/>
          <w:rFonts w:ascii="Tahoma" w:hAnsi="Tahoma" w:cs="Tahoma"/>
          <w:b/>
          <w:bCs/>
        </w:rPr>
        <w:t>4</w:t>
      </w:r>
      <w:r w:rsidR="002A1BE9" w:rsidRPr="007774C9">
        <w:rPr>
          <w:rStyle w:val="Brak"/>
          <w:rFonts w:ascii="Tahoma" w:hAnsi="Tahoma" w:cs="Tahoma"/>
          <w:b/>
          <w:bCs/>
        </w:rPr>
        <w:t xml:space="preserve"> </w:t>
      </w:r>
      <w:r w:rsidR="00572286" w:rsidRPr="007774C9">
        <w:rPr>
          <w:rFonts w:ascii="Tahoma" w:hAnsi="Tahoma" w:cs="Tahoma"/>
          <w:b/>
          <w:bCs/>
        </w:rPr>
        <w:t xml:space="preserve">r. o godz. </w:t>
      </w:r>
      <w:r w:rsidR="00702A32" w:rsidRPr="007774C9">
        <w:rPr>
          <w:rStyle w:val="Brak"/>
          <w:rFonts w:ascii="Tahoma" w:hAnsi="Tahoma" w:cs="Tahoma"/>
          <w:b/>
          <w:bCs/>
        </w:rPr>
        <w:t>13</w:t>
      </w:r>
      <w:r w:rsidR="00ED5F1D" w:rsidRPr="007774C9">
        <w:rPr>
          <w:rStyle w:val="Brak"/>
          <w:rFonts w:ascii="Tahoma" w:hAnsi="Tahoma" w:cs="Tahoma"/>
          <w:b/>
          <w:bCs/>
        </w:rPr>
        <w:t>:</w:t>
      </w:r>
      <w:r w:rsidR="00CF11FB" w:rsidRPr="007774C9">
        <w:rPr>
          <w:rStyle w:val="Brak"/>
          <w:rFonts w:ascii="Tahoma" w:hAnsi="Tahoma" w:cs="Tahoma"/>
          <w:b/>
          <w:bCs/>
        </w:rPr>
        <w:t>15</w:t>
      </w:r>
      <w:r w:rsidR="00ED5F1D" w:rsidRPr="007774C9">
        <w:rPr>
          <w:rStyle w:val="Brak"/>
          <w:rFonts w:ascii="Tahoma" w:hAnsi="Tahoma" w:cs="Tahoma"/>
          <w:b/>
          <w:bCs/>
        </w:rPr>
        <w:t xml:space="preserve"> </w:t>
      </w:r>
      <w:r w:rsidR="00A40AD3" w:rsidRPr="007774C9">
        <w:rPr>
          <w:rFonts w:ascii="Tahoma" w:hAnsi="Tahoma" w:cs="Tahoma"/>
        </w:rPr>
        <w:t xml:space="preserve">w siedzibie Zamawiającego ul. Nowogrodzka 49, </w:t>
      </w:r>
      <w:r w:rsidR="00A40AD3" w:rsidRPr="007774C9">
        <w:rPr>
          <w:rFonts w:ascii="Tahoma" w:hAnsi="Tahoma" w:cs="Tahoma"/>
          <w:bCs/>
        </w:rPr>
        <w:t>00-695 Warszawa, wejście od ul. Św. Barbary 12.</w:t>
      </w:r>
    </w:p>
    <w:p w14:paraId="73FBFFAE"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258CA81B" w14:textId="77777777" w:rsidR="00AE72A1" w:rsidRDefault="00AE72A1" w:rsidP="00AE72A1">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Pr>
          <w:rFonts w:ascii="Tahoma" w:hAnsi="Tahoma" w:cs="Tahoma"/>
        </w:rPr>
        <w:t xml:space="preserve">11.4. Otwarcie ofert jest niepubliczne. </w:t>
      </w:r>
    </w:p>
    <w:p w14:paraId="2019CAE2" w14:textId="77777777" w:rsidR="00AE72A1" w:rsidRPr="007774C9" w:rsidRDefault="00AE72A1" w:rsidP="00AE72A1">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188906FD" w14:textId="77777777" w:rsidR="00AE72A1" w:rsidRPr="007774C9" w:rsidRDefault="00AE72A1" w:rsidP="00AE72A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11.</w:t>
      </w:r>
      <w:r>
        <w:rPr>
          <w:rStyle w:val="Brak"/>
          <w:rFonts w:ascii="Tahoma" w:hAnsi="Tahoma" w:cs="Tahoma"/>
        </w:rPr>
        <w:t>5</w:t>
      </w:r>
      <w:r w:rsidRPr="007774C9">
        <w:rPr>
          <w:rStyle w:val="Brak"/>
          <w:rFonts w:ascii="Tahoma" w:hAnsi="Tahoma" w:cs="Tahoma"/>
        </w:rPr>
        <w:t>. Niezwłocznie po otwarciu ofert</w:t>
      </w:r>
      <w:r>
        <w:rPr>
          <w:rStyle w:val="Brak"/>
          <w:rFonts w:ascii="Tahoma" w:hAnsi="Tahoma" w:cs="Tahoma"/>
        </w:rPr>
        <w:t>,</w:t>
      </w:r>
      <w:r w:rsidRPr="007774C9">
        <w:rPr>
          <w:rStyle w:val="Brak"/>
          <w:rFonts w:ascii="Tahoma" w:hAnsi="Tahoma" w:cs="Tahoma"/>
        </w:rPr>
        <w:t xml:space="preserve"> </w:t>
      </w:r>
      <w:r>
        <w:rPr>
          <w:rStyle w:val="Brak"/>
          <w:rFonts w:ascii="Tahoma" w:hAnsi="Tahoma" w:cs="Tahoma"/>
        </w:rPr>
        <w:t>Z</w:t>
      </w:r>
      <w:r w:rsidRPr="007774C9">
        <w:rPr>
          <w:rStyle w:val="Brak"/>
          <w:rFonts w:ascii="Tahoma" w:hAnsi="Tahoma" w:cs="Tahoma"/>
        </w:rPr>
        <w:t xml:space="preserve">amawiający zamieści na stronie internetowej informacje dotyczące: </w:t>
      </w:r>
    </w:p>
    <w:p w14:paraId="5BDDC4F1" w14:textId="77777777" w:rsidR="00AE72A1" w:rsidRPr="007774C9" w:rsidRDefault="00AE72A1" w:rsidP="00AE72A1">
      <w:pPr>
        <w:pStyle w:val="TreA"/>
        <w:pBdr>
          <w:top w:val="none" w:sz="0" w:space="0" w:color="auto"/>
          <w:left w:val="none" w:sz="0" w:space="0" w:color="auto"/>
          <w:bottom w:val="none" w:sz="0" w:space="0" w:color="auto"/>
          <w:right w:val="none" w:sz="0" w:space="0" w:color="auto"/>
          <w:bar w:val="none" w:sz="0" w:color="auto"/>
        </w:pBdr>
        <w:ind w:left="284"/>
        <w:jc w:val="both"/>
        <w:rPr>
          <w:rStyle w:val="Brak"/>
          <w:rFonts w:ascii="Tahoma" w:hAnsi="Tahoma" w:cs="Tahoma"/>
        </w:rPr>
      </w:pPr>
      <w:r w:rsidRPr="007774C9">
        <w:rPr>
          <w:rStyle w:val="Brak"/>
          <w:rFonts w:ascii="Tahoma" w:hAnsi="Tahoma" w:cs="Tahoma"/>
        </w:rPr>
        <w:t xml:space="preserve">1) kwoty, jaką zamierza przeznaczyć na sfinansowanie zamówienia; </w:t>
      </w:r>
    </w:p>
    <w:p w14:paraId="65D931C2" w14:textId="77777777" w:rsidR="00AE72A1" w:rsidRPr="007774C9" w:rsidRDefault="00AE72A1" w:rsidP="00AE72A1">
      <w:pPr>
        <w:pStyle w:val="TreA"/>
        <w:pBdr>
          <w:top w:val="none" w:sz="0" w:space="0" w:color="auto"/>
          <w:left w:val="none" w:sz="0" w:space="0" w:color="auto"/>
          <w:bottom w:val="none" w:sz="0" w:space="0" w:color="auto"/>
          <w:right w:val="none" w:sz="0" w:space="0" w:color="auto"/>
          <w:bar w:val="none" w:sz="0" w:color="auto"/>
        </w:pBdr>
        <w:ind w:left="284"/>
        <w:jc w:val="both"/>
        <w:rPr>
          <w:rStyle w:val="Brak"/>
          <w:rFonts w:ascii="Tahoma" w:hAnsi="Tahoma" w:cs="Tahoma"/>
        </w:rPr>
      </w:pPr>
      <w:r w:rsidRPr="007774C9">
        <w:rPr>
          <w:rStyle w:val="Brak"/>
          <w:rFonts w:ascii="Tahoma" w:hAnsi="Tahoma" w:cs="Tahoma"/>
        </w:rPr>
        <w:t xml:space="preserve">2) firm oraz adresów wykonawców, którzy złożyli oferty w terminie; </w:t>
      </w:r>
    </w:p>
    <w:p w14:paraId="5856C202" w14:textId="77777777" w:rsidR="00AE72A1" w:rsidRPr="007774C9" w:rsidRDefault="00AE72A1" w:rsidP="00AE72A1">
      <w:pPr>
        <w:pStyle w:val="TreA"/>
        <w:pBdr>
          <w:top w:val="none" w:sz="0" w:space="0" w:color="auto"/>
          <w:left w:val="none" w:sz="0" w:space="0" w:color="auto"/>
          <w:bottom w:val="none" w:sz="0" w:space="0" w:color="auto"/>
          <w:right w:val="none" w:sz="0" w:space="0" w:color="auto"/>
          <w:bar w:val="none" w:sz="0" w:color="auto"/>
        </w:pBdr>
        <w:ind w:left="284"/>
        <w:jc w:val="both"/>
        <w:rPr>
          <w:rStyle w:val="Brak"/>
          <w:rFonts w:ascii="Tahoma" w:hAnsi="Tahoma" w:cs="Tahoma"/>
        </w:rPr>
      </w:pPr>
      <w:r w:rsidRPr="007774C9">
        <w:rPr>
          <w:rStyle w:val="Brak"/>
          <w:rFonts w:ascii="Tahoma" w:hAnsi="Tahoma" w:cs="Tahoma"/>
        </w:rPr>
        <w:t>3) ceny ofertowej oraz innych parametrów podlegających ocenie.</w:t>
      </w:r>
    </w:p>
    <w:p w14:paraId="135D9B19"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suppressAutoHyphens w:val="0"/>
        <w:rPr>
          <w:rFonts w:ascii="Tahoma" w:hAnsi="Tahoma" w:cs="Tahoma"/>
          <w:sz w:val="19"/>
          <w:szCs w:val="19"/>
        </w:rPr>
      </w:pPr>
    </w:p>
    <w:p w14:paraId="0913D5CB" w14:textId="77777777" w:rsidR="00ED5F1D" w:rsidRPr="007774C9" w:rsidRDefault="00ED5F1D" w:rsidP="00314A51">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Opis sposobu obliczenia ceny.</w:t>
      </w:r>
    </w:p>
    <w:p w14:paraId="58FD79B4"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sz w:val="23"/>
          <w:szCs w:val="23"/>
        </w:rPr>
      </w:pPr>
    </w:p>
    <w:p w14:paraId="0F32C7A2" w14:textId="77777777" w:rsidR="00AE72A1" w:rsidRPr="007774C9" w:rsidRDefault="00AE72A1" w:rsidP="00AE72A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lastRenderedPageBreak/>
        <w:t>12.1. Przez cenę</w:t>
      </w:r>
      <w:r w:rsidRPr="00AE3732">
        <w:rPr>
          <w:rStyle w:val="Brak"/>
        </w:rPr>
        <w:t xml:space="preserve"> </w:t>
      </w:r>
      <w:r w:rsidRPr="007774C9">
        <w:rPr>
          <w:rStyle w:val="Brak"/>
          <w:rFonts w:ascii="Tahoma" w:hAnsi="Tahoma" w:cs="Tahoma"/>
        </w:rPr>
        <w:t>należy rozumieć</w:t>
      </w:r>
      <w:r w:rsidRPr="00AE3732">
        <w:rPr>
          <w:rStyle w:val="Brak"/>
        </w:rPr>
        <w:t xml:space="preserve"> </w:t>
      </w:r>
      <w:r w:rsidRPr="007774C9">
        <w:rPr>
          <w:rStyle w:val="Brak"/>
          <w:rFonts w:ascii="Tahoma" w:hAnsi="Tahoma" w:cs="Tahoma"/>
        </w:rPr>
        <w:t>cenę w rozumieniu art. 3 ust. 1 pkt 1 i ust. 2 ustawy z dnia 9 maja 2014 r. o informowaniu o cenach towarów i usług (</w:t>
      </w:r>
      <w:proofErr w:type="spellStart"/>
      <w:r w:rsidRPr="00AE3732">
        <w:rPr>
          <w:rStyle w:val="Brak"/>
          <w:rFonts w:ascii="Tahoma" w:hAnsi="Tahoma" w:cs="Tahoma"/>
        </w:rPr>
        <w:t>t.j</w:t>
      </w:r>
      <w:proofErr w:type="spellEnd"/>
      <w:r w:rsidRPr="00AE3732">
        <w:rPr>
          <w:rStyle w:val="Brak"/>
          <w:rFonts w:ascii="Tahoma" w:hAnsi="Tahoma" w:cs="Tahoma"/>
        </w:rPr>
        <w:t>. Dz. U. z 2023 r. poz. 168</w:t>
      </w:r>
      <w:r w:rsidRPr="007774C9">
        <w:rPr>
          <w:rStyle w:val="Brak"/>
          <w:rFonts w:ascii="Tahoma" w:hAnsi="Tahoma" w:cs="Tahoma"/>
        </w:rPr>
        <w:t>).</w:t>
      </w:r>
    </w:p>
    <w:p w14:paraId="2A215224"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5B590312" w14:textId="77777777" w:rsidR="00ED5F1D" w:rsidRPr="007774C9" w:rsidRDefault="00314A51"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12</w:t>
      </w:r>
      <w:r w:rsidR="00ED5F1D" w:rsidRPr="007774C9">
        <w:rPr>
          <w:rStyle w:val="Brak"/>
          <w:rFonts w:ascii="Tahoma" w:hAnsi="Tahoma" w:cs="Tahoma"/>
        </w:rPr>
        <w:t>.2. Wykonawca może podać</w:t>
      </w:r>
      <w:r w:rsidR="00ED5F1D" w:rsidRPr="007774C9">
        <w:rPr>
          <w:rFonts w:ascii="Tahoma" w:hAnsi="Tahoma" w:cs="Tahoma"/>
        </w:rPr>
        <w:t xml:space="preserve"> </w:t>
      </w:r>
      <w:r w:rsidR="00ED5F1D" w:rsidRPr="007774C9">
        <w:rPr>
          <w:rStyle w:val="Brak"/>
          <w:rFonts w:ascii="Tahoma" w:hAnsi="Tahoma" w:cs="Tahoma"/>
        </w:rPr>
        <w:t>tylko jedną</w:t>
      </w:r>
      <w:r w:rsidR="00ED5F1D" w:rsidRPr="007774C9">
        <w:rPr>
          <w:rFonts w:ascii="Tahoma" w:hAnsi="Tahoma" w:cs="Tahoma"/>
        </w:rPr>
        <w:t xml:space="preserve"> </w:t>
      </w:r>
      <w:r w:rsidR="00ED5F1D" w:rsidRPr="007774C9">
        <w:rPr>
          <w:rStyle w:val="Brak"/>
          <w:rFonts w:ascii="Tahoma" w:hAnsi="Tahoma" w:cs="Tahoma"/>
        </w:rPr>
        <w:t>cenę</w:t>
      </w:r>
      <w:r w:rsidR="00ED5F1D" w:rsidRPr="007774C9">
        <w:rPr>
          <w:rFonts w:ascii="Tahoma" w:hAnsi="Tahoma" w:cs="Tahoma"/>
        </w:rPr>
        <w:t xml:space="preserve"> </w:t>
      </w:r>
      <w:r w:rsidR="00ED5F1D" w:rsidRPr="007774C9">
        <w:rPr>
          <w:rStyle w:val="Brak"/>
          <w:rFonts w:ascii="Tahoma" w:hAnsi="Tahoma" w:cs="Tahoma"/>
        </w:rPr>
        <w:t>(bez proponowania rozwiązań</w:t>
      </w:r>
      <w:r w:rsidR="00ED5F1D" w:rsidRPr="007774C9">
        <w:rPr>
          <w:rFonts w:ascii="Tahoma" w:hAnsi="Tahoma" w:cs="Tahoma"/>
        </w:rPr>
        <w:t xml:space="preserve"> </w:t>
      </w:r>
      <w:r w:rsidR="00ED5F1D" w:rsidRPr="007774C9">
        <w:rPr>
          <w:rStyle w:val="Brak"/>
          <w:rFonts w:ascii="Tahoma" w:hAnsi="Tahoma" w:cs="Tahoma"/>
        </w:rPr>
        <w:t>wariantowych)</w:t>
      </w:r>
      <w:r w:rsidR="003013FA" w:rsidRPr="007774C9">
        <w:rPr>
          <w:rStyle w:val="Brak"/>
          <w:rFonts w:ascii="Tahoma" w:hAnsi="Tahoma" w:cs="Tahoma"/>
        </w:rPr>
        <w:t xml:space="preserve"> odnośnie każdej z części zamówienia.</w:t>
      </w:r>
    </w:p>
    <w:p w14:paraId="00D7BB22"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6F32C8E9" w14:textId="77777777" w:rsidR="00AE72A1" w:rsidRPr="007774C9" w:rsidRDefault="00AE72A1" w:rsidP="00AE72A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12.3. Cena wskazana w ofercie powinna być</w:t>
      </w:r>
      <w:r w:rsidRPr="002938D6">
        <w:rPr>
          <w:rStyle w:val="Brak"/>
        </w:rPr>
        <w:t xml:space="preserve"> </w:t>
      </w:r>
      <w:r w:rsidRPr="007774C9">
        <w:rPr>
          <w:rStyle w:val="Brak"/>
          <w:rFonts w:ascii="Tahoma" w:hAnsi="Tahoma" w:cs="Tahoma"/>
        </w:rPr>
        <w:t>podana w polskich złotych, cyframi, z dokładnością</w:t>
      </w:r>
      <w:r w:rsidRPr="002938D6">
        <w:rPr>
          <w:rStyle w:val="Brak"/>
        </w:rPr>
        <w:t xml:space="preserve"> </w:t>
      </w:r>
      <w:r w:rsidRPr="007774C9">
        <w:rPr>
          <w:rStyle w:val="Brak"/>
          <w:rFonts w:ascii="Tahoma" w:hAnsi="Tahoma" w:cs="Tahoma"/>
        </w:rPr>
        <w:t>do dwóch miejsc po przecinku w rozumieniu ustawy z dnia 5 lipca 2001r. o cenach (</w:t>
      </w:r>
      <w:proofErr w:type="spellStart"/>
      <w:r w:rsidRPr="002938D6">
        <w:rPr>
          <w:rStyle w:val="Brak"/>
          <w:rFonts w:ascii="Tahoma" w:hAnsi="Tahoma" w:cs="Tahoma"/>
        </w:rPr>
        <w:t>t.j</w:t>
      </w:r>
      <w:proofErr w:type="spellEnd"/>
      <w:r w:rsidRPr="002938D6">
        <w:rPr>
          <w:rStyle w:val="Brak"/>
          <w:rFonts w:ascii="Tahoma" w:hAnsi="Tahoma" w:cs="Tahoma"/>
        </w:rPr>
        <w:t xml:space="preserve">. Dz. U. z 2013 r. poz. 385) </w:t>
      </w:r>
      <w:r w:rsidRPr="007774C9">
        <w:rPr>
          <w:rStyle w:val="Brak"/>
          <w:rFonts w:ascii="Tahoma" w:hAnsi="Tahoma" w:cs="Tahoma"/>
        </w:rPr>
        <w:t>oraz ustawy z dnia 7 lipca 1994 r. o denominacji złotego (</w:t>
      </w:r>
      <w:r w:rsidRPr="002938D6">
        <w:rPr>
          <w:rStyle w:val="Brak"/>
          <w:rFonts w:ascii="Tahoma" w:hAnsi="Tahoma" w:cs="Tahoma"/>
        </w:rPr>
        <w:t>Dz.U. z 1994 r. Nr 84, poz. 386, z 1995 r. Nr 16, poz. 79).</w:t>
      </w:r>
    </w:p>
    <w:p w14:paraId="0A529061" w14:textId="77777777" w:rsidR="00ED5F1D" w:rsidRPr="007774C9" w:rsidRDefault="00ED5F1D" w:rsidP="00ED5F1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1C799050" w14:textId="3F614661" w:rsidR="00ED5F1D" w:rsidRDefault="00314A51" w:rsidP="00285434">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12</w:t>
      </w:r>
      <w:r w:rsidR="00ED5F1D" w:rsidRPr="007774C9">
        <w:rPr>
          <w:rStyle w:val="Brak"/>
          <w:rFonts w:ascii="Tahoma" w:hAnsi="Tahoma" w:cs="Tahoma"/>
        </w:rPr>
        <w:t xml:space="preserve">.4. </w:t>
      </w:r>
      <w:r w:rsidR="00F25036" w:rsidRPr="007774C9">
        <w:rPr>
          <w:rStyle w:val="Brak"/>
          <w:rFonts w:ascii="Tahoma" w:hAnsi="Tahoma" w:cs="Tahoma"/>
        </w:rPr>
        <w:t xml:space="preserve">Cena </w:t>
      </w:r>
      <w:r w:rsidR="00ED5F1D" w:rsidRPr="007774C9">
        <w:rPr>
          <w:rStyle w:val="Brak"/>
          <w:rFonts w:ascii="Tahoma" w:hAnsi="Tahoma" w:cs="Tahoma"/>
        </w:rPr>
        <w:t>zawier</w:t>
      </w:r>
      <w:r w:rsidR="00F25036" w:rsidRPr="007774C9">
        <w:rPr>
          <w:rStyle w:val="Brak"/>
          <w:rFonts w:ascii="Tahoma" w:hAnsi="Tahoma" w:cs="Tahoma"/>
        </w:rPr>
        <w:t>a</w:t>
      </w:r>
      <w:r w:rsidR="00ED5F1D" w:rsidRPr="007774C9">
        <w:rPr>
          <w:rStyle w:val="Brak"/>
          <w:rFonts w:ascii="Tahoma" w:hAnsi="Tahoma" w:cs="Tahoma"/>
        </w:rPr>
        <w:t xml:space="preserve"> wszelkie koszty związane z wykonaniem przedmiotu zamówienia określone w </w:t>
      </w:r>
      <w:r w:rsidR="00747CCF" w:rsidRPr="007774C9">
        <w:rPr>
          <w:rStyle w:val="Brak"/>
          <w:rFonts w:ascii="Tahoma" w:hAnsi="Tahoma" w:cs="Tahoma"/>
        </w:rPr>
        <w:t>Ogłoszeniu</w:t>
      </w:r>
      <w:r w:rsidR="00ED5F1D" w:rsidRPr="007774C9">
        <w:rPr>
          <w:rStyle w:val="Brak"/>
          <w:rFonts w:ascii="Tahoma" w:hAnsi="Tahoma" w:cs="Tahoma"/>
        </w:rPr>
        <w:t xml:space="preserve">, a w szczególności w opisie przedmiotu zamówienia oraz wzorze umowy. </w:t>
      </w:r>
    </w:p>
    <w:p w14:paraId="7EA213F1" w14:textId="77777777" w:rsidR="00285434" w:rsidRPr="007774C9" w:rsidRDefault="00285434" w:rsidP="00285434">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2AE3FE50" w14:textId="77777777" w:rsidR="00ED5F1D" w:rsidRPr="007774C9" w:rsidRDefault="00314A51"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12</w:t>
      </w:r>
      <w:r w:rsidR="00ED5F1D" w:rsidRPr="007774C9">
        <w:rPr>
          <w:rStyle w:val="Brak"/>
          <w:rFonts w:ascii="Tahoma" w:hAnsi="Tahoma" w:cs="Tahoma"/>
        </w:rPr>
        <w:t>.5. Cena ofertowa będzie stała w czasie objętym umową.</w:t>
      </w:r>
    </w:p>
    <w:p w14:paraId="079FFCFC" w14:textId="77777777" w:rsidR="00700275" w:rsidRPr="007774C9" w:rsidRDefault="00700275"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1FB912AF" w14:textId="77777777" w:rsidR="00700275" w:rsidRDefault="00700275"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12.6.</w:t>
      </w:r>
      <w:r w:rsidR="009B535C" w:rsidRPr="007774C9">
        <w:rPr>
          <w:rStyle w:val="Brak"/>
          <w:rFonts w:ascii="Tahoma" w:hAnsi="Tahoma" w:cs="Tahoma"/>
        </w:rPr>
        <w:t xml:space="preserve"> Jeżeli została złożona oferta, której wybór prowadziłby do powstania u zamawiającego obowiązku podatkowego zgodnie z ustawą z dnia 11 marca 2004 r. o podatku od towarów i usług (Dz. U. z 2021 r. poz. 685, z późn. zm.19), dla celów </w:t>
      </w:r>
      <w:r w:rsidR="00AE72A1">
        <w:rPr>
          <w:rStyle w:val="Brak"/>
          <w:rFonts w:ascii="Tahoma" w:hAnsi="Tahoma" w:cs="Tahoma"/>
        </w:rPr>
        <w:t>oceny ofert w</w:t>
      </w:r>
      <w:r w:rsidR="009B535C" w:rsidRPr="007774C9">
        <w:rPr>
          <w:rStyle w:val="Brak"/>
          <w:rFonts w:ascii="Tahoma" w:hAnsi="Tahoma" w:cs="Tahoma"/>
        </w:rPr>
        <w:t xml:space="preserve"> kryterium </w:t>
      </w:r>
      <w:r w:rsidR="00AE72A1">
        <w:rPr>
          <w:rStyle w:val="Brak"/>
          <w:rFonts w:ascii="Tahoma" w:hAnsi="Tahoma" w:cs="Tahoma"/>
        </w:rPr>
        <w:t>„C</w:t>
      </w:r>
      <w:r w:rsidR="009B535C" w:rsidRPr="007774C9">
        <w:rPr>
          <w:rStyle w:val="Brak"/>
          <w:rFonts w:ascii="Tahoma" w:hAnsi="Tahoma" w:cs="Tahoma"/>
        </w:rPr>
        <w:t>en</w:t>
      </w:r>
      <w:r w:rsidR="00AE72A1">
        <w:rPr>
          <w:rStyle w:val="Brak"/>
          <w:rFonts w:ascii="Tahoma" w:hAnsi="Tahoma" w:cs="Tahoma"/>
        </w:rPr>
        <w:t>a”</w:t>
      </w:r>
      <w:r w:rsidR="009B535C" w:rsidRPr="007774C9">
        <w:rPr>
          <w:rStyle w:val="Brak"/>
          <w:rFonts w:ascii="Tahoma" w:hAnsi="Tahoma" w:cs="Tahoma"/>
        </w:rPr>
        <w:t xml:space="preserve"> </w:t>
      </w:r>
      <w:r w:rsidR="00AE72A1">
        <w:rPr>
          <w:rStyle w:val="Brak"/>
          <w:rFonts w:ascii="Tahoma" w:hAnsi="Tahoma" w:cs="Tahoma"/>
        </w:rPr>
        <w:t>Z</w:t>
      </w:r>
      <w:r w:rsidR="009B535C" w:rsidRPr="007774C9">
        <w:rPr>
          <w:rStyle w:val="Brak"/>
          <w:rFonts w:ascii="Tahoma" w:hAnsi="Tahoma" w:cs="Tahoma"/>
        </w:rPr>
        <w:t>amawiający dolicz</w:t>
      </w:r>
      <w:r w:rsidR="00AE72A1">
        <w:rPr>
          <w:rStyle w:val="Brak"/>
          <w:rFonts w:ascii="Tahoma" w:hAnsi="Tahoma" w:cs="Tahoma"/>
        </w:rPr>
        <w:t>y</w:t>
      </w:r>
      <w:r w:rsidR="009B535C" w:rsidRPr="007774C9">
        <w:rPr>
          <w:rStyle w:val="Brak"/>
          <w:rFonts w:ascii="Tahoma" w:hAnsi="Tahoma" w:cs="Tahoma"/>
        </w:rPr>
        <w:t xml:space="preserve"> do przedstawionej w tej ofercie ceny kwotę podatku od towarów i usług, którą miałby obowiązek rozliczyć.</w:t>
      </w:r>
      <w:r w:rsidR="003C4085" w:rsidRPr="007774C9">
        <w:rPr>
          <w:rStyle w:val="Brak"/>
          <w:rFonts w:ascii="Tahoma" w:hAnsi="Tahoma" w:cs="Tahoma"/>
        </w:rPr>
        <w:t xml:space="preserve"> Rozwiązanie to stosuje się również w przypadku wykonawców zwolnionych podmiotowo</w:t>
      </w:r>
      <w:r w:rsidR="00395D45" w:rsidRPr="007774C9">
        <w:rPr>
          <w:rStyle w:val="Brak"/>
          <w:rFonts w:ascii="Tahoma" w:hAnsi="Tahoma" w:cs="Tahoma"/>
        </w:rPr>
        <w:t xml:space="preserve"> lub przedmiotowo</w:t>
      </w:r>
      <w:r w:rsidR="003C4085" w:rsidRPr="007774C9">
        <w:rPr>
          <w:rStyle w:val="Brak"/>
          <w:rFonts w:ascii="Tahoma" w:hAnsi="Tahoma" w:cs="Tahoma"/>
        </w:rPr>
        <w:t xml:space="preserve"> z płatności podatku </w:t>
      </w:r>
      <w:r w:rsidR="00395D45" w:rsidRPr="007774C9">
        <w:rPr>
          <w:rStyle w:val="Brak"/>
          <w:rFonts w:ascii="Tahoma" w:hAnsi="Tahoma" w:cs="Tahoma"/>
        </w:rPr>
        <w:t>od towarów i usług.</w:t>
      </w:r>
    </w:p>
    <w:p w14:paraId="1A0E93D3" w14:textId="77777777" w:rsidR="00AE72A1" w:rsidRDefault="00AE72A1" w:rsidP="00ED5F1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3C49CDBC" w14:textId="77777777" w:rsidR="00AE72A1" w:rsidRPr="007774C9" w:rsidRDefault="00AE72A1" w:rsidP="00AE72A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Pr>
          <w:rStyle w:val="Brak"/>
          <w:rFonts w:ascii="Tahoma" w:hAnsi="Tahoma" w:cs="Tahoma"/>
        </w:rPr>
        <w:t xml:space="preserve">12.7. </w:t>
      </w:r>
      <w:r w:rsidRPr="00B02850">
        <w:rPr>
          <w:rFonts w:ascii="Tahoma" w:eastAsia="Times New Roman" w:hAnsi="Tahoma" w:cs="Tahoma"/>
        </w:rPr>
        <w:t>W przypadku rozbieżności pomiędzy ceną podaną cyfr</w:t>
      </w:r>
      <w:r>
        <w:rPr>
          <w:rFonts w:ascii="Tahoma" w:eastAsia="Times New Roman" w:hAnsi="Tahoma" w:cs="Tahoma"/>
        </w:rPr>
        <w:t>ami</w:t>
      </w:r>
      <w:r w:rsidRPr="00B02850">
        <w:rPr>
          <w:rFonts w:ascii="Tahoma" w:eastAsia="Times New Roman" w:hAnsi="Tahoma" w:cs="Tahoma"/>
        </w:rPr>
        <w:t xml:space="preserve"> </w:t>
      </w:r>
      <w:r>
        <w:rPr>
          <w:rFonts w:ascii="Tahoma" w:eastAsia="Times New Roman" w:hAnsi="Tahoma" w:cs="Tahoma"/>
        </w:rPr>
        <w:t>i</w:t>
      </w:r>
      <w:r w:rsidRPr="00B02850">
        <w:rPr>
          <w:rFonts w:ascii="Tahoma" w:eastAsia="Times New Roman" w:hAnsi="Tahoma" w:cs="Tahoma"/>
        </w:rPr>
        <w:t xml:space="preserve"> słownie, jako wartość właściwa zostanie przyjęta cena podana cyframi.</w:t>
      </w:r>
    </w:p>
    <w:p w14:paraId="76667518" w14:textId="77777777" w:rsidR="00314A51" w:rsidRPr="007774C9" w:rsidRDefault="00314A51" w:rsidP="0033120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53A704B7" w14:textId="77777777" w:rsidR="009F71FF" w:rsidRPr="007774C9" w:rsidRDefault="009F71FF" w:rsidP="009F71FF">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Opis kryteriów, którymi zamawiający będzie się kierował przy wyborze oferty, wraz z podaniem wag tych kryteriów i sposobu oceny ofert, a jeżeli przypisanie wagi nie jest możliwe z obiektywnych przyczyn, zamawiający wskazuje kryteria oceny ofert w kolejności od najważniejszego do najmniej ważnego.</w:t>
      </w:r>
    </w:p>
    <w:p w14:paraId="496CC901" w14:textId="77777777" w:rsidR="009F71FF" w:rsidRPr="007774C9" w:rsidRDefault="009F71FF" w:rsidP="009F71FF">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p>
    <w:p w14:paraId="6D68141C" w14:textId="77777777" w:rsidR="00C77B61" w:rsidRPr="007774C9" w:rsidRDefault="00C77B61" w:rsidP="00C77B6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13.1. Zamawiający udzieli przedmiotowego zamówienia Wykonawcy niepodlegającemu wykluczeniu, którego oferta nie będzie podlegać</w:t>
      </w:r>
      <w:r w:rsidRPr="007774C9">
        <w:rPr>
          <w:rFonts w:ascii="Tahoma" w:hAnsi="Tahoma" w:cs="Tahoma"/>
        </w:rPr>
        <w:t xml:space="preserve"> </w:t>
      </w:r>
      <w:r w:rsidRPr="007774C9">
        <w:rPr>
          <w:rStyle w:val="Brak"/>
          <w:rFonts w:ascii="Tahoma" w:hAnsi="Tahoma" w:cs="Tahoma"/>
        </w:rPr>
        <w:t>odrzuceniu, spełniającemu wymagania określone w specyfikacji istotnych warunków zamówienia, który zaoferuje najkorzystniejszą</w:t>
      </w:r>
      <w:r w:rsidRPr="007774C9">
        <w:rPr>
          <w:rFonts w:ascii="Tahoma" w:hAnsi="Tahoma" w:cs="Tahoma"/>
        </w:rPr>
        <w:t xml:space="preserve"> </w:t>
      </w:r>
      <w:r w:rsidRPr="007774C9">
        <w:rPr>
          <w:rStyle w:val="Brak"/>
          <w:rFonts w:ascii="Tahoma" w:hAnsi="Tahoma" w:cs="Tahoma"/>
        </w:rPr>
        <w:t>ofertę</w:t>
      </w:r>
      <w:r w:rsidRPr="007774C9">
        <w:rPr>
          <w:rFonts w:ascii="Tahoma" w:hAnsi="Tahoma" w:cs="Tahoma"/>
        </w:rPr>
        <w:t xml:space="preserve"> </w:t>
      </w:r>
      <w:r w:rsidRPr="007774C9">
        <w:rPr>
          <w:rStyle w:val="Brak"/>
          <w:rFonts w:ascii="Tahoma" w:hAnsi="Tahoma" w:cs="Tahoma"/>
        </w:rPr>
        <w:t>(uzyska największą</w:t>
      </w:r>
      <w:r w:rsidRPr="007774C9">
        <w:rPr>
          <w:rFonts w:ascii="Tahoma" w:hAnsi="Tahoma" w:cs="Tahoma"/>
        </w:rPr>
        <w:t xml:space="preserve"> </w:t>
      </w:r>
      <w:r w:rsidRPr="007774C9">
        <w:rPr>
          <w:rStyle w:val="Brak"/>
          <w:rFonts w:ascii="Tahoma" w:hAnsi="Tahoma" w:cs="Tahoma"/>
        </w:rPr>
        <w:t>liczbę</w:t>
      </w:r>
      <w:r w:rsidRPr="007774C9">
        <w:rPr>
          <w:rFonts w:ascii="Tahoma" w:hAnsi="Tahoma" w:cs="Tahoma"/>
        </w:rPr>
        <w:t xml:space="preserve"> </w:t>
      </w:r>
      <w:r w:rsidRPr="007774C9">
        <w:rPr>
          <w:rStyle w:val="Brak"/>
          <w:rFonts w:ascii="Tahoma" w:hAnsi="Tahoma" w:cs="Tahoma"/>
        </w:rPr>
        <w:t>punktów po zsumowaniu wszystkich kryteriów oceny ofert).</w:t>
      </w:r>
    </w:p>
    <w:p w14:paraId="4CD873D3" w14:textId="77777777" w:rsidR="00C77B61" w:rsidRPr="007774C9" w:rsidRDefault="00C77B61" w:rsidP="00C77B6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26E05705" w14:textId="77777777" w:rsidR="00C77B61" w:rsidRPr="007774C9" w:rsidRDefault="00C77B61" w:rsidP="00C77B6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13.2. Kryteria oceny ofert.</w:t>
      </w:r>
    </w:p>
    <w:p w14:paraId="07772DD7" w14:textId="77777777" w:rsidR="00C77B61" w:rsidRPr="007774C9" w:rsidRDefault="00C77B61" w:rsidP="00C77B61">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u w:val="single"/>
        </w:rPr>
      </w:pPr>
    </w:p>
    <w:p w14:paraId="02264E7A" w14:textId="77777777" w:rsidR="00C77B61" w:rsidRPr="007774C9" w:rsidRDefault="00C77B61" w:rsidP="00C77B61">
      <w:pPr>
        <w:spacing w:line="360" w:lineRule="auto"/>
        <w:jc w:val="both"/>
        <w:rPr>
          <w:rStyle w:val="point"/>
          <w:rFonts w:ascii="Tahoma" w:hAnsi="Tahoma" w:cs="Tahoma"/>
          <w:b/>
          <w:sz w:val="24"/>
          <w:szCs w:val="24"/>
        </w:rPr>
      </w:pPr>
      <w:r w:rsidRPr="007774C9">
        <w:rPr>
          <w:rStyle w:val="point"/>
          <w:rFonts w:ascii="Tahoma" w:hAnsi="Tahoma" w:cs="Tahoma"/>
          <w:b/>
          <w:sz w:val="24"/>
          <w:szCs w:val="24"/>
        </w:rPr>
        <w:t>a. Cena – 70 %,</w:t>
      </w:r>
    </w:p>
    <w:p w14:paraId="129D48BC" w14:textId="77777777" w:rsidR="00C77B61" w:rsidRPr="007774C9" w:rsidRDefault="00C77B61" w:rsidP="00C77B61">
      <w:pPr>
        <w:spacing w:line="360" w:lineRule="auto"/>
        <w:jc w:val="both"/>
        <w:rPr>
          <w:rStyle w:val="point"/>
          <w:rFonts w:ascii="Tahoma" w:hAnsi="Tahoma" w:cs="Tahoma"/>
          <w:b/>
          <w:sz w:val="24"/>
          <w:szCs w:val="24"/>
        </w:rPr>
      </w:pPr>
      <w:r w:rsidRPr="007774C9">
        <w:rPr>
          <w:rStyle w:val="point"/>
          <w:rFonts w:ascii="Tahoma" w:hAnsi="Tahoma" w:cs="Tahoma"/>
          <w:b/>
          <w:sz w:val="24"/>
          <w:szCs w:val="24"/>
        </w:rPr>
        <w:t>b. Doświadczenie – 30%.</w:t>
      </w:r>
    </w:p>
    <w:p w14:paraId="36FC006F" w14:textId="77777777" w:rsidR="00C77B61" w:rsidRPr="007774C9" w:rsidRDefault="00C77B61" w:rsidP="00C77B61">
      <w:pPr>
        <w:jc w:val="both"/>
        <w:rPr>
          <w:rFonts w:ascii="Tahoma" w:hAnsi="Tahoma" w:cs="Tahoma"/>
          <w:sz w:val="24"/>
          <w:szCs w:val="24"/>
        </w:rPr>
      </w:pPr>
    </w:p>
    <w:p w14:paraId="7CA96C46" w14:textId="77777777" w:rsidR="00C77B61" w:rsidRPr="007774C9" w:rsidRDefault="00C77B61" w:rsidP="00C77B61">
      <w:pPr>
        <w:jc w:val="both"/>
        <w:rPr>
          <w:rFonts w:ascii="Tahoma" w:hAnsi="Tahoma" w:cs="Tahoma"/>
          <w:sz w:val="24"/>
          <w:szCs w:val="24"/>
        </w:rPr>
      </w:pPr>
      <w:r w:rsidRPr="007774C9">
        <w:rPr>
          <w:rFonts w:ascii="Tahoma" w:hAnsi="Tahoma" w:cs="Tahoma"/>
          <w:sz w:val="24"/>
          <w:szCs w:val="24"/>
        </w:rPr>
        <w:t>Ad. a. Cena 70% - maksymalnie 70 punktów.</w:t>
      </w:r>
    </w:p>
    <w:p w14:paraId="0AABC45A" w14:textId="77777777" w:rsidR="00C77B61" w:rsidRPr="007774C9" w:rsidRDefault="00C77B61" w:rsidP="00C77B61">
      <w:pPr>
        <w:jc w:val="both"/>
        <w:rPr>
          <w:rFonts w:ascii="Tahoma" w:hAnsi="Tahoma" w:cs="Tahoma"/>
          <w:sz w:val="24"/>
          <w:szCs w:val="24"/>
        </w:rPr>
      </w:pPr>
    </w:p>
    <w:p w14:paraId="7A985B2D" w14:textId="77777777" w:rsidR="00C77B61" w:rsidRPr="007774C9" w:rsidRDefault="00C77B61" w:rsidP="00C77B61">
      <w:pPr>
        <w:jc w:val="both"/>
        <w:rPr>
          <w:rFonts w:ascii="Tahoma" w:hAnsi="Tahoma" w:cs="Tahoma"/>
          <w:sz w:val="24"/>
          <w:szCs w:val="24"/>
        </w:rPr>
      </w:pPr>
      <w:r w:rsidRPr="007774C9">
        <w:rPr>
          <w:rFonts w:ascii="Tahoma" w:hAnsi="Tahoma" w:cs="Tahoma"/>
          <w:sz w:val="24"/>
          <w:szCs w:val="24"/>
        </w:rPr>
        <w:t>Zamawiający przyzna punkty ocenianym ofertom zgodnie z poniższym wzorem:</w:t>
      </w:r>
    </w:p>
    <w:p w14:paraId="41EECD2D" w14:textId="77777777" w:rsidR="00C77B61" w:rsidRPr="007774C9" w:rsidRDefault="00C77B61" w:rsidP="00C77B61">
      <w:pPr>
        <w:jc w:val="both"/>
        <w:rPr>
          <w:rFonts w:ascii="Tahoma" w:hAnsi="Tahoma" w:cs="Tahoma"/>
          <w:sz w:val="24"/>
          <w:szCs w:val="24"/>
        </w:rPr>
      </w:pPr>
    </w:p>
    <w:p w14:paraId="01420CB2" w14:textId="77777777" w:rsidR="00C77B61" w:rsidRPr="007774C9" w:rsidRDefault="00C77B61" w:rsidP="00C77B61">
      <w:pPr>
        <w:jc w:val="both"/>
        <w:rPr>
          <w:rFonts w:ascii="Tahoma" w:hAnsi="Tahoma" w:cs="Tahoma"/>
          <w:sz w:val="24"/>
          <w:szCs w:val="24"/>
        </w:rPr>
      </w:pPr>
    </w:p>
    <w:p w14:paraId="5DEDB7DE" w14:textId="77777777" w:rsidR="00C77B61" w:rsidRPr="007774C9" w:rsidRDefault="00C77B61" w:rsidP="00C77B61">
      <w:pPr>
        <w:jc w:val="both"/>
        <w:rPr>
          <w:rFonts w:ascii="Tahoma" w:hAnsi="Tahoma" w:cs="Tahoma"/>
          <w:sz w:val="24"/>
          <w:szCs w:val="24"/>
          <w:u w:val="single"/>
        </w:rPr>
      </w:pPr>
      <w:r w:rsidRPr="007774C9">
        <w:rPr>
          <w:rFonts w:ascii="Tahoma" w:hAnsi="Tahoma" w:cs="Tahoma"/>
          <w:sz w:val="24"/>
          <w:szCs w:val="24"/>
          <w:u w:val="single"/>
        </w:rPr>
        <w:t xml:space="preserve">Oferta najkorzystniejsza cenowo </w:t>
      </w:r>
    </w:p>
    <w:p w14:paraId="03B3AA20" w14:textId="77777777" w:rsidR="00C77B61" w:rsidRPr="007774C9" w:rsidRDefault="00C77B61" w:rsidP="00C77B61">
      <w:pPr>
        <w:jc w:val="both"/>
        <w:rPr>
          <w:rFonts w:ascii="Tahoma" w:hAnsi="Tahoma" w:cs="Tahoma"/>
          <w:sz w:val="52"/>
          <w:szCs w:val="52"/>
          <w:vertAlign w:val="superscript"/>
        </w:rPr>
      </w:pPr>
      <w:r w:rsidRPr="007774C9">
        <w:rPr>
          <w:rFonts w:ascii="Tahoma" w:hAnsi="Tahoma" w:cs="Tahoma"/>
          <w:sz w:val="24"/>
          <w:szCs w:val="24"/>
        </w:rPr>
        <w:t>Cena oferty analizowanej</w:t>
      </w:r>
      <w:r w:rsidRPr="007774C9">
        <w:rPr>
          <w:rFonts w:ascii="Tahoma" w:hAnsi="Tahoma" w:cs="Tahoma"/>
          <w:sz w:val="24"/>
          <w:szCs w:val="24"/>
        </w:rPr>
        <w:tab/>
      </w:r>
      <w:r w:rsidRPr="007774C9">
        <w:rPr>
          <w:rFonts w:ascii="Tahoma" w:hAnsi="Tahoma" w:cs="Tahoma"/>
          <w:sz w:val="24"/>
          <w:szCs w:val="24"/>
        </w:rPr>
        <w:tab/>
      </w:r>
      <w:r w:rsidRPr="007774C9">
        <w:rPr>
          <w:rFonts w:ascii="Tahoma" w:hAnsi="Tahoma" w:cs="Tahoma"/>
          <w:sz w:val="24"/>
          <w:szCs w:val="24"/>
        </w:rPr>
        <w:tab/>
        <w:t xml:space="preserve"> </w:t>
      </w:r>
      <w:r w:rsidRPr="007774C9">
        <w:rPr>
          <w:rFonts w:ascii="Tahoma" w:hAnsi="Tahoma" w:cs="Tahoma"/>
          <w:sz w:val="24"/>
          <w:szCs w:val="24"/>
        </w:rPr>
        <w:tab/>
      </w:r>
      <w:r w:rsidRPr="007774C9">
        <w:rPr>
          <w:rFonts w:ascii="Tahoma" w:hAnsi="Tahoma" w:cs="Tahoma"/>
          <w:sz w:val="24"/>
          <w:szCs w:val="24"/>
        </w:rPr>
        <w:tab/>
      </w:r>
      <w:r w:rsidRPr="007774C9">
        <w:rPr>
          <w:rFonts w:ascii="Tahoma" w:hAnsi="Tahoma" w:cs="Tahoma"/>
          <w:sz w:val="24"/>
          <w:szCs w:val="24"/>
        </w:rPr>
        <w:tab/>
      </w:r>
      <w:r w:rsidRPr="007774C9">
        <w:rPr>
          <w:rFonts w:ascii="Tahoma" w:hAnsi="Tahoma" w:cs="Tahoma"/>
          <w:sz w:val="24"/>
          <w:szCs w:val="24"/>
        </w:rPr>
        <w:tab/>
        <w:t xml:space="preserve"> </w:t>
      </w:r>
      <w:r w:rsidRPr="007774C9">
        <w:rPr>
          <w:rFonts w:ascii="Tahoma" w:hAnsi="Tahoma" w:cs="Tahoma"/>
          <w:sz w:val="52"/>
          <w:szCs w:val="52"/>
          <w:vertAlign w:val="superscript"/>
        </w:rPr>
        <w:t>X</w:t>
      </w:r>
      <w:r w:rsidRPr="007774C9">
        <w:rPr>
          <w:rFonts w:ascii="Tahoma" w:hAnsi="Tahoma" w:cs="Tahoma"/>
          <w:sz w:val="52"/>
          <w:szCs w:val="52"/>
          <w:vertAlign w:val="superscript"/>
        </w:rPr>
        <w:tab/>
        <w:t xml:space="preserve"> 70 pkt.</w:t>
      </w:r>
    </w:p>
    <w:p w14:paraId="1E9250D7" w14:textId="77777777" w:rsidR="00C77B61" w:rsidRPr="007774C9" w:rsidRDefault="00C77B61" w:rsidP="00C77B61">
      <w:pPr>
        <w:jc w:val="both"/>
        <w:rPr>
          <w:rFonts w:ascii="Tahoma" w:hAnsi="Tahoma" w:cs="Tahoma"/>
          <w:sz w:val="28"/>
          <w:szCs w:val="28"/>
          <w:vertAlign w:val="superscript"/>
        </w:rPr>
      </w:pPr>
    </w:p>
    <w:p w14:paraId="6E33F8F5" w14:textId="77777777" w:rsidR="00C77B61" w:rsidRPr="007774C9" w:rsidRDefault="00C77B61" w:rsidP="00C77B61">
      <w:pPr>
        <w:jc w:val="both"/>
        <w:rPr>
          <w:rFonts w:ascii="Tahoma" w:hAnsi="Tahoma" w:cs="Tahoma"/>
          <w:sz w:val="24"/>
          <w:szCs w:val="24"/>
        </w:rPr>
      </w:pPr>
      <w:r w:rsidRPr="007774C9">
        <w:rPr>
          <w:rFonts w:ascii="Tahoma" w:hAnsi="Tahoma" w:cs="Tahoma"/>
          <w:sz w:val="24"/>
          <w:szCs w:val="24"/>
        </w:rPr>
        <w:t>Ad. b. Doświadczenie 30% - maksymalnie 30 punktów.</w:t>
      </w:r>
    </w:p>
    <w:p w14:paraId="5AE2B953" w14:textId="77777777" w:rsidR="00C77B61" w:rsidRPr="007774C9" w:rsidRDefault="00C77B61" w:rsidP="00C77B61">
      <w:pPr>
        <w:jc w:val="both"/>
        <w:rPr>
          <w:rFonts w:ascii="Tahoma" w:hAnsi="Tahoma" w:cs="Tahoma"/>
          <w:sz w:val="24"/>
          <w:szCs w:val="24"/>
        </w:rPr>
      </w:pPr>
    </w:p>
    <w:p w14:paraId="46EC9BC4" w14:textId="77777777" w:rsidR="00C77B61" w:rsidRPr="007774C9" w:rsidRDefault="00C77B61" w:rsidP="00C77B61">
      <w:pPr>
        <w:autoSpaceDE w:val="0"/>
        <w:autoSpaceDN w:val="0"/>
        <w:adjustRightInd w:val="0"/>
        <w:spacing w:before="120"/>
        <w:jc w:val="both"/>
        <w:rPr>
          <w:rFonts w:ascii="Tahoma" w:eastAsia="Times New Roman" w:hAnsi="Tahoma" w:cs="Tahoma"/>
          <w:sz w:val="24"/>
          <w:szCs w:val="24"/>
        </w:rPr>
      </w:pPr>
      <w:r w:rsidRPr="007774C9">
        <w:rPr>
          <w:rFonts w:ascii="Tahoma" w:eastAsia="Times New Roman" w:hAnsi="Tahoma" w:cs="Tahoma"/>
          <w:sz w:val="24"/>
          <w:szCs w:val="24"/>
        </w:rPr>
        <w:t xml:space="preserve">Punkty w ramach kryterium „Doświadczenie” zostaną przyznane na podstawie informacji zawartych w Wykazie usług złożonym w celu poddania ocenie punktowej w ramach kryterium </w:t>
      </w:r>
      <w:r w:rsidRPr="007774C9">
        <w:rPr>
          <w:rFonts w:ascii="Tahoma" w:eastAsia="Times New Roman" w:hAnsi="Tahoma" w:cs="Tahoma"/>
          <w:b/>
          <w:sz w:val="24"/>
          <w:szCs w:val="24"/>
        </w:rPr>
        <w:t>„Doświadczenie”</w:t>
      </w:r>
      <w:r w:rsidRPr="007774C9">
        <w:rPr>
          <w:rFonts w:ascii="Tahoma" w:eastAsia="Times New Roman" w:hAnsi="Tahoma" w:cs="Tahoma"/>
          <w:sz w:val="24"/>
          <w:szCs w:val="24"/>
        </w:rPr>
        <w:t xml:space="preserve"> (Załącznik nr 3 do Ogłoszenia).</w:t>
      </w:r>
    </w:p>
    <w:p w14:paraId="7E207648" w14:textId="77777777" w:rsidR="00C77B61" w:rsidRDefault="00C77B61" w:rsidP="00C77B6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3E669E52" w14:textId="77777777" w:rsidR="00C77B61" w:rsidRPr="00C77B61" w:rsidRDefault="00C77B61" w:rsidP="00C77B6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C77B61">
        <w:rPr>
          <w:rStyle w:val="Brak"/>
          <w:rFonts w:ascii="Tahoma" w:hAnsi="Tahoma" w:cs="Tahoma"/>
        </w:rPr>
        <w:t>W ocenie brane będzie pod uwagę dodatkowe doświadczenie (ponad wyspecyfikowane zgodnie z warunkami udziału w postępowaniu) Wykonawcy polegające na:</w:t>
      </w:r>
    </w:p>
    <w:p w14:paraId="01D47481" w14:textId="77777777" w:rsidR="00C77B61" w:rsidRPr="00C77B61" w:rsidRDefault="00C77B61" w:rsidP="00C77B6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C77B61">
        <w:rPr>
          <w:rStyle w:val="Brak"/>
          <w:rFonts w:ascii="Tahoma" w:hAnsi="Tahoma" w:cs="Tahoma"/>
        </w:rPr>
        <w:t>- zrealizowaniu zamówienia dotyczącego wykonania, dostawy i montażu scenografii scenicznej lub telewizyjnej o wartości każdego zamówienia nie mniejszej niż 3</w:t>
      </w:r>
      <w:r w:rsidR="00103329">
        <w:rPr>
          <w:rStyle w:val="Brak"/>
          <w:rFonts w:ascii="Tahoma" w:hAnsi="Tahoma" w:cs="Tahoma"/>
        </w:rPr>
        <w:t>5</w:t>
      </w:r>
      <w:r w:rsidRPr="00C77B61">
        <w:rPr>
          <w:rStyle w:val="Brak"/>
          <w:rFonts w:ascii="Tahoma" w:hAnsi="Tahoma" w:cs="Tahoma"/>
        </w:rPr>
        <w:t>0 000 zł netto.</w:t>
      </w:r>
    </w:p>
    <w:p w14:paraId="4E861BA1" w14:textId="77777777" w:rsidR="00C77B61" w:rsidRPr="007774C9" w:rsidRDefault="00C77B61" w:rsidP="00C77B61">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color w:val="auto"/>
        </w:rPr>
      </w:pPr>
    </w:p>
    <w:p w14:paraId="09DED41F" w14:textId="77777777" w:rsidR="00C77B61" w:rsidRPr="007774C9" w:rsidRDefault="00C77B61" w:rsidP="00C77B61">
      <w:pPr>
        <w:autoSpaceDE w:val="0"/>
        <w:autoSpaceDN w:val="0"/>
        <w:adjustRightInd w:val="0"/>
        <w:jc w:val="both"/>
        <w:rPr>
          <w:rFonts w:ascii="Tahoma" w:eastAsia="Times New Roman" w:hAnsi="Tahoma" w:cs="Tahoma"/>
          <w:sz w:val="24"/>
          <w:szCs w:val="24"/>
        </w:rPr>
      </w:pPr>
      <w:r w:rsidRPr="007774C9">
        <w:rPr>
          <w:rFonts w:ascii="Tahoma" w:eastAsia="Times New Roman" w:hAnsi="Tahoma" w:cs="Tahoma"/>
          <w:sz w:val="24"/>
          <w:szCs w:val="24"/>
        </w:rPr>
        <w:t xml:space="preserve">Każda dodatkowo wskazana (pierwsze </w:t>
      </w:r>
      <w:r>
        <w:rPr>
          <w:rFonts w:ascii="Tahoma" w:eastAsia="Times New Roman" w:hAnsi="Tahoma" w:cs="Tahoma"/>
          <w:sz w:val="24"/>
          <w:szCs w:val="24"/>
        </w:rPr>
        <w:t xml:space="preserve">dwa </w:t>
      </w:r>
      <w:r w:rsidRPr="007774C9">
        <w:rPr>
          <w:rFonts w:ascii="Tahoma" w:eastAsia="Times New Roman" w:hAnsi="Tahoma" w:cs="Tahoma"/>
          <w:sz w:val="24"/>
          <w:szCs w:val="24"/>
        </w:rPr>
        <w:t>wyspecyfikowane zamówieni</w:t>
      </w:r>
      <w:r>
        <w:rPr>
          <w:rFonts w:ascii="Tahoma" w:eastAsia="Times New Roman" w:hAnsi="Tahoma" w:cs="Tahoma"/>
          <w:sz w:val="24"/>
          <w:szCs w:val="24"/>
        </w:rPr>
        <w:t>a</w:t>
      </w:r>
      <w:r w:rsidRPr="007774C9">
        <w:rPr>
          <w:rFonts w:ascii="Tahoma" w:eastAsia="Times New Roman" w:hAnsi="Tahoma" w:cs="Tahoma"/>
          <w:sz w:val="24"/>
          <w:szCs w:val="24"/>
        </w:rPr>
        <w:t xml:space="preserve"> potwierdzające spełnianie warunków udziału w postępowaniu nie będ</w:t>
      </w:r>
      <w:r>
        <w:rPr>
          <w:rFonts w:ascii="Tahoma" w:eastAsia="Times New Roman" w:hAnsi="Tahoma" w:cs="Tahoma"/>
          <w:sz w:val="24"/>
          <w:szCs w:val="24"/>
        </w:rPr>
        <w:t>ą</w:t>
      </w:r>
      <w:r w:rsidRPr="007774C9">
        <w:rPr>
          <w:rFonts w:ascii="Tahoma" w:eastAsia="Times New Roman" w:hAnsi="Tahoma" w:cs="Tahoma"/>
          <w:sz w:val="24"/>
          <w:szCs w:val="24"/>
        </w:rPr>
        <w:t xml:space="preserve"> brane pod uwagę w tym kryterium oceny ofert) w Załączniku nr 3 do Ogłoszenia usługa zrealizowaną przez Wykonawcę będzie brana pod uwagę przy ocenie w tym kryterium.</w:t>
      </w:r>
    </w:p>
    <w:p w14:paraId="447C7191" w14:textId="77777777" w:rsidR="00C77B61" w:rsidRPr="007774C9" w:rsidRDefault="00C77B61" w:rsidP="00C77B61">
      <w:pPr>
        <w:autoSpaceDE w:val="0"/>
        <w:autoSpaceDN w:val="0"/>
        <w:adjustRightInd w:val="0"/>
        <w:jc w:val="both"/>
        <w:rPr>
          <w:rFonts w:ascii="Tahoma" w:eastAsia="Times New Roman" w:hAnsi="Tahoma" w:cs="Tahoma"/>
          <w:sz w:val="24"/>
          <w:szCs w:val="24"/>
        </w:rPr>
      </w:pPr>
    </w:p>
    <w:p w14:paraId="751DAC60" w14:textId="77777777" w:rsidR="00C77B61" w:rsidRPr="007774C9" w:rsidRDefault="00C77B61" w:rsidP="00C77B61">
      <w:pPr>
        <w:autoSpaceDE w:val="0"/>
        <w:autoSpaceDN w:val="0"/>
        <w:adjustRightInd w:val="0"/>
        <w:jc w:val="both"/>
        <w:rPr>
          <w:rFonts w:ascii="Tahoma" w:eastAsia="Times New Roman" w:hAnsi="Tahoma" w:cs="Tahoma"/>
          <w:sz w:val="24"/>
          <w:szCs w:val="24"/>
        </w:rPr>
      </w:pPr>
      <w:r w:rsidRPr="009872EC">
        <w:rPr>
          <w:rFonts w:ascii="Tahoma" w:eastAsia="Times New Roman" w:hAnsi="Tahoma" w:cs="Tahoma"/>
          <w:sz w:val="24"/>
          <w:szCs w:val="24"/>
          <w:u w:val="single"/>
        </w:rPr>
        <w:t>UWAGA</w:t>
      </w:r>
      <w:r w:rsidRPr="007774C9">
        <w:rPr>
          <w:rFonts w:ascii="Tahoma" w:eastAsia="Times New Roman" w:hAnsi="Tahoma" w:cs="Tahoma"/>
          <w:sz w:val="24"/>
          <w:szCs w:val="24"/>
        </w:rPr>
        <w:t>: Wykaz złożony w celu poddania ocenie w ramach kryterium „Doświadczenie” nie należy do rodzaju dokumentów, o których mowa w pkt. 6 Ogłoszenia), a tym samym w razie jego niezłożenia Zamawiający nie będzie wzywał Wykonawcy do uzupełnienia tego dokumentu. Wykonawca, aby otrzymać punkty w tym kryterium musi złożyć wykaz wraz z ofertą i załączyć do wykazu dowody potwierdzające należyte wykonanie wskazanych w wykazie zamówień (np. referencje).</w:t>
      </w:r>
    </w:p>
    <w:p w14:paraId="0E6AE3E0" w14:textId="77777777" w:rsidR="00C77B61" w:rsidRPr="007774C9" w:rsidRDefault="00C77B61" w:rsidP="00C77B61">
      <w:pPr>
        <w:autoSpaceDE w:val="0"/>
        <w:autoSpaceDN w:val="0"/>
        <w:adjustRightInd w:val="0"/>
        <w:spacing w:before="120"/>
        <w:jc w:val="both"/>
        <w:rPr>
          <w:rFonts w:ascii="Tahoma" w:eastAsia="Times New Roman" w:hAnsi="Tahoma" w:cs="Tahoma"/>
          <w:sz w:val="24"/>
          <w:szCs w:val="24"/>
        </w:rPr>
      </w:pPr>
      <w:r w:rsidRPr="007774C9">
        <w:rPr>
          <w:rFonts w:ascii="Tahoma" w:eastAsia="Times New Roman" w:hAnsi="Tahoma" w:cs="Tahoma"/>
          <w:sz w:val="24"/>
          <w:szCs w:val="24"/>
        </w:rPr>
        <w:t xml:space="preserve">W sytuacji niezłożenia wypełnionego Załącznika nr 3 do Ogłoszenia </w:t>
      </w:r>
      <w:r w:rsidR="00F37F4B">
        <w:rPr>
          <w:rFonts w:ascii="Tahoma" w:eastAsia="Times New Roman" w:hAnsi="Tahoma" w:cs="Tahoma"/>
          <w:sz w:val="24"/>
          <w:szCs w:val="24"/>
        </w:rPr>
        <w:t xml:space="preserve">lub niedołączenia dowodów potwierdzających należyte wykonanie zamówień Wykonawca, </w:t>
      </w:r>
      <w:r w:rsidRPr="007774C9">
        <w:rPr>
          <w:rFonts w:ascii="Tahoma" w:eastAsia="Times New Roman" w:hAnsi="Tahoma" w:cs="Tahoma"/>
          <w:sz w:val="24"/>
          <w:szCs w:val="24"/>
        </w:rPr>
        <w:t>w ramach przedmiotowego kryterium oceny</w:t>
      </w:r>
      <w:r w:rsidR="00F37F4B">
        <w:rPr>
          <w:rFonts w:ascii="Tahoma" w:eastAsia="Times New Roman" w:hAnsi="Tahoma" w:cs="Tahoma"/>
          <w:sz w:val="24"/>
          <w:szCs w:val="24"/>
        </w:rPr>
        <w:t>,</w:t>
      </w:r>
      <w:r w:rsidRPr="007774C9">
        <w:rPr>
          <w:rFonts w:ascii="Tahoma" w:eastAsia="Times New Roman" w:hAnsi="Tahoma" w:cs="Tahoma"/>
          <w:sz w:val="24"/>
          <w:szCs w:val="24"/>
        </w:rPr>
        <w:t xml:space="preserve"> otrzyma 0 pkt.</w:t>
      </w:r>
    </w:p>
    <w:p w14:paraId="35B4CBBD" w14:textId="77777777" w:rsidR="00C77B61" w:rsidRPr="007774C9" w:rsidRDefault="00C77B61" w:rsidP="00C77B6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b/>
          <w:bCs/>
        </w:rPr>
      </w:pPr>
    </w:p>
    <w:p w14:paraId="73F8D072" w14:textId="77777777" w:rsidR="00C77B61" w:rsidRPr="007774C9" w:rsidRDefault="00C77B61" w:rsidP="00C77B6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Po zsumowaniu poszczególnych zamówień wymienionych w wykazie i udokumentowania ich należytego wykonania, Wykonawca otrzyma punkty zgodnie z poniższym wzorem (maksymalnie 30 pkt.):</w:t>
      </w:r>
    </w:p>
    <w:p w14:paraId="2B61ADDC" w14:textId="77777777" w:rsidR="00C77B61" w:rsidRPr="007774C9" w:rsidRDefault="00C77B61" w:rsidP="00C77B6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u w:val="single"/>
        </w:rPr>
      </w:pPr>
    </w:p>
    <w:p w14:paraId="5D57A1EB" w14:textId="77777777" w:rsidR="00C77B61" w:rsidRPr="007774C9" w:rsidRDefault="00E824B7" w:rsidP="00C77B6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u w:val="single"/>
        </w:rPr>
      </w:pPr>
      <w:r>
        <w:rPr>
          <w:rStyle w:val="Brak"/>
          <w:rFonts w:ascii="Tahoma" w:hAnsi="Tahoma" w:cs="Tahoma"/>
          <w:u w:val="single"/>
        </w:rPr>
        <w:t>Liczba</w:t>
      </w:r>
      <w:r w:rsidR="00C77B61" w:rsidRPr="007774C9">
        <w:rPr>
          <w:rStyle w:val="Brak"/>
          <w:rFonts w:ascii="Tahoma" w:hAnsi="Tahoma" w:cs="Tahoma"/>
          <w:u w:val="single"/>
        </w:rPr>
        <w:t xml:space="preserve"> realizacji w ocenianej ofercie</w:t>
      </w:r>
    </w:p>
    <w:p w14:paraId="05EB9BC7" w14:textId="77777777" w:rsidR="00C77B61" w:rsidRPr="007774C9" w:rsidRDefault="00C77B61" w:rsidP="00C77B6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sz w:val="52"/>
          <w:szCs w:val="52"/>
        </w:rPr>
      </w:pPr>
      <w:r w:rsidRPr="007774C9">
        <w:rPr>
          <w:rStyle w:val="Brak"/>
          <w:rFonts w:ascii="Tahoma" w:hAnsi="Tahoma" w:cs="Tahoma"/>
        </w:rPr>
        <w:t xml:space="preserve">Największa </w:t>
      </w:r>
      <w:r w:rsidR="00E824B7">
        <w:rPr>
          <w:rStyle w:val="Brak"/>
          <w:rFonts w:ascii="Tahoma" w:hAnsi="Tahoma" w:cs="Tahoma"/>
        </w:rPr>
        <w:t>liczba</w:t>
      </w:r>
      <w:r w:rsidRPr="007774C9">
        <w:rPr>
          <w:rStyle w:val="Brak"/>
          <w:rFonts w:ascii="Tahoma" w:hAnsi="Tahoma" w:cs="Tahoma"/>
        </w:rPr>
        <w:t xml:space="preserve"> realizacji spośród otrzymanych ofert</w:t>
      </w:r>
      <w:r w:rsidRPr="007774C9">
        <w:rPr>
          <w:rStyle w:val="Brak"/>
          <w:rFonts w:ascii="Tahoma" w:hAnsi="Tahoma" w:cs="Tahoma"/>
        </w:rPr>
        <w:tab/>
      </w:r>
      <w:r w:rsidRPr="007774C9">
        <w:rPr>
          <w:rStyle w:val="Brak"/>
          <w:rFonts w:ascii="Tahoma" w:hAnsi="Tahoma" w:cs="Tahoma"/>
        </w:rPr>
        <w:tab/>
      </w:r>
      <w:r w:rsidRPr="007774C9">
        <w:rPr>
          <w:rStyle w:val="Brak"/>
          <w:rFonts w:ascii="Tahoma" w:hAnsi="Tahoma" w:cs="Tahoma"/>
        </w:rPr>
        <w:tab/>
      </w:r>
      <w:r w:rsidRPr="007774C9">
        <w:rPr>
          <w:rStyle w:val="Brak"/>
          <w:rFonts w:ascii="Tahoma" w:hAnsi="Tahoma" w:cs="Tahoma"/>
        </w:rPr>
        <w:tab/>
      </w:r>
      <w:r w:rsidRPr="007774C9">
        <w:rPr>
          <w:rStyle w:val="Brak"/>
          <w:rFonts w:ascii="Tahoma" w:hAnsi="Tahoma" w:cs="Tahoma"/>
          <w:sz w:val="52"/>
          <w:szCs w:val="52"/>
        </w:rPr>
        <w:t>X 30 pkt.</w:t>
      </w:r>
    </w:p>
    <w:p w14:paraId="3AC3C7E2" w14:textId="77777777" w:rsidR="00C77B61" w:rsidRPr="007774C9" w:rsidRDefault="00C77B61" w:rsidP="00C77B61">
      <w:pPr>
        <w:jc w:val="both"/>
        <w:rPr>
          <w:rFonts w:ascii="Tahoma" w:hAnsi="Tahoma" w:cs="Tahoma"/>
          <w:sz w:val="24"/>
          <w:szCs w:val="24"/>
        </w:rPr>
      </w:pPr>
    </w:p>
    <w:p w14:paraId="03D7F17C" w14:textId="77777777" w:rsidR="00C77B61" w:rsidRPr="007774C9" w:rsidRDefault="00C77B61" w:rsidP="00C77B61">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sidRPr="007774C9">
        <w:rPr>
          <w:rFonts w:ascii="Tahoma" w:hAnsi="Tahoma" w:cs="Tahoma"/>
        </w:rPr>
        <w:t>13.3. Ocena ofert zostanie przeprowadzona wyłącznie w oparciu o przedstawione powyżej kryteria.</w:t>
      </w:r>
    </w:p>
    <w:p w14:paraId="0E57E75C" w14:textId="77777777" w:rsidR="00C77B61" w:rsidRDefault="00C77B61" w:rsidP="00C77B61">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5D536892" w14:textId="77777777" w:rsidR="00C77B61" w:rsidRDefault="00C77B61" w:rsidP="00C77B61">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Pr>
          <w:rFonts w:ascii="Tahoma" w:hAnsi="Tahoma" w:cs="Tahoma"/>
        </w:rPr>
        <w:t xml:space="preserve">13.4. </w:t>
      </w:r>
      <w:r w:rsidRPr="007774C9">
        <w:rPr>
          <w:rFonts w:ascii="Tahoma" w:hAnsi="Tahoma" w:cs="Tahoma"/>
        </w:rPr>
        <w:t xml:space="preserve">Punkty będą liczone z dokładnością do dwóch (2) miejsc po przecinku, stosując powszechne zasady zaokrąglania. </w:t>
      </w:r>
    </w:p>
    <w:p w14:paraId="63DF9310" w14:textId="77777777" w:rsidR="00DF4F9B" w:rsidRPr="007774C9" w:rsidRDefault="00DF4F9B" w:rsidP="009F71FF">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p>
    <w:p w14:paraId="1319A77B" w14:textId="77777777" w:rsidR="00E23AE8" w:rsidRPr="007774C9" w:rsidRDefault="00E23AE8" w:rsidP="00E23AE8">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lastRenderedPageBreak/>
        <w:t>Informacje o formalnościach, jakie powinny zostać dopełnione po wyborze oferty w celu zawarcia umowy w sprawie zamówienia publicznego.</w:t>
      </w:r>
    </w:p>
    <w:p w14:paraId="5A3AC4EA" w14:textId="77777777" w:rsidR="00E23AE8" w:rsidRPr="007774C9" w:rsidRDefault="00E23AE8" w:rsidP="00E23AE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p>
    <w:p w14:paraId="1BA13DCB" w14:textId="77777777" w:rsidR="004872F3" w:rsidRPr="007774C9" w:rsidRDefault="004872F3" w:rsidP="004872F3">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14.1. Zamawiający poinformuje Wykonawcę</w:t>
      </w:r>
      <w:r w:rsidRPr="007774C9">
        <w:rPr>
          <w:rFonts w:ascii="Tahoma" w:hAnsi="Tahoma" w:cs="Tahoma"/>
        </w:rPr>
        <w:t xml:space="preserve"> </w:t>
      </w:r>
      <w:r w:rsidRPr="007774C9">
        <w:rPr>
          <w:rStyle w:val="Brak"/>
          <w:rFonts w:ascii="Tahoma" w:hAnsi="Tahoma" w:cs="Tahoma"/>
        </w:rPr>
        <w:t>o terminie i miejscu zawarcia umowy.</w:t>
      </w:r>
    </w:p>
    <w:p w14:paraId="13CC6718" w14:textId="77777777" w:rsidR="004872F3" w:rsidRPr="007774C9" w:rsidRDefault="004872F3" w:rsidP="004872F3">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239BCF19" w14:textId="77777777" w:rsidR="0091099B" w:rsidRPr="007774C9" w:rsidRDefault="004872F3" w:rsidP="004872F3">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14.2. Zamawiający zawrze umowę</w:t>
      </w:r>
      <w:r w:rsidRPr="007774C9">
        <w:rPr>
          <w:rFonts w:ascii="Tahoma" w:hAnsi="Tahoma" w:cs="Tahoma"/>
        </w:rPr>
        <w:t xml:space="preserve"> </w:t>
      </w:r>
      <w:r w:rsidRPr="007774C9">
        <w:rPr>
          <w:rStyle w:val="Brak"/>
          <w:rFonts w:ascii="Tahoma" w:hAnsi="Tahoma" w:cs="Tahoma"/>
        </w:rPr>
        <w:t>w sprawie zamówienia publicznego</w:t>
      </w:r>
      <w:r w:rsidR="0091099B" w:rsidRPr="007774C9">
        <w:rPr>
          <w:rStyle w:val="Brak"/>
          <w:rFonts w:ascii="Tahoma" w:hAnsi="Tahoma" w:cs="Tahoma"/>
        </w:rPr>
        <w:t xml:space="preserve"> po opublikowaniu wyniku postępowania na stronie internetowej Zamawiającego.</w:t>
      </w:r>
    </w:p>
    <w:p w14:paraId="2B64C195" w14:textId="77777777" w:rsidR="004872F3" w:rsidRPr="007774C9" w:rsidRDefault="004872F3" w:rsidP="004872F3">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53634041" w14:textId="77777777" w:rsidR="004872F3" w:rsidRPr="007774C9" w:rsidRDefault="004872F3" w:rsidP="004872F3">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 xml:space="preserve">14.3. W </w:t>
      </w:r>
      <w:r w:rsidR="00B14C65" w:rsidRPr="007774C9">
        <w:rPr>
          <w:rStyle w:val="Brak"/>
          <w:rFonts w:ascii="Tahoma" w:hAnsi="Tahoma" w:cs="Tahoma"/>
        </w:rPr>
        <w:t>przypadku,</w:t>
      </w:r>
      <w:r w:rsidRPr="007774C9">
        <w:rPr>
          <w:rStyle w:val="Brak"/>
          <w:rFonts w:ascii="Tahoma" w:hAnsi="Tahoma" w:cs="Tahoma"/>
        </w:rPr>
        <w:t xml:space="preserve"> gdy Wykonawca, którego oferta została wybrana, będzie uchylał</w:t>
      </w:r>
      <w:r w:rsidRPr="007774C9">
        <w:rPr>
          <w:rFonts w:ascii="Tahoma" w:hAnsi="Tahoma" w:cs="Tahoma"/>
        </w:rPr>
        <w:t xml:space="preserve"> </w:t>
      </w:r>
      <w:r w:rsidRPr="007774C9">
        <w:rPr>
          <w:rStyle w:val="Brak"/>
          <w:rFonts w:ascii="Tahoma" w:hAnsi="Tahoma" w:cs="Tahoma"/>
        </w:rPr>
        <w:t>się</w:t>
      </w:r>
      <w:r w:rsidRPr="007774C9">
        <w:rPr>
          <w:rFonts w:ascii="Tahoma" w:hAnsi="Tahoma" w:cs="Tahoma"/>
        </w:rPr>
        <w:t xml:space="preserve"> </w:t>
      </w:r>
      <w:r w:rsidRPr="007774C9">
        <w:rPr>
          <w:rStyle w:val="Brak"/>
          <w:rFonts w:ascii="Tahoma" w:hAnsi="Tahoma" w:cs="Tahoma"/>
        </w:rPr>
        <w:t>od zawarcia umowy, Zamawiający może wybrać</w:t>
      </w:r>
      <w:r w:rsidRPr="007774C9">
        <w:rPr>
          <w:rFonts w:ascii="Tahoma" w:hAnsi="Tahoma" w:cs="Tahoma"/>
        </w:rPr>
        <w:t xml:space="preserve"> </w:t>
      </w:r>
      <w:r w:rsidRPr="007774C9">
        <w:rPr>
          <w:rStyle w:val="Brak"/>
          <w:rFonts w:ascii="Tahoma" w:hAnsi="Tahoma" w:cs="Tahoma"/>
        </w:rPr>
        <w:t>ofertę</w:t>
      </w:r>
      <w:r w:rsidRPr="007774C9">
        <w:rPr>
          <w:rFonts w:ascii="Tahoma" w:hAnsi="Tahoma" w:cs="Tahoma"/>
        </w:rPr>
        <w:t xml:space="preserve"> </w:t>
      </w:r>
      <w:r w:rsidRPr="007774C9">
        <w:rPr>
          <w:rStyle w:val="Brak"/>
          <w:rFonts w:ascii="Tahoma" w:hAnsi="Tahoma" w:cs="Tahoma"/>
        </w:rPr>
        <w:t>najkorzystniejszą</w:t>
      </w:r>
      <w:r w:rsidRPr="007774C9">
        <w:rPr>
          <w:rFonts w:ascii="Tahoma" w:hAnsi="Tahoma" w:cs="Tahoma"/>
        </w:rPr>
        <w:t xml:space="preserve"> </w:t>
      </w:r>
      <w:r w:rsidRPr="007774C9">
        <w:rPr>
          <w:rStyle w:val="Brak"/>
          <w:rFonts w:ascii="Tahoma" w:hAnsi="Tahoma" w:cs="Tahoma"/>
        </w:rPr>
        <w:t>spośród pozostałych ofert bez przeprowadzania ich ponownego badania i oceny</w:t>
      </w:r>
      <w:r w:rsidR="0091099B" w:rsidRPr="007774C9">
        <w:rPr>
          <w:rStyle w:val="Brak"/>
          <w:rFonts w:ascii="Tahoma" w:hAnsi="Tahoma" w:cs="Tahoma"/>
        </w:rPr>
        <w:t>.</w:t>
      </w:r>
    </w:p>
    <w:p w14:paraId="21A4D043" w14:textId="77777777" w:rsidR="004872F3" w:rsidRPr="007774C9" w:rsidRDefault="004872F3" w:rsidP="004872F3">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4AD65B3A" w14:textId="77777777" w:rsidR="004872F3" w:rsidRPr="007774C9" w:rsidRDefault="004872F3" w:rsidP="004872F3">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14.4. Osoby reprezentujące Wykonawcę</w:t>
      </w:r>
      <w:r w:rsidRPr="007774C9">
        <w:rPr>
          <w:rFonts w:ascii="Tahoma" w:hAnsi="Tahoma" w:cs="Tahoma"/>
        </w:rPr>
        <w:t xml:space="preserve"> </w:t>
      </w:r>
      <w:r w:rsidRPr="007774C9">
        <w:rPr>
          <w:rStyle w:val="Brak"/>
          <w:rFonts w:ascii="Tahoma" w:hAnsi="Tahoma" w:cs="Tahoma"/>
        </w:rPr>
        <w:t>przy podpisywaniu umowy powinny posiadać</w:t>
      </w:r>
      <w:r w:rsidRPr="007774C9">
        <w:rPr>
          <w:rFonts w:ascii="Tahoma" w:hAnsi="Tahoma" w:cs="Tahoma"/>
        </w:rPr>
        <w:t xml:space="preserve"> </w:t>
      </w:r>
      <w:r w:rsidRPr="007774C9">
        <w:rPr>
          <w:rStyle w:val="Brak"/>
          <w:rFonts w:ascii="Tahoma" w:hAnsi="Tahoma" w:cs="Tahoma"/>
        </w:rPr>
        <w:t>ze sobą</w:t>
      </w:r>
      <w:r w:rsidRPr="007774C9">
        <w:rPr>
          <w:rFonts w:ascii="Tahoma" w:hAnsi="Tahoma" w:cs="Tahoma"/>
        </w:rPr>
        <w:t xml:space="preserve"> </w:t>
      </w:r>
      <w:r w:rsidRPr="007774C9">
        <w:rPr>
          <w:rStyle w:val="Brak"/>
          <w:rFonts w:ascii="Tahoma" w:hAnsi="Tahoma" w:cs="Tahoma"/>
        </w:rPr>
        <w:t>dokumenty potwierdzające ich umocowanie do podpisania umowy, o ile umocowanie to nie będzie wynikać</w:t>
      </w:r>
      <w:r w:rsidRPr="007774C9">
        <w:rPr>
          <w:rFonts w:ascii="Tahoma" w:hAnsi="Tahoma" w:cs="Tahoma"/>
        </w:rPr>
        <w:t xml:space="preserve"> </w:t>
      </w:r>
      <w:r w:rsidRPr="007774C9">
        <w:rPr>
          <w:rStyle w:val="Brak"/>
          <w:rFonts w:ascii="Tahoma" w:hAnsi="Tahoma" w:cs="Tahoma"/>
        </w:rPr>
        <w:t>z dokumentów załączonych do oferty.</w:t>
      </w:r>
    </w:p>
    <w:p w14:paraId="1C76A573" w14:textId="77777777" w:rsidR="004872F3" w:rsidRPr="007774C9" w:rsidRDefault="004872F3" w:rsidP="00E23AE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p>
    <w:p w14:paraId="0EB5FD67" w14:textId="77777777" w:rsidR="00E23AE8" w:rsidRPr="007774C9" w:rsidRDefault="00E23AE8" w:rsidP="00E23AE8">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Wymagania dotyczące zabezpieczenia należytego wykonania umowy.</w:t>
      </w:r>
    </w:p>
    <w:p w14:paraId="76C71CF9" w14:textId="77777777" w:rsidR="00E23AE8" w:rsidRPr="007774C9" w:rsidRDefault="00E23AE8" w:rsidP="00E23AE8">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p>
    <w:p w14:paraId="4FAF8460" w14:textId="77777777" w:rsidR="004872F3" w:rsidRPr="007774C9" w:rsidRDefault="004872F3" w:rsidP="004872F3">
      <w:pPr>
        <w:pStyle w:val="TreA"/>
        <w:pBdr>
          <w:top w:val="none" w:sz="0" w:space="0" w:color="auto"/>
          <w:left w:val="none" w:sz="0" w:space="0" w:color="auto"/>
          <w:bottom w:val="none" w:sz="0" w:space="0" w:color="auto"/>
          <w:right w:val="none" w:sz="0" w:space="0" w:color="auto"/>
          <w:bar w:val="none" w:sz="0" w:color="auto"/>
        </w:pBdr>
        <w:tabs>
          <w:tab w:val="left" w:pos="360"/>
        </w:tabs>
        <w:jc w:val="both"/>
        <w:rPr>
          <w:rStyle w:val="Brak"/>
          <w:rFonts w:ascii="Tahoma" w:hAnsi="Tahoma" w:cs="Tahoma"/>
        </w:rPr>
      </w:pPr>
      <w:r w:rsidRPr="007774C9">
        <w:rPr>
          <w:rStyle w:val="Brak"/>
          <w:rFonts w:ascii="Tahoma" w:hAnsi="Tahoma" w:cs="Tahoma"/>
        </w:rPr>
        <w:t>Zamawiający nie wymaga złożenia zabezpieczenia należytego wykonania umowy.</w:t>
      </w:r>
    </w:p>
    <w:p w14:paraId="1B7643E6" w14:textId="77777777" w:rsidR="000E108F" w:rsidRPr="007774C9" w:rsidRDefault="000E108F" w:rsidP="0033120D">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p>
    <w:p w14:paraId="23178D0C" w14:textId="77777777" w:rsidR="00A42176" w:rsidRPr="007774C9" w:rsidRDefault="00A42176" w:rsidP="00A42176">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Opis części zamówienia, jeżeli Zamawiający dopuszcza składanie ofert częściowych.</w:t>
      </w:r>
    </w:p>
    <w:p w14:paraId="598ACB91" w14:textId="77777777" w:rsidR="00A42176" w:rsidRPr="007774C9" w:rsidRDefault="00A42176" w:rsidP="00A42176">
      <w:pPr>
        <w:pStyle w:val="TreA"/>
        <w:pBdr>
          <w:top w:val="none" w:sz="0" w:space="0" w:color="auto"/>
          <w:left w:val="none" w:sz="0" w:space="0" w:color="auto"/>
          <w:bottom w:val="none" w:sz="0" w:space="0" w:color="auto"/>
          <w:right w:val="none" w:sz="0" w:space="0" w:color="auto"/>
          <w:bar w:val="none" w:sz="0" w:color="auto"/>
        </w:pBdr>
        <w:rPr>
          <w:rFonts w:ascii="Tahoma" w:hAnsi="Tahoma" w:cs="Tahoma"/>
          <w:b/>
          <w:bCs/>
        </w:rPr>
      </w:pPr>
    </w:p>
    <w:p w14:paraId="3CB05B15" w14:textId="77777777" w:rsidR="00A42176" w:rsidRPr="007774C9" w:rsidRDefault="00A42176" w:rsidP="00A42176">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 xml:space="preserve">Zamawiający </w:t>
      </w:r>
      <w:r w:rsidR="00D4703B">
        <w:rPr>
          <w:rStyle w:val="Brak"/>
          <w:rFonts w:ascii="Tahoma" w:hAnsi="Tahoma" w:cs="Tahoma"/>
        </w:rPr>
        <w:t xml:space="preserve">nie </w:t>
      </w:r>
      <w:r w:rsidRPr="007774C9">
        <w:rPr>
          <w:rStyle w:val="Brak"/>
          <w:rFonts w:ascii="Tahoma" w:hAnsi="Tahoma" w:cs="Tahoma"/>
        </w:rPr>
        <w:t>dopuszc</w:t>
      </w:r>
      <w:r w:rsidR="00575101" w:rsidRPr="007774C9">
        <w:rPr>
          <w:rStyle w:val="Brak"/>
          <w:rFonts w:ascii="Tahoma" w:hAnsi="Tahoma" w:cs="Tahoma"/>
        </w:rPr>
        <w:t>za składani</w:t>
      </w:r>
      <w:r w:rsidR="003476D3" w:rsidRPr="007774C9">
        <w:rPr>
          <w:rStyle w:val="Brak"/>
          <w:rFonts w:ascii="Tahoma" w:hAnsi="Tahoma" w:cs="Tahoma"/>
        </w:rPr>
        <w:t>e</w:t>
      </w:r>
      <w:r w:rsidR="00575101" w:rsidRPr="007774C9">
        <w:rPr>
          <w:rStyle w:val="Brak"/>
          <w:rFonts w:ascii="Tahoma" w:hAnsi="Tahoma" w:cs="Tahoma"/>
        </w:rPr>
        <w:t xml:space="preserve"> ofert częściowych.</w:t>
      </w:r>
      <w:r w:rsidR="007E00A1" w:rsidRPr="007774C9">
        <w:rPr>
          <w:rStyle w:val="Brak"/>
          <w:rFonts w:ascii="Tahoma" w:hAnsi="Tahoma" w:cs="Tahoma"/>
        </w:rPr>
        <w:t xml:space="preserve"> </w:t>
      </w:r>
    </w:p>
    <w:p w14:paraId="54A31390" w14:textId="77777777" w:rsidR="006C7226" w:rsidRPr="007774C9" w:rsidRDefault="006C7226" w:rsidP="00874E42">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0F325A7A" w14:textId="77777777" w:rsidR="006C7226" w:rsidRPr="007774C9" w:rsidRDefault="006C7226" w:rsidP="00874E42">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Opis sposobu przedstawiania ofert wariantowych oraz minimalne warunki, jakim muszą odpowiadać oferty wariantowe wraz z wybranymi kryteriami oceny, jeżeli zamawiający wymaga lub dopuszcza ich składanie.</w:t>
      </w:r>
    </w:p>
    <w:p w14:paraId="19C5A1A9" w14:textId="77777777" w:rsidR="006C7226" w:rsidRPr="007774C9" w:rsidRDefault="006C7226" w:rsidP="006C7226">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p>
    <w:p w14:paraId="4DD791BB" w14:textId="77777777" w:rsidR="006C7226" w:rsidRPr="007774C9" w:rsidRDefault="006C7226" w:rsidP="006C7226">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Zamawiający nie dopuszcza składania ofert warian</w:t>
      </w:r>
      <w:r w:rsidR="00C6302D" w:rsidRPr="007774C9">
        <w:rPr>
          <w:rStyle w:val="Brak"/>
          <w:rFonts w:ascii="Tahoma" w:hAnsi="Tahoma" w:cs="Tahoma"/>
        </w:rPr>
        <w:t>towych.</w:t>
      </w:r>
    </w:p>
    <w:p w14:paraId="61FE9BC2" w14:textId="77777777" w:rsidR="006C7226" w:rsidRPr="007774C9" w:rsidRDefault="006C7226" w:rsidP="006C7226">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p>
    <w:p w14:paraId="7FAA3FBC" w14:textId="77777777" w:rsidR="007E19BE" w:rsidRPr="007774C9" w:rsidRDefault="007E19BE" w:rsidP="007E19BE">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Informacja dotycząca rozliczeń mi</w:t>
      </w:r>
      <w:r w:rsidR="00C6302D" w:rsidRPr="007774C9">
        <w:rPr>
          <w:rStyle w:val="Brak"/>
          <w:rFonts w:ascii="Tahoma" w:hAnsi="Tahoma" w:cs="Tahoma"/>
          <w:b/>
          <w:bCs/>
        </w:rPr>
        <w:t>ędzy Zamawiającym, a Wykonawcą.</w:t>
      </w:r>
    </w:p>
    <w:p w14:paraId="415BFC78" w14:textId="77777777" w:rsidR="007E19BE" w:rsidRPr="007774C9" w:rsidRDefault="007E19BE" w:rsidP="007E19BE">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00F1541A" w14:textId="77777777" w:rsidR="007E19BE" w:rsidRPr="007774C9" w:rsidRDefault="00F15D76" w:rsidP="007E19BE">
      <w:pPr>
        <w:pStyle w:val="Tekstpodstawowy"/>
        <w:pBdr>
          <w:top w:val="none" w:sz="0" w:space="0" w:color="auto"/>
          <w:left w:val="none" w:sz="0" w:space="0" w:color="auto"/>
          <w:bottom w:val="none" w:sz="0" w:space="0" w:color="auto"/>
          <w:right w:val="none" w:sz="0" w:space="0" w:color="auto"/>
          <w:bar w:val="none" w:sz="0" w:color="auto"/>
        </w:pBdr>
        <w:rPr>
          <w:rStyle w:val="Brak"/>
          <w:rFonts w:ascii="Tahoma" w:hAnsi="Tahoma" w:cs="Tahoma"/>
          <w:lang w:val="pl-PL"/>
        </w:rPr>
      </w:pPr>
      <w:r w:rsidRPr="007774C9">
        <w:rPr>
          <w:rStyle w:val="Brak"/>
          <w:rFonts w:ascii="Tahoma" w:hAnsi="Tahoma" w:cs="Tahoma"/>
          <w:lang w:val="pl-PL"/>
        </w:rPr>
        <w:t>18</w:t>
      </w:r>
      <w:r w:rsidR="00C6302D" w:rsidRPr="007774C9">
        <w:rPr>
          <w:rStyle w:val="Brak"/>
          <w:rFonts w:ascii="Tahoma" w:hAnsi="Tahoma" w:cs="Tahoma"/>
          <w:lang w:val="pl-PL"/>
        </w:rPr>
        <w:t>.1.</w:t>
      </w:r>
      <w:r w:rsidR="007E19BE" w:rsidRPr="007774C9">
        <w:rPr>
          <w:rStyle w:val="Brak"/>
          <w:rFonts w:ascii="Tahoma" w:hAnsi="Tahoma" w:cs="Tahoma"/>
          <w:lang w:val="pl-PL"/>
        </w:rPr>
        <w:t xml:space="preserve"> Wszelkie rozliczenia, pomiędzy Zamawiającym a Wykonawcą, będą prowadzone </w:t>
      </w:r>
      <w:r w:rsidR="007E19BE" w:rsidRPr="007774C9">
        <w:rPr>
          <w:rStyle w:val="Brak"/>
          <w:rFonts w:ascii="Tahoma" w:hAnsi="Tahoma" w:cs="Tahoma"/>
          <w:lang w:val="pl-PL"/>
        </w:rPr>
        <w:br/>
        <w:t>w PLN (złotych polskich).</w:t>
      </w:r>
    </w:p>
    <w:p w14:paraId="45340804" w14:textId="77777777" w:rsidR="007E19BE" w:rsidRPr="007774C9" w:rsidRDefault="007E19BE" w:rsidP="007E19BE">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78245F7C" w14:textId="77777777" w:rsidR="007E19BE" w:rsidRPr="007774C9" w:rsidRDefault="00F15D76" w:rsidP="007E19BE">
      <w:pPr>
        <w:pStyle w:val="Nagwek2"/>
        <w:spacing w:before="0" w:after="0"/>
        <w:jc w:val="both"/>
        <w:rPr>
          <w:rStyle w:val="Brak"/>
          <w:rFonts w:ascii="Tahoma" w:hAnsi="Tahoma" w:cs="Tahoma"/>
          <w:b w:val="0"/>
          <w:bCs w:val="0"/>
          <w:i w:val="0"/>
          <w:iCs w:val="0"/>
          <w:sz w:val="24"/>
          <w:szCs w:val="24"/>
        </w:rPr>
      </w:pPr>
      <w:r w:rsidRPr="007774C9">
        <w:rPr>
          <w:rStyle w:val="Brak"/>
          <w:rFonts w:ascii="Tahoma" w:hAnsi="Tahoma" w:cs="Tahoma"/>
          <w:b w:val="0"/>
          <w:bCs w:val="0"/>
          <w:i w:val="0"/>
          <w:iCs w:val="0"/>
          <w:sz w:val="24"/>
          <w:szCs w:val="24"/>
        </w:rPr>
        <w:t>18</w:t>
      </w:r>
      <w:r w:rsidR="00C6302D" w:rsidRPr="007774C9">
        <w:rPr>
          <w:rStyle w:val="Brak"/>
          <w:rFonts w:ascii="Tahoma" w:hAnsi="Tahoma" w:cs="Tahoma"/>
          <w:b w:val="0"/>
          <w:bCs w:val="0"/>
          <w:i w:val="0"/>
          <w:iCs w:val="0"/>
          <w:sz w:val="24"/>
          <w:szCs w:val="24"/>
        </w:rPr>
        <w:t>.2.</w:t>
      </w:r>
      <w:r w:rsidR="007E19BE" w:rsidRPr="007774C9">
        <w:rPr>
          <w:rStyle w:val="Brak"/>
          <w:rFonts w:ascii="Tahoma" w:hAnsi="Tahoma" w:cs="Tahoma"/>
          <w:b w:val="0"/>
          <w:bCs w:val="0"/>
          <w:i w:val="0"/>
          <w:iCs w:val="0"/>
          <w:sz w:val="24"/>
          <w:szCs w:val="24"/>
        </w:rPr>
        <w:t xml:space="preserve"> Zamawiający nie przewiduje możliwości rozliczenia z Wykonawcą w innej walucie niż złoty polski. </w:t>
      </w:r>
    </w:p>
    <w:p w14:paraId="26702224" w14:textId="77777777" w:rsidR="007E19BE" w:rsidRPr="007774C9" w:rsidRDefault="007E19BE" w:rsidP="007E19BE">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36DA8FED" w14:textId="77777777" w:rsidR="007E19BE" w:rsidRPr="007774C9" w:rsidRDefault="00F15D76" w:rsidP="007E19BE">
      <w:pPr>
        <w:pStyle w:val="Tekstpodstawowy"/>
        <w:pBdr>
          <w:top w:val="none" w:sz="0" w:space="0" w:color="auto"/>
          <w:left w:val="none" w:sz="0" w:space="0" w:color="auto"/>
          <w:bottom w:val="none" w:sz="0" w:space="0" w:color="auto"/>
          <w:right w:val="none" w:sz="0" w:space="0" w:color="auto"/>
          <w:bar w:val="none" w:sz="0" w:color="auto"/>
        </w:pBdr>
        <w:rPr>
          <w:rStyle w:val="Brak"/>
          <w:rFonts w:ascii="Tahoma" w:hAnsi="Tahoma" w:cs="Tahoma"/>
          <w:lang w:val="pl-PL"/>
        </w:rPr>
      </w:pPr>
      <w:r w:rsidRPr="007774C9">
        <w:rPr>
          <w:rStyle w:val="Brak"/>
          <w:rFonts w:ascii="Tahoma" w:hAnsi="Tahoma" w:cs="Tahoma"/>
          <w:lang w:val="pl-PL"/>
        </w:rPr>
        <w:t>18</w:t>
      </w:r>
      <w:r w:rsidR="00C6302D" w:rsidRPr="007774C9">
        <w:rPr>
          <w:rStyle w:val="Brak"/>
          <w:rFonts w:ascii="Tahoma" w:hAnsi="Tahoma" w:cs="Tahoma"/>
          <w:lang w:val="pl-PL"/>
        </w:rPr>
        <w:t>.3.</w:t>
      </w:r>
      <w:r w:rsidR="007E19BE" w:rsidRPr="007774C9">
        <w:rPr>
          <w:rStyle w:val="Brak"/>
          <w:rFonts w:ascii="Tahoma" w:hAnsi="Tahoma" w:cs="Tahoma"/>
          <w:lang w:val="pl-PL"/>
        </w:rPr>
        <w:t xml:space="preserve"> Zapłata nastąpi zgodnie z warunkami umowy. </w:t>
      </w:r>
    </w:p>
    <w:p w14:paraId="79D0508F" w14:textId="77777777" w:rsidR="002F5871" w:rsidRPr="007774C9" w:rsidRDefault="002F5871" w:rsidP="002F587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b/>
          <w:bCs/>
        </w:rPr>
      </w:pPr>
    </w:p>
    <w:p w14:paraId="47AF7981" w14:textId="77777777" w:rsidR="00892AB1" w:rsidRPr="007774C9" w:rsidRDefault="00892AB1" w:rsidP="00892AB1">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Oferta wspólna.</w:t>
      </w:r>
    </w:p>
    <w:p w14:paraId="31D537EF" w14:textId="77777777" w:rsidR="00892AB1" w:rsidRPr="007774C9" w:rsidRDefault="00892AB1"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b/>
          <w:bCs/>
        </w:rPr>
      </w:pPr>
    </w:p>
    <w:p w14:paraId="5BCF9F25" w14:textId="77777777" w:rsidR="00892AB1" w:rsidRPr="007774C9" w:rsidRDefault="00F15D76"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19</w:t>
      </w:r>
      <w:r w:rsidR="00892AB1" w:rsidRPr="007774C9">
        <w:rPr>
          <w:rStyle w:val="Brak"/>
          <w:rFonts w:ascii="Tahoma" w:hAnsi="Tahoma" w:cs="Tahoma"/>
        </w:rPr>
        <w:t>.1. Zamawiający dopuszcza możliwość</w:t>
      </w:r>
      <w:r w:rsidR="00892AB1" w:rsidRPr="007774C9">
        <w:rPr>
          <w:rFonts w:ascii="Tahoma" w:hAnsi="Tahoma" w:cs="Tahoma"/>
        </w:rPr>
        <w:t xml:space="preserve"> </w:t>
      </w:r>
      <w:r w:rsidR="00892AB1" w:rsidRPr="007774C9">
        <w:rPr>
          <w:rStyle w:val="Brak"/>
          <w:rFonts w:ascii="Tahoma" w:hAnsi="Tahoma" w:cs="Tahoma"/>
        </w:rPr>
        <w:t>składania oferty przez dwóch lub więcej Wykonawców (w ramach oferty wsp</w:t>
      </w:r>
      <w:r w:rsidR="00916A7B" w:rsidRPr="007774C9">
        <w:rPr>
          <w:rStyle w:val="Brak"/>
          <w:rFonts w:ascii="Tahoma" w:hAnsi="Tahoma" w:cs="Tahoma"/>
        </w:rPr>
        <w:t>ólnej</w:t>
      </w:r>
      <w:r w:rsidR="00892AB1" w:rsidRPr="007774C9">
        <w:rPr>
          <w:rStyle w:val="Brak"/>
          <w:rFonts w:ascii="Tahoma" w:hAnsi="Tahoma" w:cs="Tahoma"/>
        </w:rPr>
        <w:t>) pod warunkiem, że oferta taka spełniać</w:t>
      </w:r>
      <w:r w:rsidR="00892AB1" w:rsidRPr="007774C9">
        <w:rPr>
          <w:rFonts w:ascii="Tahoma" w:hAnsi="Tahoma" w:cs="Tahoma"/>
        </w:rPr>
        <w:t xml:space="preserve"> </w:t>
      </w:r>
      <w:r w:rsidR="00892AB1" w:rsidRPr="007774C9">
        <w:rPr>
          <w:rStyle w:val="Brak"/>
          <w:rFonts w:ascii="Tahoma" w:hAnsi="Tahoma" w:cs="Tahoma"/>
        </w:rPr>
        <w:t>będzie następujące wymagania:</w:t>
      </w:r>
    </w:p>
    <w:p w14:paraId="471927AE" w14:textId="77777777" w:rsidR="00892AB1" w:rsidRPr="007774C9" w:rsidRDefault="00892AB1"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2B1424DD" w14:textId="77777777" w:rsidR="00892AB1" w:rsidRPr="007774C9" w:rsidRDefault="00F15D76"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19</w:t>
      </w:r>
      <w:r w:rsidR="00892AB1" w:rsidRPr="007774C9">
        <w:rPr>
          <w:rStyle w:val="Brak"/>
          <w:rFonts w:ascii="Tahoma" w:hAnsi="Tahoma" w:cs="Tahoma"/>
        </w:rPr>
        <w:t>.1.1. Wykonawcy występujący wspólnie ustanowią</w:t>
      </w:r>
      <w:r w:rsidR="00892AB1" w:rsidRPr="007774C9">
        <w:rPr>
          <w:rFonts w:ascii="Tahoma" w:hAnsi="Tahoma" w:cs="Tahoma"/>
        </w:rPr>
        <w:t xml:space="preserve"> </w:t>
      </w:r>
      <w:r w:rsidR="00892AB1" w:rsidRPr="007774C9">
        <w:rPr>
          <w:rStyle w:val="Brak"/>
          <w:rFonts w:ascii="Tahoma" w:hAnsi="Tahoma" w:cs="Tahoma"/>
          <w:b/>
          <w:bCs/>
        </w:rPr>
        <w:t xml:space="preserve">Pełnomocnika </w:t>
      </w:r>
      <w:r w:rsidR="00892AB1" w:rsidRPr="007774C9">
        <w:rPr>
          <w:rStyle w:val="Brak"/>
          <w:rFonts w:ascii="Tahoma" w:hAnsi="Tahoma" w:cs="Tahoma"/>
        </w:rPr>
        <w:t>do reprezentowania ich w postępowaniu albo do reprezentowania ich w postępowaniu i zawarcia umowy,</w:t>
      </w:r>
    </w:p>
    <w:p w14:paraId="3ED70648" w14:textId="77777777" w:rsidR="00892AB1" w:rsidRPr="007774C9" w:rsidRDefault="00892AB1"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5A18C362" w14:textId="77777777" w:rsidR="00892AB1" w:rsidRPr="007774C9" w:rsidRDefault="00F15D76"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19</w:t>
      </w:r>
      <w:r w:rsidR="00892AB1" w:rsidRPr="007774C9">
        <w:rPr>
          <w:rStyle w:val="Brak"/>
          <w:rFonts w:ascii="Tahoma" w:hAnsi="Tahoma" w:cs="Tahoma"/>
        </w:rPr>
        <w:t xml:space="preserve">.1.2. </w:t>
      </w:r>
      <w:r w:rsidR="00892AB1" w:rsidRPr="007774C9">
        <w:rPr>
          <w:rStyle w:val="Brak"/>
          <w:rFonts w:ascii="Tahoma" w:hAnsi="Tahoma" w:cs="Tahoma"/>
          <w:b/>
          <w:bCs/>
        </w:rPr>
        <w:t xml:space="preserve">oryginał pełnomocnictwa </w:t>
      </w:r>
      <w:r w:rsidR="00892AB1" w:rsidRPr="007774C9">
        <w:rPr>
          <w:rStyle w:val="Brak"/>
          <w:rFonts w:ascii="Tahoma" w:hAnsi="Tahoma" w:cs="Tahoma"/>
        </w:rPr>
        <w:t>będzie załączony do oferty i zawierać</w:t>
      </w:r>
      <w:r w:rsidR="00892AB1" w:rsidRPr="007774C9">
        <w:rPr>
          <w:rFonts w:ascii="Tahoma" w:hAnsi="Tahoma" w:cs="Tahoma"/>
        </w:rPr>
        <w:t xml:space="preserve"> </w:t>
      </w:r>
      <w:r w:rsidR="00892AB1" w:rsidRPr="007774C9">
        <w:rPr>
          <w:rStyle w:val="Brak"/>
          <w:rFonts w:ascii="Tahoma" w:hAnsi="Tahoma" w:cs="Tahoma"/>
        </w:rPr>
        <w:t>będzie w szczególności wskazanie:</w:t>
      </w:r>
    </w:p>
    <w:p w14:paraId="030C6E88" w14:textId="77777777" w:rsidR="00892AB1" w:rsidRPr="007774C9" w:rsidRDefault="00892AB1"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a) postępowanie o udzielenie zamówienia, którego dotyczy;</w:t>
      </w:r>
    </w:p>
    <w:p w14:paraId="0EF9086A" w14:textId="77777777" w:rsidR="00892AB1" w:rsidRPr="007774C9" w:rsidRDefault="00892AB1"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b) Wykonawców ubiegających się</w:t>
      </w:r>
      <w:r w:rsidRPr="007774C9">
        <w:rPr>
          <w:rFonts w:ascii="Tahoma" w:hAnsi="Tahoma" w:cs="Tahoma"/>
        </w:rPr>
        <w:t xml:space="preserve"> </w:t>
      </w:r>
      <w:r w:rsidRPr="007774C9">
        <w:rPr>
          <w:rStyle w:val="Brak"/>
          <w:rFonts w:ascii="Tahoma" w:hAnsi="Tahoma" w:cs="Tahoma"/>
        </w:rPr>
        <w:t>wspólnie o udzielenie zamówienia wymienionych z nazwy z określeniem adresu siedziby;</w:t>
      </w:r>
    </w:p>
    <w:p w14:paraId="02C4760C" w14:textId="77777777" w:rsidR="00892AB1" w:rsidRPr="007774C9" w:rsidRDefault="00892AB1"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 xml:space="preserve">c) ustanowionego </w:t>
      </w:r>
      <w:r w:rsidRPr="007774C9">
        <w:rPr>
          <w:rStyle w:val="Brak"/>
          <w:rFonts w:ascii="Tahoma" w:hAnsi="Tahoma" w:cs="Tahoma"/>
          <w:b/>
          <w:bCs/>
        </w:rPr>
        <w:t xml:space="preserve">Pełnomocnika </w:t>
      </w:r>
      <w:r w:rsidRPr="007774C9">
        <w:rPr>
          <w:rStyle w:val="Brak"/>
          <w:rFonts w:ascii="Tahoma" w:hAnsi="Tahoma" w:cs="Tahoma"/>
        </w:rPr>
        <w:t>oraz zakres jego umocowania,</w:t>
      </w:r>
    </w:p>
    <w:p w14:paraId="45F162EE" w14:textId="77777777" w:rsidR="00892AB1" w:rsidRPr="007774C9" w:rsidRDefault="00892AB1"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586D239F" w14:textId="77777777" w:rsidR="00892AB1" w:rsidRPr="007774C9" w:rsidRDefault="00F15D76"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19</w:t>
      </w:r>
      <w:r w:rsidR="00892AB1" w:rsidRPr="007774C9">
        <w:rPr>
          <w:rStyle w:val="Brak"/>
          <w:rFonts w:ascii="Tahoma" w:hAnsi="Tahoma" w:cs="Tahoma"/>
        </w:rPr>
        <w:t xml:space="preserve">.1.3. dokument </w:t>
      </w:r>
      <w:r w:rsidR="00BF70F8" w:rsidRPr="007774C9">
        <w:rPr>
          <w:rStyle w:val="Brak"/>
          <w:rFonts w:ascii="Tahoma" w:hAnsi="Tahoma" w:cs="Tahoma"/>
        </w:rPr>
        <w:t>pełnomocnictwa</w:t>
      </w:r>
      <w:r w:rsidR="00892AB1" w:rsidRPr="007774C9">
        <w:rPr>
          <w:rStyle w:val="Brak"/>
          <w:rFonts w:ascii="Tahoma" w:hAnsi="Tahoma" w:cs="Tahoma"/>
        </w:rPr>
        <w:t xml:space="preserve"> musi być</w:t>
      </w:r>
      <w:r w:rsidR="00892AB1" w:rsidRPr="007774C9">
        <w:rPr>
          <w:rFonts w:ascii="Tahoma" w:hAnsi="Tahoma" w:cs="Tahoma"/>
        </w:rPr>
        <w:t xml:space="preserve"> </w:t>
      </w:r>
      <w:r w:rsidR="00892AB1" w:rsidRPr="007774C9">
        <w:rPr>
          <w:rStyle w:val="Brak"/>
          <w:rFonts w:ascii="Tahoma" w:hAnsi="Tahoma" w:cs="Tahoma"/>
        </w:rPr>
        <w:t>podpisany przez wszystkich Wykonawców ubiegających się</w:t>
      </w:r>
      <w:r w:rsidR="00892AB1" w:rsidRPr="007774C9">
        <w:rPr>
          <w:rFonts w:ascii="Tahoma" w:hAnsi="Tahoma" w:cs="Tahoma"/>
        </w:rPr>
        <w:t xml:space="preserve"> </w:t>
      </w:r>
      <w:r w:rsidR="00892AB1" w:rsidRPr="007774C9">
        <w:rPr>
          <w:rStyle w:val="Brak"/>
          <w:rFonts w:ascii="Tahoma" w:hAnsi="Tahoma" w:cs="Tahoma"/>
        </w:rPr>
        <w:t>wspólnie o udzielenie zamówienia. Podpisy muszą</w:t>
      </w:r>
      <w:r w:rsidR="00892AB1" w:rsidRPr="007774C9">
        <w:rPr>
          <w:rFonts w:ascii="Tahoma" w:hAnsi="Tahoma" w:cs="Tahoma"/>
        </w:rPr>
        <w:t xml:space="preserve"> </w:t>
      </w:r>
      <w:r w:rsidR="00892AB1" w:rsidRPr="007774C9">
        <w:rPr>
          <w:rStyle w:val="Brak"/>
          <w:rFonts w:ascii="Tahoma" w:hAnsi="Tahoma" w:cs="Tahoma"/>
        </w:rPr>
        <w:t>być</w:t>
      </w:r>
      <w:r w:rsidR="00892AB1" w:rsidRPr="007774C9">
        <w:rPr>
          <w:rFonts w:ascii="Tahoma" w:hAnsi="Tahoma" w:cs="Tahoma"/>
        </w:rPr>
        <w:t xml:space="preserve"> </w:t>
      </w:r>
      <w:r w:rsidR="00892AB1" w:rsidRPr="007774C9">
        <w:rPr>
          <w:rStyle w:val="Brak"/>
          <w:rFonts w:ascii="Tahoma" w:hAnsi="Tahoma" w:cs="Tahoma"/>
        </w:rPr>
        <w:t>złożone przez osoby uprawnione do składania oświadczeń</w:t>
      </w:r>
      <w:r w:rsidR="00892AB1" w:rsidRPr="007774C9">
        <w:rPr>
          <w:rFonts w:ascii="Tahoma" w:hAnsi="Tahoma" w:cs="Tahoma"/>
        </w:rPr>
        <w:t xml:space="preserve"> </w:t>
      </w:r>
      <w:r w:rsidR="00892AB1" w:rsidRPr="007774C9">
        <w:rPr>
          <w:rStyle w:val="Brak"/>
          <w:rFonts w:ascii="Tahoma" w:hAnsi="Tahoma" w:cs="Tahoma"/>
        </w:rPr>
        <w:t>woli w imieniu każdego z Wykonawców.</w:t>
      </w:r>
    </w:p>
    <w:p w14:paraId="6DFC6F76" w14:textId="77777777" w:rsidR="00892AB1" w:rsidRPr="007774C9" w:rsidRDefault="00892AB1"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084D06DE" w14:textId="77777777" w:rsidR="00892AB1" w:rsidRPr="007774C9" w:rsidRDefault="00F15D76"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19</w:t>
      </w:r>
      <w:r w:rsidR="00892AB1" w:rsidRPr="007774C9">
        <w:rPr>
          <w:rStyle w:val="Brak"/>
          <w:rFonts w:ascii="Tahoma" w:hAnsi="Tahoma" w:cs="Tahoma"/>
        </w:rPr>
        <w:t>.2. Każdy z Wykonawców składających ofertę</w:t>
      </w:r>
      <w:r w:rsidR="00892AB1" w:rsidRPr="007774C9">
        <w:rPr>
          <w:rFonts w:ascii="Tahoma" w:hAnsi="Tahoma" w:cs="Tahoma"/>
        </w:rPr>
        <w:t xml:space="preserve"> </w:t>
      </w:r>
      <w:r w:rsidR="00892AB1" w:rsidRPr="007774C9">
        <w:rPr>
          <w:rStyle w:val="Brak"/>
          <w:rFonts w:ascii="Tahoma" w:hAnsi="Tahoma" w:cs="Tahoma"/>
        </w:rPr>
        <w:t>wspólną</w:t>
      </w:r>
      <w:r w:rsidR="00892AB1" w:rsidRPr="007774C9">
        <w:rPr>
          <w:rFonts w:ascii="Tahoma" w:hAnsi="Tahoma" w:cs="Tahoma"/>
        </w:rPr>
        <w:t xml:space="preserve"> </w:t>
      </w:r>
      <w:r w:rsidR="00892AB1" w:rsidRPr="007774C9">
        <w:rPr>
          <w:rStyle w:val="Brak"/>
          <w:rFonts w:ascii="Tahoma" w:hAnsi="Tahoma" w:cs="Tahoma"/>
        </w:rPr>
        <w:t>musi wykazać</w:t>
      </w:r>
      <w:r w:rsidR="00892AB1" w:rsidRPr="007774C9">
        <w:rPr>
          <w:rFonts w:ascii="Tahoma" w:hAnsi="Tahoma" w:cs="Tahoma"/>
        </w:rPr>
        <w:t xml:space="preserve"> </w:t>
      </w:r>
      <w:r w:rsidR="00892AB1" w:rsidRPr="007774C9">
        <w:rPr>
          <w:rStyle w:val="Brak"/>
          <w:rFonts w:ascii="Tahoma" w:hAnsi="Tahoma" w:cs="Tahoma"/>
        </w:rPr>
        <w:t>brak podstaw do wykluczenia. W tym celu wszyscy Wykonawcy składający ofertę</w:t>
      </w:r>
      <w:r w:rsidR="00892AB1" w:rsidRPr="007774C9">
        <w:rPr>
          <w:rFonts w:ascii="Tahoma" w:hAnsi="Tahoma" w:cs="Tahoma"/>
        </w:rPr>
        <w:t xml:space="preserve"> </w:t>
      </w:r>
      <w:r w:rsidR="00892AB1" w:rsidRPr="007774C9">
        <w:rPr>
          <w:rStyle w:val="Brak"/>
          <w:rFonts w:ascii="Tahoma" w:hAnsi="Tahoma" w:cs="Tahoma"/>
        </w:rPr>
        <w:t>wspólną</w:t>
      </w:r>
      <w:r w:rsidR="00892AB1" w:rsidRPr="007774C9">
        <w:rPr>
          <w:rFonts w:ascii="Tahoma" w:hAnsi="Tahoma" w:cs="Tahoma"/>
        </w:rPr>
        <w:t xml:space="preserve"> </w:t>
      </w:r>
      <w:r w:rsidR="00892AB1" w:rsidRPr="007774C9">
        <w:rPr>
          <w:rStyle w:val="Brak"/>
          <w:rFonts w:ascii="Tahoma" w:hAnsi="Tahoma" w:cs="Tahoma"/>
        </w:rPr>
        <w:t>składają</w:t>
      </w:r>
      <w:r w:rsidR="00892AB1" w:rsidRPr="007774C9">
        <w:rPr>
          <w:rFonts w:ascii="Tahoma" w:hAnsi="Tahoma" w:cs="Tahoma"/>
        </w:rPr>
        <w:t xml:space="preserve"> </w:t>
      </w:r>
      <w:r w:rsidR="00892AB1" w:rsidRPr="007774C9">
        <w:rPr>
          <w:rStyle w:val="Brak"/>
          <w:rFonts w:ascii="Tahoma" w:hAnsi="Tahoma" w:cs="Tahoma"/>
        </w:rPr>
        <w:t xml:space="preserve">oświadczenie </w:t>
      </w:r>
      <w:r w:rsidR="009D0322" w:rsidRPr="007774C9">
        <w:rPr>
          <w:rStyle w:val="Brak"/>
          <w:rFonts w:ascii="Tahoma" w:hAnsi="Tahoma" w:cs="Tahoma"/>
        </w:rPr>
        <w:t>wymienione w pkt. 6.2</w:t>
      </w:r>
      <w:r w:rsidR="00892AB1" w:rsidRPr="007774C9">
        <w:rPr>
          <w:rStyle w:val="Brak"/>
          <w:rFonts w:ascii="Tahoma" w:hAnsi="Tahoma" w:cs="Tahoma"/>
        </w:rPr>
        <w:t xml:space="preserve"> </w:t>
      </w:r>
      <w:r w:rsidR="00916A7B" w:rsidRPr="007774C9">
        <w:rPr>
          <w:rStyle w:val="Brak"/>
          <w:rFonts w:ascii="Tahoma" w:hAnsi="Tahoma" w:cs="Tahoma"/>
        </w:rPr>
        <w:t>Ogłoszenia</w:t>
      </w:r>
      <w:r w:rsidR="00892AB1" w:rsidRPr="007774C9">
        <w:rPr>
          <w:rStyle w:val="Brak"/>
          <w:rFonts w:ascii="Tahoma" w:hAnsi="Tahoma" w:cs="Tahoma"/>
        </w:rPr>
        <w:t xml:space="preserve"> dla wszystkich Wykonawców składających ofertę</w:t>
      </w:r>
      <w:r w:rsidR="00892AB1" w:rsidRPr="007774C9">
        <w:rPr>
          <w:rFonts w:ascii="Tahoma" w:hAnsi="Tahoma" w:cs="Tahoma"/>
        </w:rPr>
        <w:t xml:space="preserve"> </w:t>
      </w:r>
      <w:r w:rsidR="00892AB1" w:rsidRPr="007774C9">
        <w:rPr>
          <w:rStyle w:val="Brak"/>
          <w:rFonts w:ascii="Tahoma" w:hAnsi="Tahoma" w:cs="Tahoma"/>
        </w:rPr>
        <w:t>wspólną.</w:t>
      </w:r>
      <w:r w:rsidR="009B3A95" w:rsidRPr="007774C9">
        <w:rPr>
          <w:rStyle w:val="Brak"/>
          <w:rFonts w:ascii="Tahoma" w:hAnsi="Tahoma" w:cs="Tahoma"/>
        </w:rPr>
        <w:t xml:space="preserve"> </w:t>
      </w:r>
    </w:p>
    <w:p w14:paraId="0E0D3603" w14:textId="77777777" w:rsidR="00892AB1" w:rsidRPr="007774C9" w:rsidRDefault="00892AB1"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2BDDCFE2" w14:textId="77777777" w:rsidR="00892AB1" w:rsidRPr="00842E83" w:rsidRDefault="00F15D76"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u w:val="single"/>
        </w:rPr>
      </w:pPr>
      <w:r w:rsidRPr="00842E83">
        <w:rPr>
          <w:rStyle w:val="Brak"/>
          <w:rFonts w:ascii="Tahoma" w:hAnsi="Tahoma" w:cs="Tahoma"/>
          <w:u w:val="single"/>
        </w:rPr>
        <w:t>19</w:t>
      </w:r>
      <w:r w:rsidR="00892AB1" w:rsidRPr="00842E83">
        <w:rPr>
          <w:rStyle w:val="Brak"/>
          <w:rFonts w:ascii="Tahoma" w:hAnsi="Tahoma" w:cs="Tahoma"/>
          <w:u w:val="single"/>
        </w:rPr>
        <w:t>.3. Warunki udziału w postępowaniu mogą</w:t>
      </w:r>
      <w:r w:rsidR="00892AB1" w:rsidRPr="00842E83">
        <w:rPr>
          <w:rFonts w:ascii="Tahoma" w:hAnsi="Tahoma" w:cs="Tahoma"/>
          <w:u w:val="single"/>
        </w:rPr>
        <w:t xml:space="preserve"> </w:t>
      </w:r>
      <w:r w:rsidR="00892AB1" w:rsidRPr="00842E83">
        <w:rPr>
          <w:rStyle w:val="Brak"/>
          <w:rFonts w:ascii="Tahoma" w:hAnsi="Tahoma" w:cs="Tahoma"/>
          <w:u w:val="single"/>
        </w:rPr>
        <w:t>zostać</w:t>
      </w:r>
      <w:r w:rsidR="00892AB1" w:rsidRPr="00842E83">
        <w:rPr>
          <w:rFonts w:ascii="Tahoma" w:hAnsi="Tahoma" w:cs="Tahoma"/>
          <w:u w:val="single"/>
        </w:rPr>
        <w:t xml:space="preserve"> </w:t>
      </w:r>
      <w:r w:rsidR="00BF70F8" w:rsidRPr="00842E83">
        <w:rPr>
          <w:rStyle w:val="Brak"/>
          <w:rFonts w:ascii="Tahoma" w:hAnsi="Tahoma" w:cs="Tahoma"/>
          <w:u w:val="single"/>
        </w:rPr>
        <w:t>spełnione</w:t>
      </w:r>
      <w:r w:rsidR="00892AB1" w:rsidRPr="00842E83">
        <w:rPr>
          <w:rStyle w:val="Brak"/>
          <w:rFonts w:ascii="Tahoma" w:hAnsi="Tahoma" w:cs="Tahoma"/>
          <w:u w:val="single"/>
        </w:rPr>
        <w:t xml:space="preserve"> łącznie przez Wykonawców składających ofertę</w:t>
      </w:r>
      <w:r w:rsidR="00892AB1" w:rsidRPr="00842E83">
        <w:rPr>
          <w:rFonts w:ascii="Tahoma" w:hAnsi="Tahoma" w:cs="Tahoma"/>
          <w:u w:val="single"/>
        </w:rPr>
        <w:t xml:space="preserve"> </w:t>
      </w:r>
      <w:r w:rsidR="009B3A95" w:rsidRPr="00842E83">
        <w:rPr>
          <w:rStyle w:val="Brak"/>
          <w:rFonts w:ascii="Tahoma" w:hAnsi="Tahoma" w:cs="Tahoma"/>
          <w:u w:val="single"/>
        </w:rPr>
        <w:t>wspólną</w:t>
      </w:r>
      <w:r w:rsidR="00842E83" w:rsidRPr="00842E83">
        <w:rPr>
          <w:rStyle w:val="Brak"/>
          <w:rFonts w:ascii="Tahoma" w:hAnsi="Tahoma" w:cs="Tahoma"/>
          <w:u w:val="single"/>
        </w:rPr>
        <w:t xml:space="preserve">, przy czym każdy z Wykonawców powinien posiadać doświadczenie wymienione w pkt. 5.3 Ogłoszenia odnośnie co najmniej jednego tam opisanego zamówienia. </w:t>
      </w:r>
      <w:r w:rsidR="00842E83">
        <w:rPr>
          <w:rStyle w:val="Brak"/>
          <w:rFonts w:ascii="Tahoma" w:hAnsi="Tahoma" w:cs="Tahoma"/>
          <w:u w:val="single"/>
        </w:rPr>
        <w:t>W przypadku niespełnienia tego wymogu, oferta zostanie odrzucona.</w:t>
      </w:r>
    </w:p>
    <w:p w14:paraId="777CCCD1" w14:textId="77777777" w:rsidR="00892AB1" w:rsidRPr="007774C9" w:rsidRDefault="00892AB1"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09CA6537" w14:textId="77777777" w:rsidR="00892AB1" w:rsidRPr="007774C9" w:rsidRDefault="00EC432B"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19</w:t>
      </w:r>
      <w:r w:rsidR="00892AB1" w:rsidRPr="007774C9">
        <w:rPr>
          <w:rStyle w:val="Brak"/>
          <w:rFonts w:ascii="Tahoma" w:hAnsi="Tahoma" w:cs="Tahoma"/>
        </w:rPr>
        <w:t xml:space="preserve">.4. Wszelka korespondencja prowadzona będzie przez Zamawiającego wyłącznie z </w:t>
      </w:r>
      <w:r w:rsidR="00892AB1" w:rsidRPr="007774C9">
        <w:rPr>
          <w:rStyle w:val="Brak"/>
          <w:rFonts w:ascii="Tahoma" w:hAnsi="Tahoma" w:cs="Tahoma"/>
          <w:b/>
          <w:bCs/>
        </w:rPr>
        <w:t>Pełnomocnikiem</w:t>
      </w:r>
      <w:r w:rsidR="00892AB1" w:rsidRPr="007774C9">
        <w:rPr>
          <w:rStyle w:val="Brak"/>
          <w:rFonts w:ascii="Tahoma" w:hAnsi="Tahoma" w:cs="Tahoma"/>
        </w:rPr>
        <w:t>, którego adres należy wpisać</w:t>
      </w:r>
      <w:r w:rsidR="00892AB1" w:rsidRPr="007774C9">
        <w:rPr>
          <w:rFonts w:ascii="Tahoma" w:hAnsi="Tahoma" w:cs="Tahoma"/>
        </w:rPr>
        <w:t xml:space="preserve"> </w:t>
      </w:r>
      <w:r w:rsidR="00892AB1" w:rsidRPr="007774C9">
        <w:rPr>
          <w:rStyle w:val="Brak"/>
          <w:rFonts w:ascii="Tahoma" w:hAnsi="Tahoma" w:cs="Tahoma"/>
        </w:rPr>
        <w:t>w formularzu oferty.</w:t>
      </w:r>
    </w:p>
    <w:p w14:paraId="3499A90D" w14:textId="77777777" w:rsidR="00892AB1" w:rsidRPr="007774C9" w:rsidRDefault="00892AB1"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05F728CD" w14:textId="77777777" w:rsidR="00892AB1" w:rsidRPr="007774C9" w:rsidRDefault="00EC432B" w:rsidP="00892AB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19</w:t>
      </w:r>
      <w:r w:rsidR="00892AB1" w:rsidRPr="007774C9">
        <w:rPr>
          <w:rStyle w:val="Brak"/>
          <w:rFonts w:ascii="Tahoma" w:hAnsi="Tahoma" w:cs="Tahoma"/>
        </w:rPr>
        <w:t>.5. Jeżeli oferta Wykonawców występujących wspólnie zostanie wybrana, Zamawiający może zażądać</w:t>
      </w:r>
      <w:r w:rsidR="00892AB1" w:rsidRPr="007774C9">
        <w:rPr>
          <w:rFonts w:ascii="Tahoma" w:hAnsi="Tahoma" w:cs="Tahoma"/>
        </w:rPr>
        <w:t xml:space="preserve"> </w:t>
      </w:r>
      <w:r w:rsidR="00892AB1" w:rsidRPr="007774C9">
        <w:rPr>
          <w:rStyle w:val="Brak"/>
          <w:rFonts w:ascii="Tahoma" w:hAnsi="Tahoma" w:cs="Tahoma"/>
        </w:rPr>
        <w:t>przed zawarciem umowy w sprawie zamówienia publicznego, umowy regulującej współpracę</w:t>
      </w:r>
      <w:r w:rsidR="00892AB1" w:rsidRPr="007774C9">
        <w:rPr>
          <w:rFonts w:ascii="Tahoma" w:hAnsi="Tahoma" w:cs="Tahoma"/>
        </w:rPr>
        <w:t xml:space="preserve"> </w:t>
      </w:r>
      <w:r w:rsidR="00892AB1" w:rsidRPr="007774C9">
        <w:rPr>
          <w:rStyle w:val="Brak"/>
          <w:rFonts w:ascii="Tahoma" w:hAnsi="Tahoma" w:cs="Tahoma"/>
        </w:rPr>
        <w:t>tych Wykonawców. W takim wypadku Wykonawca jest zobowiązany bezzwłocznie przedłożyć</w:t>
      </w:r>
      <w:r w:rsidR="00892AB1" w:rsidRPr="007774C9">
        <w:rPr>
          <w:rFonts w:ascii="Tahoma" w:hAnsi="Tahoma" w:cs="Tahoma"/>
        </w:rPr>
        <w:t xml:space="preserve"> </w:t>
      </w:r>
      <w:r w:rsidR="00892AB1" w:rsidRPr="007774C9">
        <w:rPr>
          <w:rStyle w:val="Brak"/>
          <w:rFonts w:ascii="Tahoma" w:hAnsi="Tahoma" w:cs="Tahoma"/>
        </w:rPr>
        <w:t>Zamawiającemu umowę</w:t>
      </w:r>
      <w:r w:rsidR="00892AB1" w:rsidRPr="007774C9">
        <w:rPr>
          <w:rFonts w:ascii="Tahoma" w:hAnsi="Tahoma" w:cs="Tahoma"/>
        </w:rPr>
        <w:t xml:space="preserve"> </w:t>
      </w:r>
      <w:r w:rsidR="00892AB1" w:rsidRPr="007774C9">
        <w:rPr>
          <w:rStyle w:val="Brak"/>
          <w:rFonts w:ascii="Tahoma" w:hAnsi="Tahoma" w:cs="Tahoma"/>
        </w:rPr>
        <w:t>regulującą</w:t>
      </w:r>
      <w:r w:rsidR="00892AB1" w:rsidRPr="007774C9">
        <w:rPr>
          <w:rFonts w:ascii="Tahoma" w:hAnsi="Tahoma" w:cs="Tahoma"/>
        </w:rPr>
        <w:t xml:space="preserve"> </w:t>
      </w:r>
      <w:r w:rsidR="00892AB1" w:rsidRPr="007774C9">
        <w:rPr>
          <w:rStyle w:val="Brak"/>
          <w:rFonts w:ascii="Tahoma" w:hAnsi="Tahoma" w:cs="Tahoma"/>
        </w:rPr>
        <w:t>współpracę</w:t>
      </w:r>
      <w:r w:rsidR="00892AB1" w:rsidRPr="007774C9">
        <w:rPr>
          <w:rFonts w:ascii="Tahoma" w:hAnsi="Tahoma" w:cs="Tahoma"/>
        </w:rPr>
        <w:t xml:space="preserve"> </w:t>
      </w:r>
      <w:r w:rsidR="00892AB1" w:rsidRPr="007774C9">
        <w:rPr>
          <w:rStyle w:val="Brak"/>
          <w:rFonts w:ascii="Tahoma" w:hAnsi="Tahoma" w:cs="Tahoma"/>
        </w:rPr>
        <w:t>tych Wykonawców.</w:t>
      </w:r>
    </w:p>
    <w:p w14:paraId="75E4E21D" w14:textId="77777777" w:rsidR="00892AB1" w:rsidRPr="007774C9" w:rsidRDefault="00892AB1" w:rsidP="002F587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b/>
          <w:bCs/>
        </w:rPr>
      </w:pPr>
    </w:p>
    <w:p w14:paraId="68C361BA" w14:textId="77777777" w:rsidR="00957266" w:rsidRPr="007774C9" w:rsidRDefault="008A7736" w:rsidP="00957266">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Ocena</w:t>
      </w:r>
      <w:r w:rsidR="00957266" w:rsidRPr="007774C9">
        <w:rPr>
          <w:rStyle w:val="Brak"/>
          <w:rFonts w:ascii="Tahoma" w:hAnsi="Tahoma" w:cs="Tahoma"/>
          <w:b/>
          <w:bCs/>
        </w:rPr>
        <w:t xml:space="preserve"> ofert.</w:t>
      </w:r>
    </w:p>
    <w:p w14:paraId="2A890BB1" w14:textId="77777777" w:rsidR="00957266" w:rsidRPr="007774C9" w:rsidRDefault="00957266" w:rsidP="002F587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b/>
          <w:bCs/>
        </w:rPr>
      </w:pPr>
    </w:p>
    <w:p w14:paraId="66924716" w14:textId="77777777" w:rsidR="00875913" w:rsidRPr="007774C9" w:rsidRDefault="00F96066" w:rsidP="00875913">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20</w:t>
      </w:r>
      <w:r w:rsidR="008A7736" w:rsidRPr="007774C9">
        <w:rPr>
          <w:rStyle w:val="Brak"/>
          <w:rFonts w:ascii="Tahoma" w:hAnsi="Tahoma" w:cs="Tahoma"/>
          <w:b w:val="0"/>
          <w:bCs w:val="0"/>
          <w:sz w:val="24"/>
          <w:szCs w:val="24"/>
          <w:lang w:val="pl-PL"/>
        </w:rPr>
        <w:t>.1. Zamawiający poprawi w treści oferty następujące omyłki:</w:t>
      </w:r>
    </w:p>
    <w:p w14:paraId="14BE0344" w14:textId="77777777" w:rsidR="00875913" w:rsidRPr="007774C9" w:rsidRDefault="00875913" w:rsidP="00285434">
      <w:pPr>
        <w:pStyle w:val="Nagwek3"/>
        <w:keepNext w:val="0"/>
        <w:pBdr>
          <w:top w:val="none" w:sz="0" w:space="0" w:color="auto"/>
          <w:left w:val="none" w:sz="0" w:space="0" w:color="auto"/>
          <w:bottom w:val="none" w:sz="0" w:space="0" w:color="auto"/>
          <w:right w:val="none" w:sz="0" w:space="0" w:color="auto"/>
          <w:bar w:val="none" w:sz="0" w:color="auto"/>
        </w:pBdr>
        <w:spacing w:before="0" w:after="0"/>
        <w:ind w:left="284"/>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1) oczywiste omyłki pisarskie,</w:t>
      </w:r>
    </w:p>
    <w:p w14:paraId="58900D3C" w14:textId="77777777" w:rsidR="00875913" w:rsidRPr="007774C9" w:rsidRDefault="00875913" w:rsidP="00285434">
      <w:pPr>
        <w:pStyle w:val="Nagwek3"/>
        <w:keepNext w:val="0"/>
        <w:pBdr>
          <w:top w:val="none" w:sz="0" w:space="0" w:color="auto"/>
          <w:left w:val="none" w:sz="0" w:space="0" w:color="auto"/>
          <w:bottom w:val="none" w:sz="0" w:space="0" w:color="auto"/>
          <w:right w:val="none" w:sz="0" w:space="0" w:color="auto"/>
          <w:bar w:val="none" w:sz="0" w:color="auto"/>
        </w:pBdr>
        <w:spacing w:before="0" w:after="0"/>
        <w:ind w:left="284"/>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2) oczywiste omyłki rachunkowe, z uwzględnieniem konsekwencji rachunkowych dokonanych poprawek,</w:t>
      </w:r>
    </w:p>
    <w:p w14:paraId="2958A638" w14:textId="77777777" w:rsidR="008A7736" w:rsidRPr="007774C9" w:rsidRDefault="00875913" w:rsidP="00285434">
      <w:pPr>
        <w:pStyle w:val="Nagwek3"/>
        <w:keepNext w:val="0"/>
        <w:pBdr>
          <w:top w:val="none" w:sz="0" w:space="0" w:color="auto"/>
          <w:left w:val="none" w:sz="0" w:space="0" w:color="auto"/>
          <w:bottom w:val="none" w:sz="0" w:space="0" w:color="auto"/>
          <w:right w:val="none" w:sz="0" w:space="0" w:color="auto"/>
          <w:bar w:val="none" w:sz="0" w:color="auto"/>
        </w:pBdr>
        <w:spacing w:before="0" w:after="0"/>
        <w:ind w:left="284"/>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3) inne omyłki polegające na niezgodności oferty z</w:t>
      </w:r>
      <w:r w:rsidR="00842E83">
        <w:rPr>
          <w:rStyle w:val="Brak"/>
          <w:rFonts w:ascii="Tahoma" w:hAnsi="Tahoma" w:cs="Tahoma"/>
          <w:b w:val="0"/>
          <w:bCs w:val="0"/>
          <w:sz w:val="24"/>
          <w:szCs w:val="24"/>
          <w:lang w:val="pl-PL"/>
        </w:rPr>
        <w:t xml:space="preserve"> ogłoszeniem o zamówieniu</w:t>
      </w:r>
      <w:r w:rsidRPr="007774C9">
        <w:rPr>
          <w:rStyle w:val="Brak"/>
          <w:rFonts w:ascii="Tahoma" w:hAnsi="Tahoma" w:cs="Tahoma"/>
          <w:b w:val="0"/>
          <w:bCs w:val="0"/>
          <w:sz w:val="24"/>
          <w:szCs w:val="24"/>
          <w:lang w:val="pl-PL"/>
        </w:rPr>
        <w:t>, niepowodujące istotnych zmian w treści oferty.</w:t>
      </w:r>
    </w:p>
    <w:p w14:paraId="48ED69A4" w14:textId="77777777" w:rsidR="00875913" w:rsidRPr="007774C9" w:rsidRDefault="00875913" w:rsidP="008A7736">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Fonts w:ascii="Tahoma" w:hAnsi="Tahoma" w:cs="Tahoma"/>
          <w:b w:val="0"/>
          <w:bCs w:val="0"/>
          <w:color w:val="000000"/>
          <w:sz w:val="24"/>
          <w:szCs w:val="24"/>
          <w:u w:color="000000"/>
          <w:lang w:val="pl-PL"/>
        </w:rPr>
      </w:pPr>
    </w:p>
    <w:p w14:paraId="56FA945D" w14:textId="77777777" w:rsidR="008A7736" w:rsidRPr="007774C9" w:rsidRDefault="00F96066" w:rsidP="008A7736">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20</w:t>
      </w:r>
      <w:r w:rsidR="008A7736" w:rsidRPr="007774C9">
        <w:rPr>
          <w:rStyle w:val="Brak"/>
          <w:rFonts w:ascii="Tahoma" w:hAnsi="Tahoma" w:cs="Tahoma"/>
          <w:b w:val="0"/>
          <w:bCs w:val="0"/>
          <w:sz w:val="24"/>
          <w:szCs w:val="24"/>
          <w:lang w:val="pl-PL"/>
        </w:rPr>
        <w:t>.2. Zamawiający odrzuci ofertę Wykonawcy, gdy:</w:t>
      </w:r>
    </w:p>
    <w:p w14:paraId="661AA12E" w14:textId="77777777" w:rsidR="00010CEB" w:rsidRPr="007774C9" w:rsidRDefault="00010CEB" w:rsidP="00285434">
      <w:pPr>
        <w:pStyle w:val="Nagwek3"/>
        <w:keepNext w:val="0"/>
        <w:pBdr>
          <w:top w:val="none" w:sz="0" w:space="0" w:color="auto"/>
          <w:left w:val="none" w:sz="0" w:space="0" w:color="auto"/>
          <w:bottom w:val="none" w:sz="0" w:space="0" w:color="auto"/>
          <w:right w:val="none" w:sz="0" w:space="0" w:color="auto"/>
          <w:bar w:val="none" w:sz="0" w:color="auto"/>
        </w:pBdr>
        <w:spacing w:before="0" w:after="0"/>
        <w:ind w:left="284"/>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a) jej treść nie odpowiada treści Ogłoszenia;</w:t>
      </w:r>
    </w:p>
    <w:p w14:paraId="26A6430B" w14:textId="77777777" w:rsidR="00010CEB" w:rsidRPr="007774C9" w:rsidRDefault="00010CEB" w:rsidP="00285434">
      <w:pPr>
        <w:pStyle w:val="Nagwek3"/>
        <w:keepNext w:val="0"/>
        <w:pBdr>
          <w:top w:val="none" w:sz="0" w:space="0" w:color="auto"/>
          <w:left w:val="none" w:sz="0" w:space="0" w:color="auto"/>
          <w:bottom w:val="none" w:sz="0" w:space="0" w:color="auto"/>
          <w:right w:val="none" w:sz="0" w:space="0" w:color="auto"/>
          <w:bar w:val="none" w:sz="0" w:color="auto"/>
        </w:pBdr>
        <w:spacing w:before="0" w:after="0"/>
        <w:ind w:left="284"/>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b) jej złożenie stanowi czyn nieuczciwej konkurencji w rozumieniu przepisów o zwalczaniu nieuczciwej konkurencji;</w:t>
      </w:r>
    </w:p>
    <w:p w14:paraId="5366D4F6" w14:textId="77777777" w:rsidR="00010CEB" w:rsidRPr="007774C9" w:rsidRDefault="00010CEB" w:rsidP="00285434">
      <w:pPr>
        <w:pStyle w:val="Nagwek3"/>
        <w:keepNext w:val="0"/>
        <w:pBdr>
          <w:top w:val="none" w:sz="0" w:space="0" w:color="auto"/>
          <w:left w:val="none" w:sz="0" w:space="0" w:color="auto"/>
          <w:bottom w:val="none" w:sz="0" w:space="0" w:color="auto"/>
          <w:right w:val="none" w:sz="0" w:space="0" w:color="auto"/>
          <w:bar w:val="none" w:sz="0" w:color="auto"/>
        </w:pBdr>
        <w:spacing w:before="0" w:after="0"/>
        <w:ind w:left="284"/>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c) zawiera rażąco niską cenę w stosunku do przedmiotu zamówienia;</w:t>
      </w:r>
    </w:p>
    <w:p w14:paraId="2B04C4A6" w14:textId="77777777" w:rsidR="00010CEB" w:rsidRPr="007774C9" w:rsidRDefault="00010CEB" w:rsidP="00285434">
      <w:pPr>
        <w:pStyle w:val="Nagwek3"/>
        <w:keepNext w:val="0"/>
        <w:pBdr>
          <w:top w:val="none" w:sz="0" w:space="0" w:color="auto"/>
          <w:left w:val="none" w:sz="0" w:space="0" w:color="auto"/>
          <w:bottom w:val="none" w:sz="0" w:space="0" w:color="auto"/>
          <w:right w:val="none" w:sz="0" w:space="0" w:color="auto"/>
          <w:bar w:val="none" w:sz="0" w:color="auto"/>
        </w:pBdr>
        <w:spacing w:before="0" w:after="0"/>
        <w:ind w:left="284"/>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d) zawiera błędy w obliczeniu ceny;</w:t>
      </w:r>
    </w:p>
    <w:p w14:paraId="70F8E1A1" w14:textId="77777777" w:rsidR="00010CEB" w:rsidRPr="007774C9" w:rsidRDefault="00010CEB" w:rsidP="00285434">
      <w:pPr>
        <w:pStyle w:val="Nagwek3"/>
        <w:keepNext w:val="0"/>
        <w:pBdr>
          <w:top w:val="none" w:sz="0" w:space="0" w:color="auto"/>
          <w:left w:val="none" w:sz="0" w:space="0" w:color="auto"/>
          <w:bottom w:val="none" w:sz="0" w:space="0" w:color="auto"/>
          <w:right w:val="none" w:sz="0" w:space="0" w:color="auto"/>
          <w:bar w:val="none" w:sz="0" w:color="auto"/>
        </w:pBdr>
        <w:spacing w:before="0" w:after="0"/>
        <w:ind w:left="284"/>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e) jest nieważna na podstawie odrębnych przepisów;</w:t>
      </w:r>
    </w:p>
    <w:p w14:paraId="16F4C8B7" w14:textId="77777777" w:rsidR="00010CEB" w:rsidRPr="007774C9" w:rsidRDefault="00010CEB" w:rsidP="00285434">
      <w:pPr>
        <w:pStyle w:val="Nagwek3"/>
        <w:keepNext w:val="0"/>
        <w:pBdr>
          <w:top w:val="none" w:sz="0" w:space="0" w:color="auto"/>
          <w:left w:val="none" w:sz="0" w:space="0" w:color="auto"/>
          <w:bottom w:val="none" w:sz="0" w:space="0" w:color="auto"/>
          <w:right w:val="none" w:sz="0" w:space="0" w:color="auto"/>
          <w:bar w:val="none" w:sz="0" w:color="auto"/>
        </w:pBdr>
        <w:spacing w:before="0" w:after="0"/>
        <w:ind w:left="284"/>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f) Wykonawca nie wykaże spełniania warunków udziału w postępowaniu;</w:t>
      </w:r>
    </w:p>
    <w:p w14:paraId="47C4C542" w14:textId="77777777" w:rsidR="00010CEB" w:rsidRDefault="00010CEB" w:rsidP="00285434">
      <w:pPr>
        <w:pStyle w:val="Nagwek3"/>
        <w:keepNext w:val="0"/>
        <w:pBdr>
          <w:top w:val="none" w:sz="0" w:space="0" w:color="auto"/>
          <w:left w:val="none" w:sz="0" w:space="0" w:color="auto"/>
          <w:bottom w:val="none" w:sz="0" w:space="0" w:color="auto"/>
          <w:right w:val="none" w:sz="0" w:space="0" w:color="auto"/>
          <w:bar w:val="none" w:sz="0" w:color="auto"/>
        </w:pBdr>
        <w:spacing w:before="0" w:after="0"/>
        <w:ind w:left="284"/>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g) Wykonawca nie wykaże braku podstaw do wykluczeni</w:t>
      </w:r>
      <w:r w:rsidR="00842E83">
        <w:rPr>
          <w:rStyle w:val="Brak"/>
          <w:rFonts w:ascii="Tahoma" w:hAnsi="Tahoma" w:cs="Tahoma"/>
          <w:b w:val="0"/>
          <w:bCs w:val="0"/>
          <w:sz w:val="24"/>
          <w:szCs w:val="24"/>
          <w:lang w:val="pl-PL"/>
        </w:rPr>
        <w:t>a,</w:t>
      </w:r>
    </w:p>
    <w:p w14:paraId="62D05854" w14:textId="77777777" w:rsidR="00842E83" w:rsidRPr="00842E83" w:rsidRDefault="00842E83" w:rsidP="00285434">
      <w:pPr>
        <w:pStyle w:val="Nagwek3"/>
        <w:keepNext w:val="0"/>
        <w:pBdr>
          <w:top w:val="none" w:sz="0" w:space="0" w:color="auto"/>
          <w:left w:val="none" w:sz="0" w:space="0" w:color="auto"/>
          <w:bottom w:val="none" w:sz="0" w:space="0" w:color="auto"/>
          <w:right w:val="none" w:sz="0" w:space="0" w:color="auto"/>
          <w:bar w:val="none" w:sz="0" w:color="auto"/>
        </w:pBdr>
        <w:spacing w:before="0" w:after="0"/>
        <w:ind w:left="284"/>
        <w:jc w:val="both"/>
        <w:rPr>
          <w:rStyle w:val="Brak"/>
          <w:rFonts w:ascii="Tahoma" w:hAnsi="Tahoma" w:cs="Tahoma"/>
          <w:b w:val="0"/>
          <w:bCs w:val="0"/>
          <w:sz w:val="24"/>
          <w:szCs w:val="24"/>
          <w:lang w:val="pl-PL"/>
        </w:rPr>
      </w:pPr>
      <w:r w:rsidRPr="00842E83">
        <w:rPr>
          <w:rStyle w:val="Brak"/>
          <w:rFonts w:ascii="Tahoma" w:hAnsi="Tahoma" w:cs="Tahoma"/>
          <w:b w:val="0"/>
          <w:bCs w:val="0"/>
          <w:sz w:val="24"/>
          <w:szCs w:val="24"/>
          <w:lang w:val="pl-PL"/>
        </w:rPr>
        <w:lastRenderedPageBreak/>
        <w:t xml:space="preserve">h) </w:t>
      </w:r>
      <w:r>
        <w:rPr>
          <w:rStyle w:val="Brak"/>
          <w:rFonts w:ascii="Tahoma" w:hAnsi="Tahoma" w:cs="Tahoma"/>
          <w:b w:val="0"/>
          <w:bCs w:val="0"/>
          <w:sz w:val="24"/>
          <w:szCs w:val="24"/>
          <w:lang w:val="pl-PL"/>
        </w:rPr>
        <w:t>Wykonawca wspólnie ubiegający się o udzielenie zamówienia nie spełni dyspozycji pkt. 19.3 Ogłoszenia.</w:t>
      </w:r>
    </w:p>
    <w:p w14:paraId="6DD9892C" w14:textId="77777777" w:rsidR="009E7799" w:rsidRPr="007774C9" w:rsidRDefault="009E7799" w:rsidP="009E7799">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Style w:val="Brak"/>
          <w:rFonts w:ascii="Tahoma" w:hAnsi="Tahoma" w:cs="Tahoma"/>
          <w:b w:val="0"/>
          <w:bCs w:val="0"/>
          <w:sz w:val="24"/>
          <w:szCs w:val="24"/>
          <w:lang w:val="pl-PL"/>
        </w:rPr>
      </w:pPr>
    </w:p>
    <w:p w14:paraId="4D704416" w14:textId="77777777" w:rsidR="003F15EA" w:rsidRPr="007774C9" w:rsidRDefault="00F96066" w:rsidP="003F15EA">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Fonts w:ascii="Tahoma" w:hAnsi="Tahoma" w:cs="Tahoma"/>
          <w:b w:val="0"/>
          <w:bCs w:val="0"/>
          <w:sz w:val="24"/>
          <w:szCs w:val="24"/>
          <w:lang w:val="pl-PL"/>
        </w:rPr>
      </w:pPr>
      <w:r w:rsidRPr="007774C9">
        <w:rPr>
          <w:rStyle w:val="Brak"/>
          <w:rFonts w:ascii="Tahoma" w:hAnsi="Tahoma" w:cs="Tahoma"/>
          <w:b w:val="0"/>
          <w:bCs w:val="0"/>
          <w:sz w:val="24"/>
          <w:szCs w:val="24"/>
          <w:lang w:val="pl-PL"/>
        </w:rPr>
        <w:t>20</w:t>
      </w:r>
      <w:r w:rsidR="002A0E7B" w:rsidRPr="007774C9">
        <w:rPr>
          <w:rStyle w:val="Brak"/>
          <w:rFonts w:ascii="Tahoma" w:hAnsi="Tahoma" w:cs="Tahoma"/>
          <w:b w:val="0"/>
          <w:bCs w:val="0"/>
          <w:sz w:val="24"/>
          <w:szCs w:val="24"/>
          <w:lang w:val="pl-PL"/>
        </w:rPr>
        <w:t>.3</w:t>
      </w:r>
      <w:r w:rsidR="003F15EA" w:rsidRPr="007774C9">
        <w:rPr>
          <w:rStyle w:val="Brak"/>
          <w:rFonts w:ascii="Tahoma" w:hAnsi="Tahoma" w:cs="Tahoma"/>
          <w:b w:val="0"/>
          <w:bCs w:val="0"/>
          <w:sz w:val="24"/>
          <w:szCs w:val="24"/>
          <w:lang w:val="pl-PL"/>
        </w:rPr>
        <w:t xml:space="preserve">. Zamawiający jest uprawniony do wezwania Wykonawcy do uzupełniania oferty, w której Wykonawca nie wykazał spełnienia warunków udziału w postępowaniu lub braku podstaw do wykluczenia. </w:t>
      </w:r>
      <w:r w:rsidR="00177982" w:rsidRPr="007774C9">
        <w:rPr>
          <w:rStyle w:val="Brak"/>
          <w:rFonts w:ascii="Tahoma" w:hAnsi="Tahoma" w:cs="Tahoma"/>
          <w:b w:val="0"/>
          <w:bCs w:val="0"/>
          <w:sz w:val="24"/>
          <w:szCs w:val="24"/>
          <w:lang w:val="pl-PL"/>
        </w:rPr>
        <w:t>Zamawiający wyznaczy termin na dokonanie czynności uzupełnienia.</w:t>
      </w:r>
    </w:p>
    <w:p w14:paraId="66F0D76E" w14:textId="77777777" w:rsidR="003F15EA" w:rsidRPr="007774C9" w:rsidRDefault="003F15EA" w:rsidP="003F15EA">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b/>
          <w:bCs/>
        </w:rPr>
      </w:pPr>
    </w:p>
    <w:p w14:paraId="40859631" w14:textId="77777777" w:rsidR="003F15EA" w:rsidRPr="007774C9" w:rsidRDefault="00F96066" w:rsidP="003F15EA">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20</w:t>
      </w:r>
      <w:r w:rsidR="002A0E7B" w:rsidRPr="007774C9">
        <w:rPr>
          <w:rStyle w:val="Brak"/>
          <w:rFonts w:ascii="Tahoma" w:hAnsi="Tahoma" w:cs="Tahoma"/>
          <w:b w:val="0"/>
          <w:bCs w:val="0"/>
          <w:sz w:val="24"/>
          <w:szCs w:val="24"/>
          <w:lang w:val="pl-PL"/>
        </w:rPr>
        <w:t>.4</w:t>
      </w:r>
      <w:r w:rsidR="003F15EA" w:rsidRPr="007774C9">
        <w:rPr>
          <w:rStyle w:val="Brak"/>
          <w:rFonts w:ascii="Tahoma" w:hAnsi="Tahoma" w:cs="Tahoma"/>
          <w:b w:val="0"/>
          <w:bCs w:val="0"/>
          <w:sz w:val="24"/>
          <w:szCs w:val="24"/>
          <w:lang w:val="pl-PL"/>
        </w:rPr>
        <w:t>. W toku dokonywania badania i oceny ofert Zamawiający może żądać udzielenia przez Wykonawcę wyjaśnień dotyczących treści złożonej oferty.</w:t>
      </w:r>
    </w:p>
    <w:p w14:paraId="5FDF999C" w14:textId="77777777" w:rsidR="00254CF5" w:rsidRPr="007774C9" w:rsidRDefault="00254CF5" w:rsidP="003F15EA">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Fonts w:ascii="Tahoma" w:hAnsi="Tahoma" w:cs="Tahoma"/>
          <w:b w:val="0"/>
          <w:bCs w:val="0"/>
          <w:color w:val="000000"/>
          <w:sz w:val="24"/>
          <w:szCs w:val="24"/>
          <w:u w:color="000000"/>
          <w:lang w:val="pl-PL"/>
        </w:rPr>
      </w:pPr>
    </w:p>
    <w:p w14:paraId="2014DE46" w14:textId="77777777" w:rsidR="00254CF5" w:rsidRPr="007774C9" w:rsidRDefault="00F96066" w:rsidP="00254CF5">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20</w:t>
      </w:r>
      <w:r w:rsidR="00254CF5" w:rsidRPr="007774C9">
        <w:rPr>
          <w:rStyle w:val="Brak"/>
          <w:rFonts w:ascii="Tahoma" w:hAnsi="Tahoma" w:cs="Tahoma"/>
          <w:b w:val="0"/>
          <w:bCs w:val="0"/>
          <w:sz w:val="24"/>
          <w:szCs w:val="24"/>
          <w:lang w:val="pl-PL"/>
        </w:rPr>
        <w:t>.5. Zamawiający unieważnia postępowanie o udzielenie zamówienia, jeżeli:</w:t>
      </w:r>
    </w:p>
    <w:p w14:paraId="5B9FECC8" w14:textId="77777777" w:rsidR="00254CF5" w:rsidRPr="007774C9" w:rsidRDefault="00254CF5" w:rsidP="00D260A6">
      <w:pPr>
        <w:pStyle w:val="Nagwek3"/>
        <w:keepNext w:val="0"/>
        <w:pBdr>
          <w:top w:val="none" w:sz="0" w:space="0" w:color="auto"/>
          <w:left w:val="none" w:sz="0" w:space="0" w:color="auto"/>
          <w:bottom w:val="none" w:sz="0" w:space="0" w:color="auto"/>
          <w:right w:val="none" w:sz="0" w:space="0" w:color="auto"/>
          <w:bar w:val="none" w:sz="0" w:color="auto"/>
        </w:pBdr>
        <w:spacing w:before="0" w:after="0"/>
        <w:ind w:left="426"/>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a)</w:t>
      </w:r>
      <w:r w:rsidRPr="007774C9">
        <w:rPr>
          <w:rStyle w:val="Brak"/>
          <w:rFonts w:ascii="Tahoma" w:hAnsi="Tahoma" w:cs="Tahoma"/>
          <w:b w:val="0"/>
          <w:bCs w:val="0"/>
          <w:sz w:val="24"/>
          <w:szCs w:val="24"/>
          <w:lang w:val="pl-PL"/>
        </w:rPr>
        <w:tab/>
        <w:t>nie złożono żadnej oferty niepodlegającej odrzuceniu,</w:t>
      </w:r>
    </w:p>
    <w:p w14:paraId="214BAE31" w14:textId="77777777" w:rsidR="00254CF5" w:rsidRPr="007774C9" w:rsidRDefault="00254CF5" w:rsidP="00D260A6">
      <w:pPr>
        <w:pStyle w:val="Nagwek3"/>
        <w:keepNext w:val="0"/>
        <w:pBdr>
          <w:top w:val="none" w:sz="0" w:space="0" w:color="auto"/>
          <w:left w:val="none" w:sz="0" w:space="0" w:color="auto"/>
          <w:bottom w:val="none" w:sz="0" w:space="0" w:color="auto"/>
          <w:right w:val="none" w:sz="0" w:space="0" w:color="auto"/>
          <w:bar w:val="none" w:sz="0" w:color="auto"/>
        </w:pBdr>
        <w:spacing w:before="0" w:after="0"/>
        <w:ind w:left="426"/>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b)</w:t>
      </w:r>
      <w:r w:rsidRPr="007774C9">
        <w:rPr>
          <w:rStyle w:val="Brak"/>
          <w:rFonts w:ascii="Tahoma" w:hAnsi="Tahoma" w:cs="Tahoma"/>
          <w:b w:val="0"/>
          <w:bCs w:val="0"/>
          <w:sz w:val="24"/>
          <w:szCs w:val="24"/>
          <w:lang w:val="pl-PL"/>
        </w:rPr>
        <w:tab/>
        <w:t>cena najkorzystniejszej oferty lub oferta z najniższą ceną przewyższa kwotę, którą zamawiający zamierza przeznaczyć na sfinansowanie zamówienia, chyba że zamawiający może zwiększyć tę kwotę do ceny najkorzystniejszej oferty;</w:t>
      </w:r>
    </w:p>
    <w:p w14:paraId="6F66591A" w14:textId="77777777" w:rsidR="00254CF5" w:rsidRPr="007774C9" w:rsidRDefault="00CC7A13" w:rsidP="00D260A6">
      <w:pPr>
        <w:pStyle w:val="Nagwek3"/>
        <w:keepNext w:val="0"/>
        <w:pBdr>
          <w:top w:val="none" w:sz="0" w:space="0" w:color="auto"/>
          <w:left w:val="none" w:sz="0" w:space="0" w:color="auto"/>
          <w:bottom w:val="none" w:sz="0" w:space="0" w:color="auto"/>
          <w:right w:val="none" w:sz="0" w:space="0" w:color="auto"/>
          <w:bar w:val="none" w:sz="0" w:color="auto"/>
        </w:pBdr>
        <w:spacing w:before="0" w:after="0"/>
        <w:ind w:left="426"/>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c</w:t>
      </w:r>
      <w:r w:rsidR="00254CF5" w:rsidRPr="007774C9">
        <w:rPr>
          <w:rStyle w:val="Brak"/>
          <w:rFonts w:ascii="Tahoma" w:hAnsi="Tahoma" w:cs="Tahoma"/>
          <w:b w:val="0"/>
          <w:bCs w:val="0"/>
          <w:sz w:val="24"/>
          <w:szCs w:val="24"/>
          <w:lang w:val="pl-PL"/>
        </w:rPr>
        <w:t>)</w:t>
      </w:r>
      <w:r w:rsidR="00254CF5" w:rsidRPr="007774C9">
        <w:rPr>
          <w:rStyle w:val="Brak"/>
          <w:rFonts w:ascii="Tahoma" w:hAnsi="Tahoma" w:cs="Tahoma"/>
          <w:b w:val="0"/>
          <w:bCs w:val="0"/>
          <w:sz w:val="24"/>
          <w:szCs w:val="24"/>
          <w:lang w:val="pl-PL"/>
        </w:rPr>
        <w:tab/>
        <w:t>wystąpiła istotna zmiana okoliczności powodująca, że prowadzenie postępowania lub wykonanie zamówienia nie leży w interesie publicznym, czego nie można było wcześniej przewidzieć;</w:t>
      </w:r>
    </w:p>
    <w:p w14:paraId="44752957" w14:textId="77777777" w:rsidR="00254CF5" w:rsidRPr="007774C9" w:rsidRDefault="00CC7A13" w:rsidP="00D260A6">
      <w:pPr>
        <w:pStyle w:val="Nagwek3"/>
        <w:keepNext w:val="0"/>
        <w:pBdr>
          <w:top w:val="none" w:sz="0" w:space="0" w:color="auto"/>
          <w:left w:val="none" w:sz="0" w:space="0" w:color="auto"/>
          <w:bottom w:val="none" w:sz="0" w:space="0" w:color="auto"/>
          <w:right w:val="none" w:sz="0" w:space="0" w:color="auto"/>
          <w:bar w:val="none" w:sz="0" w:color="auto"/>
        </w:pBdr>
        <w:spacing w:before="0" w:after="0"/>
        <w:ind w:left="426"/>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d</w:t>
      </w:r>
      <w:r w:rsidR="00254CF5" w:rsidRPr="007774C9">
        <w:rPr>
          <w:rStyle w:val="Brak"/>
          <w:rFonts w:ascii="Tahoma" w:hAnsi="Tahoma" w:cs="Tahoma"/>
          <w:b w:val="0"/>
          <w:bCs w:val="0"/>
          <w:sz w:val="24"/>
          <w:szCs w:val="24"/>
          <w:lang w:val="pl-PL"/>
        </w:rPr>
        <w:t>)</w:t>
      </w:r>
      <w:r w:rsidR="00254CF5" w:rsidRPr="007774C9">
        <w:rPr>
          <w:rStyle w:val="Brak"/>
          <w:rFonts w:ascii="Tahoma" w:hAnsi="Tahoma" w:cs="Tahoma"/>
          <w:b w:val="0"/>
          <w:bCs w:val="0"/>
          <w:sz w:val="24"/>
          <w:szCs w:val="24"/>
          <w:lang w:val="pl-PL"/>
        </w:rPr>
        <w:tab/>
        <w:t>postępowanie obarczone jest niemożliwą do usunięcia wadą</w:t>
      </w:r>
      <w:r w:rsidRPr="007774C9">
        <w:rPr>
          <w:rStyle w:val="Brak"/>
          <w:rFonts w:ascii="Tahoma" w:hAnsi="Tahoma" w:cs="Tahoma"/>
          <w:b w:val="0"/>
          <w:bCs w:val="0"/>
          <w:sz w:val="24"/>
          <w:szCs w:val="24"/>
          <w:lang w:val="pl-PL"/>
        </w:rPr>
        <w:t>.</w:t>
      </w:r>
    </w:p>
    <w:p w14:paraId="5DBFC1D9" w14:textId="77777777" w:rsidR="00254CF5" w:rsidRPr="007774C9" w:rsidRDefault="00254CF5" w:rsidP="00254CF5">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Fonts w:ascii="Tahoma" w:hAnsi="Tahoma" w:cs="Tahoma"/>
          <w:b w:val="0"/>
          <w:bCs w:val="0"/>
          <w:sz w:val="24"/>
          <w:szCs w:val="24"/>
          <w:lang w:val="pl-PL"/>
        </w:rPr>
      </w:pPr>
    </w:p>
    <w:p w14:paraId="207C9A78" w14:textId="77777777" w:rsidR="003F15EA" w:rsidRPr="007774C9" w:rsidRDefault="00F96066" w:rsidP="003F15EA">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Style w:val="Brak"/>
          <w:rFonts w:ascii="Tahoma" w:hAnsi="Tahoma" w:cs="Tahoma"/>
          <w:b w:val="0"/>
          <w:bCs w:val="0"/>
          <w:sz w:val="24"/>
          <w:szCs w:val="24"/>
          <w:lang w:val="pl-PL"/>
        </w:rPr>
      </w:pPr>
      <w:r w:rsidRPr="007774C9">
        <w:rPr>
          <w:rStyle w:val="Brak"/>
          <w:rFonts w:ascii="Tahoma" w:hAnsi="Tahoma" w:cs="Tahoma"/>
          <w:b w:val="0"/>
          <w:bCs w:val="0"/>
          <w:sz w:val="24"/>
          <w:szCs w:val="24"/>
          <w:lang w:val="pl-PL"/>
        </w:rPr>
        <w:t>20</w:t>
      </w:r>
      <w:r w:rsidR="002A0E7B" w:rsidRPr="007774C9">
        <w:rPr>
          <w:rStyle w:val="Brak"/>
          <w:rFonts w:ascii="Tahoma" w:hAnsi="Tahoma" w:cs="Tahoma"/>
          <w:b w:val="0"/>
          <w:bCs w:val="0"/>
          <w:sz w:val="24"/>
          <w:szCs w:val="24"/>
          <w:lang w:val="pl-PL"/>
        </w:rPr>
        <w:t>.</w:t>
      </w:r>
      <w:r w:rsidR="00254CF5" w:rsidRPr="007774C9">
        <w:rPr>
          <w:rStyle w:val="Brak"/>
          <w:rFonts w:ascii="Tahoma" w:hAnsi="Tahoma" w:cs="Tahoma"/>
          <w:b w:val="0"/>
          <w:bCs w:val="0"/>
          <w:sz w:val="24"/>
          <w:szCs w:val="24"/>
          <w:lang w:val="pl-PL"/>
        </w:rPr>
        <w:t>6</w:t>
      </w:r>
      <w:r w:rsidR="003F15EA" w:rsidRPr="007774C9">
        <w:rPr>
          <w:rStyle w:val="Brak"/>
          <w:rFonts w:ascii="Tahoma" w:hAnsi="Tahoma" w:cs="Tahoma"/>
          <w:b w:val="0"/>
          <w:bCs w:val="0"/>
          <w:sz w:val="24"/>
          <w:szCs w:val="24"/>
          <w:lang w:val="pl-PL"/>
        </w:rPr>
        <w:t xml:space="preserve">. Zamówienie zostanie udzielone Wykonawcy niepodlegającemu wykluczeniu, którego oferta nie będzie podlegać odrzuceniu i który uzyska największą liczbę punktów po zsumowaniu wszystkich kryteriów oceny ofert. </w:t>
      </w:r>
    </w:p>
    <w:p w14:paraId="673EB200" w14:textId="77777777" w:rsidR="00D1157C" w:rsidRPr="007774C9" w:rsidRDefault="00D1157C" w:rsidP="00D1157C">
      <w:pPr>
        <w:pStyle w:val="Nagwek3"/>
        <w:keepNext w:val="0"/>
        <w:pBdr>
          <w:top w:val="none" w:sz="0" w:space="0" w:color="auto"/>
          <w:left w:val="none" w:sz="0" w:space="0" w:color="auto"/>
          <w:bottom w:val="none" w:sz="0" w:space="0" w:color="auto"/>
          <w:right w:val="none" w:sz="0" w:space="0" w:color="auto"/>
          <w:bar w:val="none" w:sz="0" w:color="auto"/>
        </w:pBdr>
        <w:spacing w:before="0" w:after="0"/>
        <w:jc w:val="both"/>
        <w:rPr>
          <w:rStyle w:val="Brak"/>
          <w:rFonts w:ascii="Tahoma" w:hAnsi="Tahoma" w:cs="Tahoma"/>
          <w:b w:val="0"/>
          <w:bCs w:val="0"/>
          <w:sz w:val="24"/>
          <w:szCs w:val="24"/>
          <w:lang w:val="pl-PL"/>
        </w:rPr>
      </w:pPr>
    </w:p>
    <w:p w14:paraId="6B3FA3FB" w14:textId="77777777" w:rsidR="002F5871" w:rsidRPr="007774C9" w:rsidRDefault="002F5871" w:rsidP="00EF44C4">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7774C9">
        <w:rPr>
          <w:rStyle w:val="Brak"/>
          <w:rFonts w:ascii="Tahoma" w:hAnsi="Tahoma" w:cs="Tahoma"/>
          <w:b/>
          <w:bCs/>
        </w:rPr>
        <w:t>Informacje dodatkowe.</w:t>
      </w:r>
    </w:p>
    <w:p w14:paraId="0382C94D" w14:textId="77777777" w:rsidR="002F5871" w:rsidRPr="007774C9" w:rsidRDefault="002F5871" w:rsidP="002F5871">
      <w:pPr>
        <w:pStyle w:val="TreA"/>
        <w:pBdr>
          <w:top w:val="none" w:sz="0" w:space="0" w:color="auto"/>
          <w:left w:val="none" w:sz="0" w:space="0" w:color="auto"/>
          <w:bottom w:val="none" w:sz="0" w:space="0" w:color="auto"/>
          <w:right w:val="none" w:sz="0" w:space="0" w:color="auto"/>
          <w:bar w:val="none" w:sz="0" w:color="auto"/>
        </w:pBdr>
        <w:suppressAutoHyphens w:val="0"/>
        <w:jc w:val="both"/>
        <w:rPr>
          <w:rFonts w:ascii="Tahoma" w:hAnsi="Tahoma" w:cs="Tahoma"/>
        </w:rPr>
      </w:pPr>
    </w:p>
    <w:p w14:paraId="4B713EDA" w14:textId="77777777" w:rsidR="002F5871" w:rsidRPr="007774C9" w:rsidRDefault="002F5871" w:rsidP="002F587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Wykonawca może zwrócić</w:t>
      </w:r>
      <w:r w:rsidRPr="007774C9">
        <w:rPr>
          <w:rFonts w:ascii="Tahoma" w:hAnsi="Tahoma" w:cs="Tahoma"/>
        </w:rPr>
        <w:t xml:space="preserve"> </w:t>
      </w:r>
      <w:r w:rsidRPr="007774C9">
        <w:rPr>
          <w:rStyle w:val="Brak"/>
          <w:rFonts w:ascii="Tahoma" w:hAnsi="Tahoma" w:cs="Tahoma"/>
        </w:rPr>
        <w:t>się</w:t>
      </w:r>
      <w:r w:rsidRPr="007774C9">
        <w:rPr>
          <w:rFonts w:ascii="Tahoma" w:hAnsi="Tahoma" w:cs="Tahoma"/>
        </w:rPr>
        <w:t xml:space="preserve"> </w:t>
      </w:r>
      <w:r w:rsidRPr="007774C9">
        <w:rPr>
          <w:rStyle w:val="Brak"/>
          <w:rFonts w:ascii="Tahoma" w:hAnsi="Tahoma" w:cs="Tahoma"/>
        </w:rPr>
        <w:t xml:space="preserve">do Zamawiającego z wnioskiem o wyjaśnienie treści </w:t>
      </w:r>
      <w:r w:rsidR="00916A7B" w:rsidRPr="007774C9">
        <w:rPr>
          <w:rStyle w:val="Brak"/>
          <w:rFonts w:ascii="Tahoma" w:hAnsi="Tahoma" w:cs="Tahoma"/>
        </w:rPr>
        <w:t>Ogłoszenia</w:t>
      </w:r>
      <w:r w:rsidRPr="007774C9">
        <w:rPr>
          <w:rStyle w:val="Brak"/>
          <w:rFonts w:ascii="Tahoma" w:hAnsi="Tahoma" w:cs="Tahoma"/>
        </w:rPr>
        <w:t>. Zamawiający udzieli wyjaśnień</w:t>
      </w:r>
      <w:r w:rsidRPr="007774C9">
        <w:rPr>
          <w:rFonts w:ascii="Tahoma" w:hAnsi="Tahoma" w:cs="Tahoma"/>
        </w:rPr>
        <w:t xml:space="preserve"> </w:t>
      </w:r>
      <w:r w:rsidRPr="007774C9">
        <w:rPr>
          <w:rStyle w:val="Brak"/>
          <w:rFonts w:ascii="Tahoma" w:hAnsi="Tahoma" w:cs="Tahoma"/>
        </w:rPr>
        <w:t xml:space="preserve">niezwłocznie pod </w:t>
      </w:r>
      <w:r w:rsidR="00B14C65" w:rsidRPr="007774C9">
        <w:rPr>
          <w:rStyle w:val="Brak"/>
          <w:rFonts w:ascii="Tahoma" w:hAnsi="Tahoma" w:cs="Tahoma"/>
        </w:rPr>
        <w:t>warunkiem,</w:t>
      </w:r>
      <w:r w:rsidRPr="007774C9">
        <w:rPr>
          <w:rStyle w:val="Brak"/>
          <w:rFonts w:ascii="Tahoma" w:hAnsi="Tahoma" w:cs="Tahoma"/>
        </w:rPr>
        <w:t xml:space="preserve"> że wniosek o wyjaśnienie treści </w:t>
      </w:r>
      <w:r w:rsidR="00916A7B" w:rsidRPr="007774C9">
        <w:rPr>
          <w:rStyle w:val="Brak"/>
          <w:rFonts w:ascii="Tahoma" w:hAnsi="Tahoma" w:cs="Tahoma"/>
        </w:rPr>
        <w:t>Ogłoszenia</w:t>
      </w:r>
      <w:r w:rsidRPr="007774C9">
        <w:rPr>
          <w:rStyle w:val="Brak"/>
          <w:rFonts w:ascii="Tahoma" w:hAnsi="Tahoma" w:cs="Tahoma"/>
        </w:rPr>
        <w:t xml:space="preserve"> wpłynął</w:t>
      </w:r>
      <w:r w:rsidRPr="007774C9">
        <w:rPr>
          <w:rFonts w:ascii="Tahoma" w:hAnsi="Tahoma" w:cs="Tahoma"/>
        </w:rPr>
        <w:t xml:space="preserve"> </w:t>
      </w:r>
      <w:r w:rsidRPr="007774C9">
        <w:rPr>
          <w:rStyle w:val="Brak"/>
          <w:rFonts w:ascii="Tahoma" w:hAnsi="Tahoma" w:cs="Tahoma"/>
        </w:rPr>
        <w:t>do Zamawiającego nie później niż</w:t>
      </w:r>
      <w:r w:rsidRPr="007774C9">
        <w:rPr>
          <w:rFonts w:ascii="Tahoma" w:hAnsi="Tahoma" w:cs="Tahoma"/>
        </w:rPr>
        <w:t xml:space="preserve"> </w:t>
      </w:r>
      <w:r w:rsidRPr="007774C9">
        <w:rPr>
          <w:rStyle w:val="Brak"/>
          <w:rFonts w:ascii="Tahoma" w:hAnsi="Tahoma" w:cs="Tahoma"/>
        </w:rPr>
        <w:t>do końca dnia, w którym upływa połowa wyznaczonego terminu składania ofert.</w:t>
      </w:r>
    </w:p>
    <w:p w14:paraId="52850DA8" w14:textId="77777777" w:rsidR="002F5871" w:rsidRPr="007774C9" w:rsidRDefault="002F5871" w:rsidP="002F587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r w:rsidRPr="007774C9">
        <w:rPr>
          <w:rStyle w:val="Brak"/>
          <w:rFonts w:ascii="Tahoma" w:hAnsi="Tahoma" w:cs="Tahoma"/>
        </w:rPr>
        <w:t>Przedłużenie terminu składania ofert nie wpływa na bieg terminu składania wniosku, o którym mowa powyżej.</w:t>
      </w:r>
    </w:p>
    <w:p w14:paraId="5569C56A" w14:textId="77777777" w:rsidR="008351FE" w:rsidRPr="007774C9" w:rsidRDefault="008351FE" w:rsidP="002F5871">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p>
    <w:p w14:paraId="55C7561D" w14:textId="77777777" w:rsidR="00070060" w:rsidRPr="007774C9" w:rsidRDefault="00070060" w:rsidP="00070060">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b/>
          <w:bCs/>
        </w:rPr>
        <w:t>Klauzula informacyjna.</w:t>
      </w:r>
    </w:p>
    <w:p w14:paraId="5B3F71DF" w14:textId="77777777" w:rsidR="00070060" w:rsidRPr="007774C9" w:rsidRDefault="00070060" w:rsidP="00070060">
      <w:pPr>
        <w:pStyle w:val="TreA"/>
        <w:pBdr>
          <w:top w:val="none" w:sz="0" w:space="0" w:color="auto"/>
          <w:left w:val="none" w:sz="0" w:space="0" w:color="auto"/>
          <w:bottom w:val="none" w:sz="0" w:space="0" w:color="auto"/>
          <w:right w:val="none" w:sz="0" w:space="0" w:color="auto"/>
          <w:bar w:val="none" w:sz="0" w:color="auto"/>
        </w:pBdr>
        <w:suppressAutoHyphens w:val="0"/>
        <w:jc w:val="both"/>
        <w:rPr>
          <w:rStyle w:val="Brak"/>
          <w:rFonts w:ascii="Tahoma" w:hAnsi="Tahoma" w:cs="Tahoma"/>
        </w:rPr>
      </w:pPr>
    </w:p>
    <w:p w14:paraId="2C0061F6" w14:textId="77777777" w:rsidR="0046228A" w:rsidRPr="007774C9" w:rsidRDefault="0046228A" w:rsidP="0046228A">
      <w:pPr>
        <w:pStyle w:val="Normalny1"/>
        <w:shd w:val="clear" w:color="auto" w:fill="FFFFFF"/>
        <w:spacing w:after="0" w:line="240" w:lineRule="auto"/>
        <w:ind w:right="566"/>
        <w:jc w:val="both"/>
        <w:rPr>
          <w:rFonts w:ascii="Tahoma" w:hAnsi="Tahoma" w:cs="Tahoma"/>
          <w:sz w:val="24"/>
          <w:szCs w:val="24"/>
        </w:rPr>
      </w:pPr>
      <w:r w:rsidRPr="007774C9">
        <w:rPr>
          <w:rFonts w:ascii="Tahoma" w:hAnsi="Tahoma" w:cs="Tahoma"/>
          <w:sz w:val="24"/>
          <w:szCs w:val="24"/>
        </w:rPr>
        <w:t xml:space="preserve">Zgodnie z art. 13 rozporządzenia Parlamentu Europejskiego i Rady (UE) 2016/679 z 27 kwietnia 2016 r. w sprawie ochrony osób fizycznych w związku z przetwarzaniem danych osobowych i w sprawie swobodnego przepływu takich danych oraz uchylenia dyrektywy 95/46/WE (RODO), informujemy, iż: Administratorem Pani/Pana danych osobowych jest </w:t>
      </w:r>
      <w:r w:rsidRPr="007774C9">
        <w:rPr>
          <w:rStyle w:val="Brak"/>
          <w:rFonts w:ascii="Tahoma" w:hAnsi="Tahoma" w:cs="Tahoma"/>
          <w:bCs/>
          <w:sz w:val="24"/>
          <w:szCs w:val="24"/>
        </w:rPr>
        <w:t>Teatr Muzyczny ROMA w Warszawie, ul. Nowogrodzka 49, 00-695 Warszawa</w:t>
      </w:r>
      <w:r w:rsidRPr="007774C9">
        <w:rPr>
          <w:rFonts w:ascii="Tahoma" w:hAnsi="Tahoma" w:cs="Tahoma"/>
          <w:sz w:val="24"/>
          <w:szCs w:val="24"/>
        </w:rPr>
        <w:t xml:space="preserve"> dalej zwany także „Administratorem”. </w:t>
      </w:r>
    </w:p>
    <w:p w14:paraId="25BAEE10" w14:textId="77777777" w:rsidR="0046228A" w:rsidRPr="007774C9" w:rsidRDefault="0046228A" w:rsidP="0046228A">
      <w:pPr>
        <w:pStyle w:val="Akapitzlist"/>
        <w:shd w:val="clear" w:color="auto" w:fill="FFFFFF"/>
        <w:ind w:right="566"/>
        <w:jc w:val="both"/>
        <w:rPr>
          <w:rFonts w:ascii="Tahoma" w:hAnsi="Tahoma" w:cs="Tahoma"/>
          <w:sz w:val="24"/>
          <w:szCs w:val="24"/>
        </w:rPr>
      </w:pPr>
    </w:p>
    <w:p w14:paraId="0F4BB189" w14:textId="77777777" w:rsidR="0046228A" w:rsidRPr="007774C9" w:rsidRDefault="0046228A" w:rsidP="0046228A">
      <w:pPr>
        <w:pStyle w:val="Normalny1"/>
        <w:shd w:val="clear" w:color="auto" w:fill="FFFFFF"/>
        <w:spacing w:after="0" w:line="240" w:lineRule="auto"/>
        <w:ind w:right="566"/>
        <w:jc w:val="both"/>
        <w:rPr>
          <w:rStyle w:val="None"/>
          <w:rFonts w:ascii="Tahoma" w:hAnsi="Tahoma" w:cs="Tahoma"/>
          <w:sz w:val="24"/>
          <w:szCs w:val="24"/>
        </w:rPr>
      </w:pPr>
      <w:r w:rsidRPr="007774C9">
        <w:rPr>
          <w:rFonts w:ascii="Tahoma" w:hAnsi="Tahoma" w:cs="Tahoma"/>
          <w:sz w:val="24"/>
          <w:szCs w:val="24"/>
        </w:rPr>
        <w:t xml:space="preserve">Administrator wyznaczył Inspektora Ochrony Danych Osobowych z którym można skontaktować się pod adresem e-mail: </w:t>
      </w:r>
      <w:hyperlink r:id="rId10" w:history="1">
        <w:r w:rsidRPr="007774C9">
          <w:rPr>
            <w:rStyle w:val="Hipercze"/>
            <w:rFonts w:ascii="Tahoma" w:hAnsi="Tahoma" w:cs="Tahoma"/>
            <w:sz w:val="24"/>
            <w:szCs w:val="24"/>
          </w:rPr>
          <w:t>iod@teatrroma.pl</w:t>
        </w:r>
      </w:hyperlink>
      <w:r w:rsidRPr="007774C9">
        <w:rPr>
          <w:rStyle w:val="None"/>
          <w:rFonts w:ascii="Tahoma" w:hAnsi="Tahoma" w:cs="Tahoma"/>
          <w:sz w:val="24"/>
          <w:szCs w:val="24"/>
        </w:rPr>
        <w:t>. Z Inspektorem Ochrony Danych można kontaktować się we wszystkich sprawach dotyczących przetwarzania danych osobowych oraz korzystania z praw związanych z przetwarzaniem danych.</w:t>
      </w:r>
    </w:p>
    <w:p w14:paraId="65E68073" w14:textId="77777777" w:rsidR="0046228A" w:rsidRPr="007774C9" w:rsidRDefault="0046228A" w:rsidP="0046228A">
      <w:pPr>
        <w:pStyle w:val="Normalny1"/>
        <w:shd w:val="clear" w:color="auto" w:fill="FFFFFF"/>
        <w:spacing w:after="0" w:line="240" w:lineRule="auto"/>
        <w:ind w:right="567"/>
        <w:jc w:val="both"/>
        <w:rPr>
          <w:rFonts w:ascii="Tahoma" w:hAnsi="Tahoma" w:cs="Tahoma"/>
          <w:sz w:val="24"/>
          <w:szCs w:val="24"/>
        </w:rPr>
      </w:pPr>
    </w:p>
    <w:p w14:paraId="56DAB802" w14:textId="77777777" w:rsidR="0046228A" w:rsidRPr="007774C9" w:rsidRDefault="0046228A" w:rsidP="0046228A">
      <w:pPr>
        <w:pStyle w:val="Normalny1"/>
        <w:shd w:val="clear" w:color="auto" w:fill="FFFFFF"/>
        <w:spacing w:after="0" w:line="240" w:lineRule="auto"/>
        <w:ind w:right="567"/>
        <w:jc w:val="both"/>
        <w:rPr>
          <w:rFonts w:ascii="Tahoma" w:hAnsi="Tahoma" w:cs="Tahoma"/>
          <w:sz w:val="24"/>
          <w:szCs w:val="24"/>
        </w:rPr>
      </w:pPr>
      <w:r w:rsidRPr="007774C9">
        <w:rPr>
          <w:rFonts w:ascii="Tahoma" w:hAnsi="Tahoma" w:cs="Tahoma"/>
          <w:sz w:val="24"/>
          <w:szCs w:val="24"/>
        </w:rPr>
        <w:lastRenderedPageBreak/>
        <w:t xml:space="preserve">Dane osobowe będą przetwarzane w celu: </w:t>
      </w:r>
    </w:p>
    <w:p w14:paraId="1FD204B6" w14:textId="77777777" w:rsidR="0046228A" w:rsidRPr="007774C9" w:rsidRDefault="0046228A" w:rsidP="00103329">
      <w:pPr>
        <w:pStyle w:val="Akapitzlist"/>
        <w:numPr>
          <w:ilvl w:val="0"/>
          <w:numId w:val="22"/>
        </w:numPr>
        <w:shd w:val="clear" w:color="auto" w:fill="FFFFFF"/>
        <w:ind w:left="567" w:right="567"/>
        <w:contextualSpacing w:val="0"/>
        <w:jc w:val="both"/>
        <w:rPr>
          <w:rFonts w:ascii="Tahoma" w:hAnsi="Tahoma" w:cs="Tahoma"/>
          <w:sz w:val="24"/>
          <w:szCs w:val="24"/>
        </w:rPr>
      </w:pPr>
      <w:r w:rsidRPr="007774C9">
        <w:rPr>
          <w:rFonts w:ascii="Tahoma" w:hAnsi="Tahoma" w:cs="Tahoma"/>
          <w:sz w:val="24"/>
          <w:szCs w:val="24"/>
        </w:rPr>
        <w:t xml:space="preserve">przeprowadzenia postępowania o udzielnie zamówienia w </w:t>
      </w:r>
      <w:r w:rsidR="00103329" w:rsidRPr="007774C9">
        <w:rPr>
          <w:rFonts w:ascii="Tahoma" w:hAnsi="Tahoma" w:cs="Tahoma"/>
          <w:sz w:val="24"/>
          <w:szCs w:val="24"/>
        </w:rPr>
        <w:t>trybie zamówienia</w:t>
      </w:r>
      <w:r w:rsidRPr="007774C9">
        <w:rPr>
          <w:rFonts w:ascii="Tahoma" w:hAnsi="Tahoma" w:cs="Tahoma"/>
          <w:sz w:val="24"/>
          <w:szCs w:val="24"/>
        </w:rPr>
        <w:t xml:space="preserve"> kulturalnego określonego w art. 37 a ustawy z dnia 25 października 1991 r. o organizowaniu i prowadzeniu działalności kulturalnej, na podstawie art. 6 ust. 1 lit. c) RODO (realizacja obowiązku prawnego ciążącego na administratorze), </w:t>
      </w:r>
    </w:p>
    <w:p w14:paraId="570B87BE" w14:textId="77777777" w:rsidR="0046228A" w:rsidRPr="007774C9" w:rsidRDefault="0046228A" w:rsidP="00103329">
      <w:pPr>
        <w:pStyle w:val="Akapitzlist"/>
        <w:numPr>
          <w:ilvl w:val="0"/>
          <w:numId w:val="22"/>
        </w:numPr>
        <w:shd w:val="clear" w:color="auto" w:fill="FFFFFF"/>
        <w:ind w:left="567" w:right="567"/>
        <w:contextualSpacing w:val="0"/>
        <w:jc w:val="both"/>
        <w:rPr>
          <w:rFonts w:ascii="Tahoma" w:hAnsi="Tahoma" w:cs="Tahoma"/>
          <w:sz w:val="24"/>
          <w:szCs w:val="24"/>
        </w:rPr>
      </w:pPr>
      <w:r w:rsidRPr="007774C9">
        <w:rPr>
          <w:rFonts w:ascii="Tahoma" w:hAnsi="Tahoma" w:cs="Tahoma"/>
          <w:sz w:val="24"/>
          <w:szCs w:val="24"/>
        </w:rPr>
        <w:t>realizacji roszczeń - art. 6 ust. 1 lit. f) RODO (prawnie uzasadniony interes– dochodzenie roszczeń, podejmowanie działań o charakterze windykacyjnym)</w:t>
      </w:r>
    </w:p>
    <w:p w14:paraId="706364C1" w14:textId="77777777" w:rsidR="0046228A" w:rsidRPr="007774C9" w:rsidRDefault="0046228A" w:rsidP="0046228A">
      <w:pPr>
        <w:pStyle w:val="Akapitzlist"/>
        <w:shd w:val="clear" w:color="auto" w:fill="FFFFFF"/>
        <w:ind w:left="0" w:right="567"/>
        <w:jc w:val="both"/>
        <w:rPr>
          <w:rStyle w:val="None"/>
          <w:rFonts w:ascii="Tahoma" w:hAnsi="Tahoma" w:cs="Tahoma"/>
          <w:sz w:val="24"/>
          <w:szCs w:val="24"/>
        </w:rPr>
      </w:pPr>
    </w:p>
    <w:p w14:paraId="301D2D0F" w14:textId="77777777" w:rsidR="0046228A" w:rsidRPr="007774C9" w:rsidRDefault="0046228A" w:rsidP="0046228A">
      <w:pPr>
        <w:pStyle w:val="Akapitzlist"/>
        <w:shd w:val="clear" w:color="auto" w:fill="FFFFFF"/>
        <w:ind w:left="0" w:right="566"/>
        <w:jc w:val="both"/>
        <w:rPr>
          <w:rStyle w:val="None"/>
          <w:rFonts w:ascii="Tahoma" w:hAnsi="Tahoma" w:cs="Tahoma"/>
          <w:sz w:val="24"/>
          <w:szCs w:val="24"/>
        </w:rPr>
      </w:pPr>
      <w:r w:rsidRPr="007774C9">
        <w:rPr>
          <w:rStyle w:val="None"/>
          <w:rFonts w:ascii="Tahoma" w:hAnsi="Tahoma" w:cs="Tahoma"/>
          <w:sz w:val="24"/>
          <w:szCs w:val="24"/>
        </w:rPr>
        <w:tab/>
        <w:t>Dane osobowe będą przechowywane przez:</w:t>
      </w:r>
    </w:p>
    <w:p w14:paraId="6A56767B" w14:textId="77777777" w:rsidR="0046228A" w:rsidRPr="007774C9" w:rsidRDefault="0046228A" w:rsidP="00103329">
      <w:pPr>
        <w:pStyle w:val="Normalny1"/>
        <w:numPr>
          <w:ilvl w:val="0"/>
          <w:numId w:val="23"/>
        </w:numPr>
        <w:shd w:val="clear" w:color="auto" w:fill="FFFFFF"/>
        <w:spacing w:after="0" w:line="240" w:lineRule="auto"/>
        <w:ind w:left="567" w:right="567" w:hanging="357"/>
        <w:jc w:val="both"/>
        <w:rPr>
          <w:rFonts w:ascii="Tahoma" w:hAnsi="Tahoma" w:cs="Tahoma"/>
          <w:sz w:val="24"/>
          <w:szCs w:val="24"/>
        </w:rPr>
      </w:pPr>
      <w:r w:rsidRPr="007774C9">
        <w:rPr>
          <w:rFonts w:ascii="Tahoma" w:hAnsi="Tahoma" w:cs="Tahoma"/>
          <w:sz w:val="24"/>
          <w:szCs w:val="24"/>
        </w:rPr>
        <w:t xml:space="preserve">4 lat od dnia zakończenia postępowania o udzielenie zamówienia </w:t>
      </w:r>
    </w:p>
    <w:p w14:paraId="120C4B51" w14:textId="77777777" w:rsidR="0046228A" w:rsidRPr="007774C9" w:rsidRDefault="0046228A" w:rsidP="00103329">
      <w:pPr>
        <w:pStyle w:val="Normalny1"/>
        <w:numPr>
          <w:ilvl w:val="0"/>
          <w:numId w:val="23"/>
        </w:numPr>
        <w:shd w:val="clear" w:color="auto" w:fill="FFFFFF"/>
        <w:spacing w:after="0" w:line="240" w:lineRule="auto"/>
        <w:ind w:left="567" w:right="567" w:hanging="357"/>
        <w:jc w:val="both"/>
        <w:rPr>
          <w:rFonts w:ascii="Tahoma" w:hAnsi="Tahoma" w:cs="Tahoma"/>
          <w:sz w:val="24"/>
          <w:szCs w:val="24"/>
        </w:rPr>
      </w:pPr>
      <w:r w:rsidRPr="007774C9">
        <w:rPr>
          <w:rFonts w:ascii="Tahoma" w:hAnsi="Tahoma" w:cs="Tahoma"/>
          <w:sz w:val="24"/>
          <w:szCs w:val="24"/>
        </w:rPr>
        <w:t xml:space="preserve">dłuższy niż 4 lata, jeżeli okres obowiązywania umowy w sprawie zamówienia przekracza 4 lata; dane osobowe przechowywane są przez cały okres obowiązywania umowy w sprawie zamówienia </w:t>
      </w:r>
    </w:p>
    <w:p w14:paraId="7CB214D9" w14:textId="77777777" w:rsidR="0046228A" w:rsidRPr="007774C9" w:rsidRDefault="0046228A" w:rsidP="00103329">
      <w:pPr>
        <w:pStyle w:val="Normalny1"/>
        <w:numPr>
          <w:ilvl w:val="0"/>
          <w:numId w:val="23"/>
        </w:numPr>
        <w:shd w:val="clear" w:color="auto" w:fill="FFFFFF"/>
        <w:spacing w:after="0" w:line="240" w:lineRule="auto"/>
        <w:ind w:left="567" w:right="567" w:hanging="357"/>
        <w:jc w:val="both"/>
        <w:rPr>
          <w:rFonts w:ascii="Tahoma" w:hAnsi="Tahoma" w:cs="Tahoma"/>
          <w:sz w:val="24"/>
          <w:szCs w:val="24"/>
        </w:rPr>
      </w:pPr>
      <w:r w:rsidRPr="007774C9">
        <w:rPr>
          <w:rFonts w:ascii="Tahoma" w:hAnsi="Tahoma" w:cs="Tahoma"/>
          <w:sz w:val="24"/>
          <w:szCs w:val="24"/>
        </w:rPr>
        <w:t>po okresie, o którym mowa w punktach powyżej, są przechowywane zgodnie z okresem przewidzianym w ustawie o narodowym zasobie archiwalnym i archiwach oraz w rozporządzeniu Ministra Kultury i Dziedzictwa Narodowego w sprawie klasyfikowania i kwalifikowania dokumentacji, przekazywania materiałów archiwalnych do archiwów państwowych i brakowania dokumentacji niearchiwalnej.</w:t>
      </w:r>
    </w:p>
    <w:p w14:paraId="56D6D266" w14:textId="77777777" w:rsidR="0046228A" w:rsidRPr="007774C9" w:rsidRDefault="0046228A" w:rsidP="0046228A">
      <w:pPr>
        <w:pStyle w:val="Akapitzlist"/>
        <w:shd w:val="clear" w:color="auto" w:fill="FFFFFF"/>
        <w:ind w:left="780" w:right="566"/>
        <w:jc w:val="both"/>
        <w:rPr>
          <w:rStyle w:val="Brak"/>
          <w:rFonts w:ascii="Tahoma" w:hAnsi="Tahoma" w:cs="Tahoma"/>
          <w:sz w:val="24"/>
          <w:szCs w:val="24"/>
        </w:rPr>
      </w:pPr>
    </w:p>
    <w:p w14:paraId="0A527FC7" w14:textId="77777777" w:rsidR="0046228A" w:rsidRPr="007774C9" w:rsidRDefault="0046228A" w:rsidP="0046228A">
      <w:pPr>
        <w:pStyle w:val="Akapitzlist"/>
        <w:shd w:val="clear" w:color="auto" w:fill="FFFFFF"/>
        <w:ind w:left="0" w:right="566"/>
        <w:jc w:val="both"/>
        <w:rPr>
          <w:rStyle w:val="None"/>
          <w:rFonts w:ascii="Tahoma" w:hAnsi="Tahoma" w:cs="Tahoma"/>
          <w:sz w:val="24"/>
          <w:szCs w:val="24"/>
        </w:rPr>
      </w:pPr>
      <w:r w:rsidRPr="007774C9">
        <w:rPr>
          <w:rStyle w:val="None"/>
          <w:rFonts w:ascii="Tahoma" w:hAnsi="Tahoma" w:cs="Tahoma"/>
          <w:sz w:val="24"/>
          <w:szCs w:val="24"/>
        </w:rPr>
        <w:t xml:space="preserve">Pozyskane od Pani/Pana dane osobowe mogą być przekazywane: podmiotom przetwarzającym je na zlecenie Administratora, </w:t>
      </w:r>
      <w:r w:rsidRPr="007774C9">
        <w:rPr>
          <w:rStyle w:val="Brak"/>
          <w:rFonts w:ascii="Tahoma" w:hAnsi="Tahoma" w:cs="Tahoma"/>
          <w:bCs/>
          <w:sz w:val="24"/>
          <w:szCs w:val="24"/>
        </w:rPr>
        <w:t>z którymi zawarł umowy lub inne porozumienia w zakresie realizacji świadczeń niezbędnych do przeprowadzenia postępowania o udzielenie zamówienia, w szczególności w zakresie usług technicznych i organizacyjnych oraz archiwizacji danych,</w:t>
      </w:r>
      <w:r w:rsidRPr="007774C9">
        <w:rPr>
          <w:rStyle w:val="None"/>
          <w:rFonts w:ascii="Tahoma" w:hAnsi="Tahoma" w:cs="Tahoma"/>
          <w:sz w:val="24"/>
          <w:szCs w:val="24"/>
        </w:rPr>
        <w:t xml:space="preserve"> a także </w:t>
      </w:r>
      <w:r w:rsidRPr="007774C9">
        <w:rPr>
          <w:rFonts w:ascii="Tahoma" w:hAnsi="Tahoma" w:cs="Tahoma"/>
          <w:sz w:val="24"/>
          <w:szCs w:val="24"/>
        </w:rPr>
        <w:t>podmioty upoważnione do odbioru danych na podstawie przepisów prawa</w:t>
      </w:r>
      <w:r w:rsidRPr="007774C9">
        <w:rPr>
          <w:rStyle w:val="None"/>
          <w:rFonts w:ascii="Tahoma" w:hAnsi="Tahoma" w:cs="Tahoma"/>
          <w:sz w:val="24"/>
          <w:szCs w:val="24"/>
        </w:rPr>
        <w:t>.</w:t>
      </w:r>
    </w:p>
    <w:p w14:paraId="19FCBE47" w14:textId="77777777" w:rsidR="0046228A" w:rsidRPr="007774C9" w:rsidRDefault="0046228A" w:rsidP="0046228A">
      <w:pPr>
        <w:pStyle w:val="Akapitzlist"/>
        <w:shd w:val="clear" w:color="auto" w:fill="FFFFFF"/>
        <w:ind w:left="0" w:right="566"/>
        <w:jc w:val="both"/>
        <w:rPr>
          <w:rStyle w:val="None"/>
          <w:rFonts w:ascii="Tahoma" w:hAnsi="Tahoma" w:cs="Tahoma"/>
          <w:sz w:val="24"/>
          <w:szCs w:val="24"/>
        </w:rPr>
      </w:pPr>
    </w:p>
    <w:p w14:paraId="101C5A20" w14:textId="77777777" w:rsidR="0046228A" w:rsidRPr="007774C9" w:rsidRDefault="0046228A" w:rsidP="0046228A">
      <w:pPr>
        <w:pStyle w:val="Akapitzlist"/>
        <w:shd w:val="clear" w:color="auto" w:fill="FFFFFF"/>
        <w:ind w:left="0" w:right="566"/>
        <w:jc w:val="both"/>
        <w:rPr>
          <w:rStyle w:val="None"/>
          <w:rFonts w:ascii="Tahoma" w:hAnsi="Tahoma" w:cs="Tahoma"/>
          <w:sz w:val="24"/>
          <w:szCs w:val="24"/>
        </w:rPr>
      </w:pPr>
      <w:r w:rsidRPr="007774C9">
        <w:rPr>
          <w:rStyle w:val="None"/>
          <w:rFonts w:ascii="Tahoma" w:hAnsi="Tahoma" w:cs="Tahoma"/>
          <w:sz w:val="24"/>
          <w:szCs w:val="24"/>
        </w:rPr>
        <w:t xml:space="preserve">Przysługuje Pani/Panu prawo wniesienia skargi do organu nadzorczego, jeśli Pani/Pana zdaniem, przetwarzanie Pani/Pana danych osobowych narusza przepisy unijnego rozporządzenia RODO: Biuro Prezesa Urzędu Ochrony Danych Osobowych, ul. Stawki 2, 00-193 Warszawa. </w:t>
      </w:r>
    </w:p>
    <w:p w14:paraId="2ABA372C" w14:textId="77777777" w:rsidR="0046228A" w:rsidRPr="007774C9" w:rsidRDefault="0046228A" w:rsidP="0046228A">
      <w:pPr>
        <w:pStyle w:val="Akapitzlist"/>
        <w:shd w:val="clear" w:color="auto" w:fill="FFFFFF"/>
        <w:ind w:left="0" w:right="566"/>
        <w:jc w:val="both"/>
        <w:rPr>
          <w:rStyle w:val="None"/>
          <w:rFonts w:ascii="Tahoma" w:hAnsi="Tahoma" w:cs="Tahoma"/>
          <w:sz w:val="24"/>
          <w:szCs w:val="24"/>
        </w:rPr>
      </w:pPr>
    </w:p>
    <w:p w14:paraId="44E359A4" w14:textId="77777777" w:rsidR="0046228A" w:rsidRPr="007774C9" w:rsidRDefault="0046228A" w:rsidP="0046228A">
      <w:pPr>
        <w:pStyle w:val="Akapitzlist"/>
        <w:shd w:val="clear" w:color="auto" w:fill="FFFFFF"/>
        <w:ind w:left="0" w:right="567"/>
        <w:jc w:val="both"/>
        <w:rPr>
          <w:rStyle w:val="None"/>
          <w:rFonts w:ascii="Tahoma" w:hAnsi="Tahoma" w:cs="Tahoma"/>
          <w:sz w:val="24"/>
          <w:szCs w:val="24"/>
        </w:rPr>
      </w:pPr>
      <w:r w:rsidRPr="007774C9">
        <w:rPr>
          <w:rStyle w:val="None"/>
          <w:rFonts w:ascii="Tahoma" w:hAnsi="Tahoma" w:cs="Tahoma"/>
          <w:sz w:val="24"/>
          <w:szCs w:val="24"/>
        </w:rPr>
        <w:t>Ponadto, informujemy, że ma Pani/Pan prawo: do dostępu do swoich danych osobowych, żądania sprostowania swoich danych osobowych, które są nieprawidłowe oraz uzupełnienia niekompletnych danych osobowych, żądania ograniczenia przetwarzania swoich danych osobowych, wniesienia sprzeciwu wobec przetwarzania swoich danych, ze względu na Pani/Pana szczególną sytuację.</w:t>
      </w:r>
    </w:p>
    <w:p w14:paraId="60F2CD6E" w14:textId="77777777" w:rsidR="0046228A" w:rsidRPr="007774C9" w:rsidRDefault="0046228A" w:rsidP="0046228A">
      <w:pPr>
        <w:pStyle w:val="Akapitzlist"/>
        <w:shd w:val="clear" w:color="auto" w:fill="FFFFFF"/>
        <w:ind w:left="0" w:right="566"/>
        <w:jc w:val="both"/>
        <w:rPr>
          <w:rStyle w:val="Brak"/>
          <w:rFonts w:ascii="Tahoma" w:hAnsi="Tahoma" w:cs="Tahoma"/>
          <w:bCs/>
          <w:sz w:val="24"/>
          <w:szCs w:val="24"/>
        </w:rPr>
      </w:pPr>
    </w:p>
    <w:p w14:paraId="5DBFE188" w14:textId="77777777" w:rsidR="0046228A" w:rsidRPr="007774C9" w:rsidRDefault="0046228A" w:rsidP="0046228A">
      <w:pPr>
        <w:pStyle w:val="Akapitzlist"/>
        <w:shd w:val="clear" w:color="auto" w:fill="FFFFFF"/>
        <w:ind w:left="0" w:right="566"/>
        <w:jc w:val="both"/>
        <w:rPr>
          <w:rStyle w:val="None"/>
          <w:rFonts w:ascii="Tahoma" w:hAnsi="Tahoma" w:cs="Tahoma"/>
          <w:sz w:val="24"/>
          <w:szCs w:val="24"/>
        </w:rPr>
      </w:pPr>
      <w:r w:rsidRPr="007774C9">
        <w:rPr>
          <w:rStyle w:val="Brak"/>
          <w:rFonts w:ascii="Tahoma" w:hAnsi="Tahoma" w:cs="Tahoma"/>
          <w:bCs/>
          <w:sz w:val="24"/>
          <w:szCs w:val="24"/>
        </w:rPr>
        <w:t xml:space="preserve">Obowiązek podania danych osobowych jest wymogiem ustawowym określonym w przepisach ustawy Prawo zamówień publicznych. </w:t>
      </w:r>
      <w:r w:rsidRPr="007774C9">
        <w:rPr>
          <w:rStyle w:val="Brak"/>
          <w:rFonts w:ascii="Tahoma" w:hAnsi="Tahoma" w:cs="Tahoma"/>
          <w:sz w:val="24"/>
          <w:szCs w:val="24"/>
        </w:rPr>
        <w:t>Konsekwencją niepodania danych osobowych będzie wykluczenie z postępowania o udzielenie zamówienia</w:t>
      </w:r>
      <w:r w:rsidRPr="007774C9">
        <w:rPr>
          <w:rStyle w:val="None"/>
          <w:rFonts w:ascii="Tahoma" w:hAnsi="Tahoma" w:cs="Tahoma"/>
          <w:sz w:val="24"/>
          <w:szCs w:val="24"/>
        </w:rPr>
        <w:t>.</w:t>
      </w:r>
    </w:p>
    <w:p w14:paraId="253BFFD1" w14:textId="77777777" w:rsidR="0046228A" w:rsidRPr="007774C9" w:rsidRDefault="0046228A" w:rsidP="0046228A">
      <w:pPr>
        <w:pStyle w:val="Akapitzlist"/>
        <w:shd w:val="clear" w:color="auto" w:fill="FFFFFF"/>
        <w:ind w:left="0" w:right="566"/>
        <w:jc w:val="both"/>
        <w:rPr>
          <w:rStyle w:val="None"/>
          <w:rFonts w:ascii="Tahoma" w:hAnsi="Tahoma" w:cs="Tahoma"/>
          <w:sz w:val="24"/>
          <w:szCs w:val="24"/>
        </w:rPr>
      </w:pPr>
    </w:p>
    <w:p w14:paraId="09D1AD80" w14:textId="77777777" w:rsidR="0046228A" w:rsidRPr="007774C9" w:rsidRDefault="0046228A" w:rsidP="0046228A">
      <w:pPr>
        <w:pStyle w:val="Akapitzlist"/>
        <w:shd w:val="clear" w:color="auto" w:fill="FFFFFF"/>
        <w:ind w:left="0" w:right="566"/>
        <w:jc w:val="both"/>
        <w:rPr>
          <w:rStyle w:val="None"/>
          <w:rFonts w:ascii="Tahoma" w:hAnsi="Tahoma" w:cs="Tahoma"/>
          <w:sz w:val="24"/>
          <w:szCs w:val="24"/>
        </w:rPr>
      </w:pPr>
      <w:r w:rsidRPr="007774C9">
        <w:rPr>
          <w:rFonts w:ascii="Tahoma" w:hAnsi="Tahoma" w:cs="Tahoma"/>
          <w:sz w:val="24"/>
          <w:szCs w:val="24"/>
        </w:rPr>
        <w:t>Źródłem pochodzenia danych może być odpowiednio: bezpośrednio osoba, której dane dotyczą, lub Wykonawca; w przypadku, gdy źródłem pochodzenia danych jest Wykonawca, którego dane osobowe bezpośrednio nie dotyczą, administrator informuje, że kategorie odnośnych danych osobowych, które są przetwarzane, obejmuje dokumentacja przedłożona przez Wykonawcę na potrzeby postępowania o udzielenia zamówienia.</w:t>
      </w:r>
    </w:p>
    <w:p w14:paraId="4BF9C04C" w14:textId="77777777" w:rsidR="0046228A" w:rsidRPr="007774C9" w:rsidRDefault="0046228A" w:rsidP="0046228A">
      <w:pPr>
        <w:pStyle w:val="Akapitzlist"/>
        <w:shd w:val="clear" w:color="auto" w:fill="FFFFFF"/>
        <w:ind w:left="0" w:right="566"/>
        <w:jc w:val="both"/>
        <w:rPr>
          <w:rStyle w:val="None"/>
          <w:rFonts w:ascii="Tahoma" w:hAnsi="Tahoma" w:cs="Tahoma"/>
          <w:sz w:val="24"/>
          <w:szCs w:val="24"/>
        </w:rPr>
      </w:pPr>
    </w:p>
    <w:p w14:paraId="4752F14F" w14:textId="77777777" w:rsidR="0046228A" w:rsidRPr="007774C9" w:rsidRDefault="0046228A" w:rsidP="0046228A">
      <w:pPr>
        <w:jc w:val="both"/>
        <w:rPr>
          <w:rStyle w:val="Brak"/>
          <w:rFonts w:ascii="Tahoma" w:hAnsi="Tahoma" w:cs="Tahoma"/>
          <w:bCs/>
          <w:sz w:val="24"/>
          <w:szCs w:val="24"/>
        </w:rPr>
      </w:pPr>
      <w:r w:rsidRPr="007774C9">
        <w:rPr>
          <w:rStyle w:val="Brak"/>
          <w:rFonts w:ascii="Tahoma" w:hAnsi="Tahoma" w:cs="Tahoma"/>
          <w:bCs/>
          <w:sz w:val="24"/>
          <w:szCs w:val="24"/>
        </w:rPr>
        <w:lastRenderedPageBreak/>
        <w:t>Jednocześnie Zamawiający przypomina o obowiązku informacyjnym wynikającym z art. 14 RODO względem osób fizycznych, których dane przekazane zostaną Zamawiającemu w związku z prowadzonym postępowaniem i które Zamawiający pozyska od Wykonawcy biorącego udział w postępowaniu, chyba że ma zastosowanie co najmniej jedno z wyłączeń, o których mowa w art. 14 ust. 5 RODO.</w:t>
      </w:r>
    </w:p>
    <w:p w14:paraId="54004B66" w14:textId="77777777" w:rsidR="0046228A" w:rsidRDefault="0046228A" w:rsidP="0046228A">
      <w:pPr>
        <w:pStyle w:val="Akapitzlist"/>
        <w:shd w:val="clear" w:color="auto" w:fill="FFFFFF"/>
        <w:ind w:left="0" w:right="566"/>
        <w:jc w:val="both"/>
        <w:rPr>
          <w:rStyle w:val="None"/>
          <w:rFonts w:ascii="Tahoma" w:hAnsi="Tahoma" w:cs="Tahoma"/>
        </w:rPr>
      </w:pPr>
    </w:p>
    <w:p w14:paraId="28BE02A4" w14:textId="71164B8D" w:rsidR="008920E0" w:rsidRPr="008920E0" w:rsidRDefault="008920E0" w:rsidP="008920E0">
      <w:pPr>
        <w:pStyle w:val="TreA"/>
        <w:numPr>
          <w:ilvl w:val="0"/>
          <w:numId w:val="2"/>
        </w:numPr>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b/>
          <w:bCs/>
        </w:rPr>
      </w:pPr>
      <w:r w:rsidRPr="008920E0">
        <w:rPr>
          <w:rStyle w:val="Brak"/>
          <w:rFonts w:ascii="Tahoma" w:hAnsi="Tahoma" w:cs="Tahoma"/>
          <w:b/>
          <w:bCs/>
        </w:rPr>
        <w:t>Wizja lokalna.</w:t>
      </w:r>
    </w:p>
    <w:p w14:paraId="4C4D0625" w14:textId="77777777" w:rsidR="008920E0" w:rsidRPr="00632363" w:rsidRDefault="008920E0" w:rsidP="008920E0">
      <w:pPr>
        <w:jc w:val="both"/>
        <w:rPr>
          <w:rStyle w:val="Brak"/>
          <w:rFonts w:ascii="Tahoma" w:hAnsi="Tahoma" w:cs="Tahoma"/>
          <w:bCs/>
          <w:sz w:val="24"/>
          <w:szCs w:val="24"/>
        </w:rPr>
      </w:pPr>
    </w:p>
    <w:p w14:paraId="41F19C92" w14:textId="23685469" w:rsidR="008920E0" w:rsidRPr="00632363" w:rsidRDefault="008920E0" w:rsidP="008920E0">
      <w:pPr>
        <w:jc w:val="both"/>
        <w:rPr>
          <w:rFonts w:ascii="Tahoma" w:hAnsi="Tahoma" w:cs="Tahoma"/>
          <w:bCs/>
          <w:sz w:val="24"/>
          <w:szCs w:val="24"/>
          <w:lang w:eastAsia="ar-SA"/>
        </w:rPr>
      </w:pPr>
      <w:r w:rsidRPr="00632363">
        <w:rPr>
          <w:rFonts w:ascii="Tahoma" w:hAnsi="Tahoma" w:cs="Tahoma"/>
          <w:bCs/>
          <w:sz w:val="24"/>
          <w:szCs w:val="24"/>
          <w:lang w:eastAsia="ar-SA"/>
        </w:rPr>
        <w:t xml:space="preserve">1. Zamawiający </w:t>
      </w:r>
      <w:r w:rsidRPr="00632363">
        <w:rPr>
          <w:rFonts w:ascii="Tahoma" w:hAnsi="Tahoma" w:cs="Tahoma"/>
          <w:bCs/>
          <w:sz w:val="24"/>
          <w:szCs w:val="24"/>
          <w:u w:val="single"/>
          <w:lang w:eastAsia="ar-SA"/>
        </w:rPr>
        <w:t>przewiduje możliwość</w:t>
      </w:r>
      <w:r w:rsidRPr="00632363">
        <w:rPr>
          <w:rFonts w:ascii="Tahoma" w:hAnsi="Tahoma" w:cs="Tahoma"/>
          <w:bCs/>
          <w:sz w:val="24"/>
          <w:szCs w:val="24"/>
          <w:lang w:eastAsia="ar-SA"/>
        </w:rPr>
        <w:t xml:space="preserve"> odbycia przez Wykonawcę wizji lokalnej w budynku </w:t>
      </w:r>
      <w:r>
        <w:rPr>
          <w:rFonts w:ascii="Tahoma" w:hAnsi="Tahoma" w:cs="Tahoma"/>
          <w:bCs/>
          <w:sz w:val="24"/>
          <w:szCs w:val="24"/>
          <w:lang w:eastAsia="ar-SA"/>
        </w:rPr>
        <w:t>Zamawiającego, ul. Nowogrodzka 49</w:t>
      </w:r>
      <w:r w:rsidR="003C4347">
        <w:rPr>
          <w:rFonts w:ascii="Tahoma" w:hAnsi="Tahoma" w:cs="Tahoma"/>
          <w:bCs/>
          <w:sz w:val="24"/>
          <w:szCs w:val="24"/>
          <w:lang w:eastAsia="ar-SA"/>
        </w:rPr>
        <w:t>, Warszawa</w:t>
      </w:r>
      <w:r w:rsidRPr="00632363">
        <w:rPr>
          <w:rFonts w:ascii="Tahoma" w:hAnsi="Tahoma" w:cs="Tahoma"/>
          <w:bCs/>
          <w:sz w:val="24"/>
          <w:szCs w:val="24"/>
          <w:lang w:eastAsia="ar-SA"/>
        </w:rPr>
        <w:t>. Wizja lokalna jest fakultatywna (nie jest obowiązkowa).</w:t>
      </w:r>
    </w:p>
    <w:p w14:paraId="6D1072CA" w14:textId="77777777" w:rsidR="008920E0" w:rsidRPr="00632363" w:rsidRDefault="008920E0" w:rsidP="008920E0">
      <w:pPr>
        <w:pStyle w:val="Akapitzlist"/>
        <w:tabs>
          <w:tab w:val="left" w:pos="540"/>
        </w:tabs>
        <w:ind w:left="426"/>
        <w:jc w:val="both"/>
        <w:rPr>
          <w:rFonts w:ascii="Tahoma" w:hAnsi="Tahoma" w:cs="Tahoma"/>
          <w:bCs/>
          <w:sz w:val="24"/>
          <w:szCs w:val="24"/>
          <w:lang w:eastAsia="ar-SA"/>
        </w:rPr>
      </w:pPr>
    </w:p>
    <w:p w14:paraId="2B10A2D9" w14:textId="77777777" w:rsidR="008920E0" w:rsidRPr="00632363" w:rsidRDefault="008920E0" w:rsidP="008920E0">
      <w:pPr>
        <w:jc w:val="both"/>
        <w:rPr>
          <w:rFonts w:ascii="Tahoma" w:hAnsi="Tahoma" w:cs="Tahoma"/>
          <w:bCs/>
          <w:sz w:val="24"/>
          <w:szCs w:val="24"/>
          <w:lang w:eastAsia="ar-SA"/>
        </w:rPr>
      </w:pPr>
      <w:r w:rsidRPr="00632363">
        <w:rPr>
          <w:rFonts w:ascii="Tahoma" w:hAnsi="Tahoma" w:cs="Tahoma"/>
          <w:bCs/>
          <w:sz w:val="24"/>
          <w:szCs w:val="24"/>
          <w:lang w:eastAsia="ar-SA"/>
        </w:rPr>
        <w:t>2. Termin i zasady udziału w wizji lokalnej:</w:t>
      </w:r>
    </w:p>
    <w:p w14:paraId="3844353A" w14:textId="23BC6FCB" w:rsidR="008920E0" w:rsidRPr="00E62B0B" w:rsidRDefault="008920E0" w:rsidP="008920E0">
      <w:pPr>
        <w:pStyle w:val="Akapitzlist"/>
        <w:ind w:left="284"/>
        <w:jc w:val="both"/>
        <w:rPr>
          <w:rFonts w:ascii="Tahoma" w:hAnsi="Tahoma" w:cs="Tahoma"/>
          <w:b/>
          <w:sz w:val="24"/>
          <w:szCs w:val="24"/>
          <w:lang w:eastAsia="ar-SA"/>
        </w:rPr>
      </w:pPr>
      <w:r w:rsidRPr="00632363">
        <w:rPr>
          <w:rFonts w:ascii="Tahoma" w:hAnsi="Tahoma" w:cs="Tahoma"/>
          <w:bCs/>
          <w:sz w:val="24"/>
          <w:szCs w:val="24"/>
          <w:lang w:eastAsia="ar-SA"/>
        </w:rPr>
        <w:t>a) Wizj</w:t>
      </w:r>
      <w:r>
        <w:rPr>
          <w:rFonts w:ascii="Tahoma" w:hAnsi="Tahoma" w:cs="Tahoma"/>
          <w:bCs/>
          <w:sz w:val="24"/>
          <w:szCs w:val="24"/>
          <w:lang w:eastAsia="ar-SA"/>
        </w:rPr>
        <w:t>a</w:t>
      </w:r>
      <w:r w:rsidRPr="00632363">
        <w:rPr>
          <w:rFonts w:ascii="Tahoma" w:hAnsi="Tahoma" w:cs="Tahoma"/>
          <w:bCs/>
          <w:sz w:val="24"/>
          <w:szCs w:val="24"/>
          <w:lang w:eastAsia="ar-SA"/>
        </w:rPr>
        <w:t xml:space="preserve"> lokaln</w:t>
      </w:r>
      <w:r>
        <w:rPr>
          <w:rFonts w:ascii="Tahoma" w:hAnsi="Tahoma" w:cs="Tahoma"/>
          <w:bCs/>
          <w:sz w:val="24"/>
          <w:szCs w:val="24"/>
          <w:lang w:eastAsia="ar-SA"/>
        </w:rPr>
        <w:t>a</w:t>
      </w:r>
      <w:r w:rsidRPr="00632363">
        <w:rPr>
          <w:rFonts w:ascii="Tahoma" w:hAnsi="Tahoma" w:cs="Tahoma"/>
          <w:bCs/>
          <w:sz w:val="24"/>
          <w:szCs w:val="24"/>
          <w:lang w:eastAsia="ar-SA"/>
        </w:rPr>
        <w:t xml:space="preserve"> </w:t>
      </w:r>
      <w:r>
        <w:rPr>
          <w:rFonts w:ascii="Tahoma" w:hAnsi="Tahoma" w:cs="Tahoma"/>
          <w:bCs/>
          <w:sz w:val="24"/>
          <w:szCs w:val="24"/>
          <w:lang w:eastAsia="ar-SA"/>
        </w:rPr>
        <w:t>odbędzie się</w:t>
      </w:r>
      <w:r w:rsidRPr="00632363">
        <w:rPr>
          <w:rFonts w:ascii="Tahoma" w:hAnsi="Tahoma" w:cs="Tahoma"/>
          <w:bCs/>
          <w:sz w:val="24"/>
          <w:szCs w:val="24"/>
          <w:lang w:eastAsia="ar-SA"/>
        </w:rPr>
        <w:t xml:space="preserve"> w dniu </w:t>
      </w:r>
      <w:r>
        <w:rPr>
          <w:rFonts w:ascii="Tahoma" w:hAnsi="Tahoma" w:cs="Tahoma"/>
          <w:b/>
          <w:sz w:val="24"/>
          <w:szCs w:val="24"/>
          <w:lang w:eastAsia="ar-SA"/>
        </w:rPr>
        <w:t>26</w:t>
      </w:r>
      <w:r w:rsidRPr="00E62B0B">
        <w:rPr>
          <w:rFonts w:ascii="Tahoma" w:hAnsi="Tahoma" w:cs="Tahoma"/>
          <w:b/>
          <w:sz w:val="24"/>
          <w:szCs w:val="24"/>
          <w:lang w:eastAsia="ar-SA"/>
        </w:rPr>
        <w:t>.0</w:t>
      </w:r>
      <w:r>
        <w:rPr>
          <w:rFonts w:ascii="Tahoma" w:hAnsi="Tahoma" w:cs="Tahoma"/>
          <w:b/>
          <w:sz w:val="24"/>
          <w:szCs w:val="24"/>
          <w:lang w:eastAsia="ar-SA"/>
        </w:rPr>
        <w:t>8</w:t>
      </w:r>
      <w:r w:rsidRPr="00E62B0B">
        <w:rPr>
          <w:rFonts w:ascii="Tahoma" w:hAnsi="Tahoma" w:cs="Tahoma"/>
          <w:b/>
          <w:sz w:val="24"/>
          <w:szCs w:val="24"/>
          <w:lang w:eastAsia="ar-SA"/>
        </w:rPr>
        <w:t>.202</w:t>
      </w:r>
      <w:r>
        <w:rPr>
          <w:rFonts w:ascii="Tahoma" w:hAnsi="Tahoma" w:cs="Tahoma"/>
          <w:b/>
          <w:sz w:val="24"/>
          <w:szCs w:val="24"/>
          <w:lang w:eastAsia="ar-SA"/>
        </w:rPr>
        <w:t>4</w:t>
      </w:r>
      <w:r w:rsidRPr="00E62B0B">
        <w:rPr>
          <w:rFonts w:ascii="Tahoma" w:hAnsi="Tahoma" w:cs="Tahoma"/>
          <w:b/>
          <w:sz w:val="24"/>
          <w:szCs w:val="24"/>
          <w:lang w:eastAsia="ar-SA"/>
        </w:rPr>
        <w:t xml:space="preserve"> r. o godzinie </w:t>
      </w:r>
      <w:r>
        <w:rPr>
          <w:rFonts w:ascii="Tahoma" w:hAnsi="Tahoma" w:cs="Tahoma"/>
          <w:b/>
          <w:sz w:val="24"/>
          <w:szCs w:val="24"/>
          <w:lang w:eastAsia="ar-SA"/>
        </w:rPr>
        <w:t>1</w:t>
      </w:r>
      <w:r>
        <w:rPr>
          <w:rFonts w:ascii="Tahoma" w:hAnsi="Tahoma" w:cs="Tahoma"/>
          <w:b/>
          <w:sz w:val="24"/>
          <w:szCs w:val="24"/>
          <w:lang w:eastAsia="ar-SA"/>
        </w:rPr>
        <w:t>4</w:t>
      </w:r>
      <w:r w:rsidRPr="00E62B0B">
        <w:rPr>
          <w:rFonts w:ascii="Tahoma" w:hAnsi="Tahoma" w:cs="Tahoma"/>
          <w:b/>
          <w:sz w:val="24"/>
          <w:szCs w:val="24"/>
          <w:lang w:eastAsia="ar-SA"/>
        </w:rPr>
        <w:t>:00.</w:t>
      </w:r>
    </w:p>
    <w:p w14:paraId="2BBAB61B" w14:textId="5CB0E92D" w:rsidR="008920E0" w:rsidRPr="00632363" w:rsidRDefault="008920E0" w:rsidP="008920E0">
      <w:pPr>
        <w:pStyle w:val="Akapitzlist"/>
        <w:ind w:left="284"/>
        <w:jc w:val="both"/>
        <w:rPr>
          <w:rFonts w:ascii="Tahoma" w:hAnsi="Tahoma" w:cs="Tahoma"/>
          <w:bCs/>
          <w:sz w:val="24"/>
          <w:szCs w:val="24"/>
          <w:lang w:eastAsia="ar-SA"/>
        </w:rPr>
      </w:pPr>
      <w:r w:rsidRPr="00632363">
        <w:rPr>
          <w:rFonts w:ascii="Tahoma" w:hAnsi="Tahoma" w:cs="Tahoma"/>
          <w:bCs/>
          <w:sz w:val="24"/>
          <w:szCs w:val="24"/>
          <w:lang w:eastAsia="ar-SA"/>
        </w:rPr>
        <w:t xml:space="preserve">b) Przedstawiciele Wykonawców  powinni stawić się punktualnie przed rozpoczęciem wizji lokalnej w wyznaczonym miejscu, tj. </w:t>
      </w:r>
      <w:r>
        <w:rPr>
          <w:rFonts w:ascii="Tahoma" w:hAnsi="Tahoma" w:cs="Tahoma"/>
          <w:bCs/>
          <w:sz w:val="24"/>
          <w:szCs w:val="24"/>
          <w:lang w:eastAsia="ar-SA"/>
        </w:rPr>
        <w:t>w portierni w wejściu służbowym od ul. Św. Barbary</w:t>
      </w:r>
      <w:r w:rsidR="002D216B">
        <w:rPr>
          <w:rFonts w:ascii="Tahoma" w:hAnsi="Tahoma" w:cs="Tahoma"/>
          <w:bCs/>
          <w:sz w:val="24"/>
          <w:szCs w:val="24"/>
          <w:lang w:eastAsia="ar-SA"/>
        </w:rPr>
        <w:t xml:space="preserve"> 12</w:t>
      </w:r>
      <w:r>
        <w:rPr>
          <w:rFonts w:ascii="Tahoma" w:hAnsi="Tahoma" w:cs="Tahoma"/>
          <w:bCs/>
          <w:sz w:val="24"/>
          <w:szCs w:val="24"/>
          <w:lang w:eastAsia="ar-SA"/>
        </w:rPr>
        <w:t>.</w:t>
      </w:r>
    </w:p>
    <w:p w14:paraId="34E900F4" w14:textId="77777777" w:rsidR="008920E0" w:rsidRPr="00632363" w:rsidRDefault="008920E0" w:rsidP="008920E0">
      <w:pPr>
        <w:jc w:val="both"/>
        <w:rPr>
          <w:rFonts w:ascii="Tahoma" w:hAnsi="Tahoma" w:cs="Tahoma"/>
          <w:bCs/>
          <w:sz w:val="24"/>
          <w:szCs w:val="24"/>
          <w:lang w:eastAsia="ar-SA"/>
        </w:rPr>
      </w:pPr>
    </w:p>
    <w:p w14:paraId="69D64DA1" w14:textId="77777777" w:rsidR="008920E0" w:rsidRPr="00632363" w:rsidRDefault="008920E0" w:rsidP="008920E0">
      <w:pPr>
        <w:jc w:val="both"/>
        <w:rPr>
          <w:rFonts w:ascii="Tahoma" w:hAnsi="Tahoma" w:cs="Tahoma"/>
          <w:bCs/>
          <w:sz w:val="24"/>
          <w:szCs w:val="24"/>
          <w:lang w:eastAsia="ar-SA"/>
        </w:rPr>
      </w:pPr>
      <w:r w:rsidRPr="00632363">
        <w:rPr>
          <w:rFonts w:ascii="Tahoma" w:hAnsi="Tahoma" w:cs="Tahoma"/>
          <w:bCs/>
          <w:sz w:val="24"/>
          <w:szCs w:val="24"/>
          <w:lang w:eastAsia="ar-SA"/>
        </w:rPr>
        <w:t xml:space="preserve">3. Z przeprowadzenia wizji lokalnej zostanie sporządzony protokół (podpisany przez uczestników wizji lokalnej). </w:t>
      </w:r>
    </w:p>
    <w:p w14:paraId="5D6D1425" w14:textId="77777777" w:rsidR="008920E0" w:rsidRPr="00632363" w:rsidRDefault="008920E0" w:rsidP="008920E0">
      <w:pPr>
        <w:jc w:val="both"/>
        <w:rPr>
          <w:rFonts w:ascii="Tahoma" w:hAnsi="Tahoma" w:cs="Tahoma"/>
          <w:bCs/>
          <w:sz w:val="24"/>
          <w:szCs w:val="24"/>
          <w:lang w:eastAsia="ar-SA"/>
        </w:rPr>
      </w:pPr>
    </w:p>
    <w:p w14:paraId="3CAAB68B" w14:textId="77777777" w:rsidR="008920E0" w:rsidRPr="00632363" w:rsidRDefault="008920E0" w:rsidP="008920E0">
      <w:pPr>
        <w:jc w:val="both"/>
        <w:rPr>
          <w:rFonts w:ascii="Tahoma" w:hAnsi="Tahoma" w:cs="Tahoma"/>
          <w:bCs/>
          <w:sz w:val="24"/>
          <w:szCs w:val="24"/>
          <w:lang w:eastAsia="ar-SA"/>
        </w:rPr>
      </w:pPr>
      <w:r w:rsidRPr="00632363">
        <w:rPr>
          <w:rFonts w:ascii="Tahoma" w:hAnsi="Tahoma" w:cs="Tahoma"/>
          <w:bCs/>
          <w:sz w:val="24"/>
          <w:szCs w:val="24"/>
          <w:u w:val="single"/>
          <w:lang w:eastAsia="ar-SA"/>
        </w:rPr>
        <w:t>4. Zamawiający nie wymaga odbycia wizji lokalnej do złożenia oferty</w:t>
      </w:r>
      <w:r w:rsidRPr="00632363">
        <w:rPr>
          <w:rFonts w:ascii="Tahoma" w:hAnsi="Tahoma" w:cs="Tahoma"/>
          <w:bCs/>
          <w:sz w:val="24"/>
          <w:szCs w:val="24"/>
          <w:lang w:eastAsia="ar-SA"/>
        </w:rPr>
        <w:t xml:space="preserve">. </w:t>
      </w:r>
    </w:p>
    <w:p w14:paraId="44640628" w14:textId="77777777" w:rsidR="008920E0" w:rsidRPr="007774C9" w:rsidRDefault="008920E0" w:rsidP="0046228A">
      <w:pPr>
        <w:pStyle w:val="Akapitzlist"/>
        <w:shd w:val="clear" w:color="auto" w:fill="FFFFFF"/>
        <w:ind w:left="0" w:right="566"/>
        <w:jc w:val="both"/>
        <w:rPr>
          <w:rStyle w:val="None"/>
          <w:rFonts w:ascii="Tahoma" w:hAnsi="Tahoma" w:cs="Tahoma"/>
        </w:rPr>
      </w:pPr>
    </w:p>
    <w:p w14:paraId="2A5970E2" w14:textId="77777777" w:rsidR="008C3E57" w:rsidRPr="007774C9" w:rsidRDefault="008C3E57" w:rsidP="00C969B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b/>
          <w:bCs/>
        </w:rPr>
      </w:pPr>
    </w:p>
    <w:p w14:paraId="444C4600"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spacing w:line="360" w:lineRule="auto"/>
        <w:jc w:val="both"/>
        <w:rPr>
          <w:rStyle w:val="Brak"/>
          <w:rFonts w:ascii="Tahoma" w:hAnsi="Tahoma" w:cs="Tahoma"/>
          <w:u w:val="single"/>
        </w:rPr>
      </w:pPr>
      <w:r w:rsidRPr="007774C9">
        <w:rPr>
          <w:rStyle w:val="Brak"/>
          <w:rFonts w:ascii="Tahoma" w:hAnsi="Tahoma" w:cs="Tahoma"/>
          <w:u w:val="single"/>
        </w:rPr>
        <w:t xml:space="preserve">ZAŁĄCZNIKI DO </w:t>
      </w:r>
      <w:r w:rsidR="00090E5D" w:rsidRPr="007774C9">
        <w:rPr>
          <w:rStyle w:val="Brak"/>
          <w:rFonts w:ascii="Tahoma" w:hAnsi="Tahoma" w:cs="Tahoma"/>
          <w:u w:val="single"/>
        </w:rPr>
        <w:t>OGŁOSZENIA:</w:t>
      </w:r>
    </w:p>
    <w:p w14:paraId="3D2634CF" w14:textId="77777777" w:rsidR="00EF44C4" w:rsidRPr="007774C9" w:rsidRDefault="002A0E7B" w:rsidP="00EF44C4">
      <w:pPr>
        <w:pStyle w:val="TreA"/>
        <w:pBdr>
          <w:top w:val="none" w:sz="0" w:space="0" w:color="auto"/>
          <w:left w:val="none" w:sz="0" w:space="0" w:color="auto"/>
          <w:bottom w:val="none" w:sz="0" w:space="0" w:color="auto"/>
          <w:right w:val="none" w:sz="0" w:space="0" w:color="auto"/>
          <w:bar w:val="none" w:sz="0" w:color="auto"/>
        </w:pBdr>
        <w:spacing w:line="360" w:lineRule="auto"/>
        <w:jc w:val="both"/>
        <w:rPr>
          <w:rStyle w:val="Brak"/>
          <w:rFonts w:ascii="Tahoma" w:hAnsi="Tahoma" w:cs="Tahoma"/>
        </w:rPr>
      </w:pPr>
      <w:r w:rsidRPr="007774C9">
        <w:rPr>
          <w:rStyle w:val="Brak"/>
          <w:rFonts w:ascii="Tahoma" w:hAnsi="Tahoma" w:cs="Tahoma"/>
        </w:rPr>
        <w:t>nr 1</w:t>
      </w:r>
      <w:r w:rsidR="00EF44C4" w:rsidRPr="007774C9">
        <w:rPr>
          <w:rStyle w:val="Brak"/>
          <w:rFonts w:ascii="Tahoma" w:hAnsi="Tahoma" w:cs="Tahoma"/>
        </w:rPr>
        <w:t xml:space="preserve"> –</w:t>
      </w:r>
      <w:r w:rsidR="00EF44C4" w:rsidRPr="007774C9">
        <w:rPr>
          <w:rFonts w:ascii="Tahoma" w:hAnsi="Tahoma" w:cs="Tahoma"/>
        </w:rPr>
        <w:t xml:space="preserve"> </w:t>
      </w:r>
      <w:r w:rsidR="00EF44C4" w:rsidRPr="007774C9">
        <w:rPr>
          <w:rStyle w:val="Brak"/>
          <w:rFonts w:ascii="Tahoma" w:hAnsi="Tahoma" w:cs="Tahoma"/>
        </w:rPr>
        <w:t>formularz oferty,</w:t>
      </w:r>
    </w:p>
    <w:p w14:paraId="7DC4B59F" w14:textId="77777777" w:rsidR="00EF44C4" w:rsidRPr="007774C9" w:rsidRDefault="002A0E7B" w:rsidP="00EF44C4">
      <w:pPr>
        <w:pStyle w:val="TreA"/>
        <w:pBdr>
          <w:top w:val="none" w:sz="0" w:space="0" w:color="auto"/>
          <w:left w:val="none" w:sz="0" w:space="0" w:color="auto"/>
          <w:bottom w:val="none" w:sz="0" w:space="0" w:color="auto"/>
          <w:right w:val="none" w:sz="0" w:space="0" w:color="auto"/>
          <w:bar w:val="none" w:sz="0" w:color="auto"/>
        </w:pBdr>
        <w:spacing w:line="360" w:lineRule="auto"/>
        <w:jc w:val="both"/>
        <w:rPr>
          <w:rStyle w:val="Brak"/>
          <w:rFonts w:ascii="Tahoma" w:hAnsi="Tahoma" w:cs="Tahoma"/>
        </w:rPr>
      </w:pPr>
      <w:r w:rsidRPr="007774C9">
        <w:rPr>
          <w:rStyle w:val="Brak"/>
          <w:rFonts w:ascii="Tahoma" w:hAnsi="Tahoma" w:cs="Tahoma"/>
        </w:rPr>
        <w:t>nr 2</w:t>
      </w:r>
      <w:r w:rsidR="00EF44C4" w:rsidRPr="007774C9">
        <w:rPr>
          <w:rStyle w:val="Brak"/>
          <w:rFonts w:ascii="Tahoma" w:hAnsi="Tahoma" w:cs="Tahoma"/>
        </w:rPr>
        <w:t xml:space="preserve"> –</w:t>
      </w:r>
      <w:r w:rsidR="00EF44C4" w:rsidRPr="007774C9">
        <w:rPr>
          <w:rFonts w:ascii="Tahoma" w:hAnsi="Tahoma" w:cs="Tahoma"/>
        </w:rPr>
        <w:t xml:space="preserve"> </w:t>
      </w:r>
      <w:r w:rsidR="00EF44C4" w:rsidRPr="007774C9">
        <w:rPr>
          <w:rStyle w:val="Brak"/>
          <w:rFonts w:ascii="Tahoma" w:hAnsi="Tahoma" w:cs="Tahoma"/>
        </w:rPr>
        <w:t>formularz cenowy,</w:t>
      </w:r>
    </w:p>
    <w:p w14:paraId="7E789F73" w14:textId="77777777" w:rsidR="000E2DA3" w:rsidRDefault="002A0E7B" w:rsidP="00EF44C4">
      <w:pPr>
        <w:pStyle w:val="TreA"/>
        <w:pBdr>
          <w:top w:val="none" w:sz="0" w:space="0" w:color="auto"/>
          <w:left w:val="none" w:sz="0" w:space="0" w:color="auto"/>
          <w:bottom w:val="none" w:sz="0" w:space="0" w:color="auto"/>
          <w:right w:val="none" w:sz="0" w:space="0" w:color="auto"/>
          <w:bar w:val="none" w:sz="0" w:color="auto"/>
        </w:pBdr>
        <w:spacing w:line="360" w:lineRule="auto"/>
        <w:jc w:val="both"/>
        <w:rPr>
          <w:rStyle w:val="Brak"/>
          <w:rFonts w:ascii="Tahoma" w:hAnsi="Tahoma" w:cs="Tahoma"/>
        </w:rPr>
      </w:pPr>
      <w:r w:rsidRPr="007774C9">
        <w:rPr>
          <w:rStyle w:val="Brak"/>
          <w:rFonts w:ascii="Tahoma" w:hAnsi="Tahoma" w:cs="Tahoma"/>
        </w:rPr>
        <w:t>nr 3</w:t>
      </w:r>
      <w:r w:rsidR="00EF44C4" w:rsidRPr="007774C9">
        <w:rPr>
          <w:rStyle w:val="Brak"/>
          <w:rFonts w:ascii="Tahoma" w:hAnsi="Tahoma" w:cs="Tahoma"/>
        </w:rPr>
        <w:t xml:space="preserve"> –</w:t>
      </w:r>
      <w:r w:rsidR="00EF44C4" w:rsidRPr="007774C9">
        <w:rPr>
          <w:rFonts w:ascii="Tahoma" w:hAnsi="Tahoma" w:cs="Tahoma"/>
        </w:rPr>
        <w:t xml:space="preserve"> </w:t>
      </w:r>
      <w:r w:rsidR="00EF44C4" w:rsidRPr="007774C9">
        <w:rPr>
          <w:rStyle w:val="Brak"/>
          <w:rFonts w:ascii="Tahoma" w:hAnsi="Tahoma" w:cs="Tahoma"/>
        </w:rPr>
        <w:t xml:space="preserve">wzór </w:t>
      </w:r>
      <w:r w:rsidR="00747CCF" w:rsidRPr="007774C9">
        <w:rPr>
          <w:rStyle w:val="Brak"/>
          <w:rFonts w:ascii="Tahoma" w:hAnsi="Tahoma" w:cs="Tahoma"/>
        </w:rPr>
        <w:t>wykazu usług,</w:t>
      </w:r>
    </w:p>
    <w:p w14:paraId="748A075E" w14:textId="77777777" w:rsidR="00892AB1" w:rsidRPr="007774C9" w:rsidRDefault="002A0E7B" w:rsidP="00EF44C4">
      <w:pPr>
        <w:pStyle w:val="TreA"/>
        <w:pBdr>
          <w:top w:val="none" w:sz="0" w:space="0" w:color="auto"/>
          <w:left w:val="none" w:sz="0" w:space="0" w:color="auto"/>
          <w:bottom w:val="none" w:sz="0" w:space="0" w:color="auto"/>
          <w:right w:val="none" w:sz="0" w:space="0" w:color="auto"/>
          <w:bar w:val="none" w:sz="0" w:color="auto"/>
        </w:pBdr>
        <w:spacing w:line="360" w:lineRule="auto"/>
        <w:jc w:val="both"/>
        <w:rPr>
          <w:rStyle w:val="Brak"/>
          <w:rFonts w:ascii="Tahoma" w:hAnsi="Tahoma" w:cs="Tahoma"/>
        </w:rPr>
      </w:pPr>
      <w:r w:rsidRPr="007774C9">
        <w:rPr>
          <w:rStyle w:val="Brak"/>
          <w:rFonts w:ascii="Tahoma" w:hAnsi="Tahoma" w:cs="Tahoma"/>
        </w:rPr>
        <w:t xml:space="preserve">nr </w:t>
      </w:r>
      <w:r w:rsidR="000E2DA3">
        <w:rPr>
          <w:rStyle w:val="Brak"/>
          <w:rFonts w:ascii="Tahoma" w:hAnsi="Tahoma" w:cs="Tahoma"/>
        </w:rPr>
        <w:t>4</w:t>
      </w:r>
      <w:r w:rsidR="00EF44C4" w:rsidRPr="007774C9">
        <w:rPr>
          <w:rStyle w:val="Brak"/>
          <w:rFonts w:ascii="Tahoma" w:hAnsi="Tahoma" w:cs="Tahoma"/>
        </w:rPr>
        <w:t xml:space="preserve"> –</w:t>
      </w:r>
      <w:r w:rsidR="00EF44C4" w:rsidRPr="007774C9">
        <w:rPr>
          <w:rFonts w:ascii="Tahoma" w:hAnsi="Tahoma" w:cs="Tahoma"/>
        </w:rPr>
        <w:t xml:space="preserve"> </w:t>
      </w:r>
      <w:r w:rsidR="00EF44C4" w:rsidRPr="007774C9">
        <w:rPr>
          <w:rStyle w:val="Brak"/>
          <w:rFonts w:ascii="Tahoma" w:hAnsi="Tahoma" w:cs="Tahoma"/>
        </w:rPr>
        <w:t>wzór oświadczenia potwierdzającego brak podstaw do wykluczenia z przedmiotowego postępowania</w:t>
      </w:r>
      <w:r w:rsidR="004203E5" w:rsidRPr="007774C9">
        <w:rPr>
          <w:rStyle w:val="Brak"/>
          <w:rFonts w:ascii="Tahoma" w:hAnsi="Tahoma" w:cs="Tahoma"/>
        </w:rPr>
        <w:t>,</w:t>
      </w:r>
    </w:p>
    <w:p w14:paraId="6E49A672" w14:textId="77777777" w:rsidR="00B51C26" w:rsidRDefault="00B51C26" w:rsidP="00EF44C4">
      <w:pPr>
        <w:pStyle w:val="TreA"/>
        <w:pBdr>
          <w:top w:val="none" w:sz="0" w:space="0" w:color="auto"/>
          <w:left w:val="none" w:sz="0" w:space="0" w:color="auto"/>
          <w:bottom w:val="none" w:sz="0" w:space="0" w:color="auto"/>
          <w:right w:val="none" w:sz="0" w:space="0" w:color="auto"/>
          <w:bar w:val="none" w:sz="0" w:color="auto"/>
        </w:pBdr>
        <w:spacing w:line="360" w:lineRule="auto"/>
        <w:jc w:val="both"/>
        <w:rPr>
          <w:rStyle w:val="Brak"/>
          <w:rFonts w:ascii="Tahoma" w:hAnsi="Tahoma" w:cs="Tahoma"/>
        </w:rPr>
      </w:pPr>
      <w:r w:rsidRPr="007774C9">
        <w:rPr>
          <w:rStyle w:val="Brak"/>
          <w:rFonts w:ascii="Tahoma" w:hAnsi="Tahoma" w:cs="Tahoma"/>
        </w:rPr>
        <w:t xml:space="preserve">nr </w:t>
      </w:r>
      <w:r w:rsidR="000E2DA3">
        <w:rPr>
          <w:rStyle w:val="Brak"/>
          <w:rFonts w:ascii="Tahoma" w:hAnsi="Tahoma" w:cs="Tahoma"/>
        </w:rPr>
        <w:t>5</w:t>
      </w:r>
      <w:r w:rsidRPr="007774C9">
        <w:rPr>
          <w:rStyle w:val="Brak"/>
          <w:rFonts w:ascii="Tahoma" w:hAnsi="Tahoma" w:cs="Tahoma"/>
        </w:rPr>
        <w:t xml:space="preserve"> – wzór umowy</w:t>
      </w:r>
      <w:r w:rsidR="008C3E57">
        <w:rPr>
          <w:rStyle w:val="Brak"/>
          <w:rFonts w:ascii="Tahoma" w:hAnsi="Tahoma" w:cs="Tahoma"/>
        </w:rPr>
        <w:t>,</w:t>
      </w:r>
    </w:p>
    <w:p w14:paraId="1A8342A7" w14:textId="77777777" w:rsidR="008C3E57" w:rsidRDefault="008C3E57" w:rsidP="00EF44C4">
      <w:pPr>
        <w:pStyle w:val="TreA"/>
        <w:pBdr>
          <w:top w:val="none" w:sz="0" w:space="0" w:color="auto"/>
          <w:left w:val="none" w:sz="0" w:space="0" w:color="auto"/>
          <w:bottom w:val="none" w:sz="0" w:space="0" w:color="auto"/>
          <w:right w:val="none" w:sz="0" w:space="0" w:color="auto"/>
          <w:bar w:val="none" w:sz="0" w:color="auto"/>
        </w:pBdr>
        <w:spacing w:line="360" w:lineRule="auto"/>
        <w:jc w:val="both"/>
        <w:rPr>
          <w:rStyle w:val="Brak"/>
          <w:rFonts w:ascii="Tahoma" w:hAnsi="Tahoma" w:cs="Tahoma"/>
        </w:rPr>
      </w:pPr>
      <w:r>
        <w:rPr>
          <w:rStyle w:val="Brak"/>
          <w:rFonts w:ascii="Tahoma" w:hAnsi="Tahoma" w:cs="Tahoma"/>
        </w:rPr>
        <w:t xml:space="preserve">nr </w:t>
      </w:r>
      <w:r w:rsidR="000E2DA3">
        <w:rPr>
          <w:rStyle w:val="Brak"/>
          <w:rFonts w:ascii="Tahoma" w:hAnsi="Tahoma" w:cs="Tahoma"/>
        </w:rPr>
        <w:t>6</w:t>
      </w:r>
      <w:r>
        <w:rPr>
          <w:rStyle w:val="Brak"/>
          <w:rFonts w:ascii="Tahoma" w:hAnsi="Tahoma" w:cs="Tahoma"/>
        </w:rPr>
        <w:t xml:space="preserve"> – szczegółowy opis przedmiotu zamówienia</w:t>
      </w:r>
      <w:r w:rsidR="00F77304">
        <w:rPr>
          <w:rStyle w:val="Brak"/>
          <w:rFonts w:ascii="Tahoma" w:hAnsi="Tahoma" w:cs="Tahoma"/>
        </w:rPr>
        <w:t>,</w:t>
      </w:r>
    </w:p>
    <w:p w14:paraId="38A0AF0D" w14:textId="77777777" w:rsidR="00F77304" w:rsidRPr="007774C9" w:rsidRDefault="00F77304" w:rsidP="00EF44C4">
      <w:pPr>
        <w:pStyle w:val="TreA"/>
        <w:pBdr>
          <w:top w:val="none" w:sz="0" w:space="0" w:color="auto"/>
          <w:left w:val="none" w:sz="0" w:space="0" w:color="auto"/>
          <w:bottom w:val="none" w:sz="0" w:space="0" w:color="auto"/>
          <w:right w:val="none" w:sz="0" w:space="0" w:color="auto"/>
          <w:bar w:val="none" w:sz="0" w:color="auto"/>
        </w:pBdr>
        <w:spacing w:line="360" w:lineRule="auto"/>
        <w:jc w:val="both"/>
        <w:rPr>
          <w:rStyle w:val="Brak"/>
          <w:rFonts w:ascii="Tahoma" w:hAnsi="Tahoma" w:cs="Tahoma"/>
        </w:rPr>
      </w:pPr>
      <w:r>
        <w:rPr>
          <w:rStyle w:val="Brak"/>
          <w:rFonts w:ascii="Tahoma" w:hAnsi="Tahoma" w:cs="Tahoma"/>
        </w:rPr>
        <w:t>nr 7 – rysunki dekoracji uszczegóławiające przedmiot zamówienia.</w:t>
      </w:r>
    </w:p>
    <w:p w14:paraId="076849E9" w14:textId="77777777" w:rsidR="00EF44C4" w:rsidRPr="007774C9" w:rsidRDefault="000E2DA3" w:rsidP="008F00ED">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r>
        <w:rPr>
          <w:rStyle w:val="Hyperlink1"/>
          <w:rFonts w:cs="Tahoma"/>
          <w:bCs/>
        </w:rPr>
        <w:br w:type="page"/>
      </w:r>
      <w:r w:rsidR="002A0E7B" w:rsidRPr="007774C9">
        <w:rPr>
          <w:rStyle w:val="Hyperlink1"/>
          <w:rFonts w:cs="Tahoma"/>
          <w:bCs/>
        </w:rPr>
        <w:lastRenderedPageBreak/>
        <w:t>Załącznik nr 1</w:t>
      </w:r>
      <w:r w:rsidR="00EF44C4" w:rsidRPr="007774C9">
        <w:rPr>
          <w:rStyle w:val="Hyperlink1"/>
          <w:rFonts w:cs="Tahoma"/>
          <w:bCs/>
        </w:rPr>
        <w:t xml:space="preserve"> do </w:t>
      </w:r>
      <w:r w:rsidR="00D1157C" w:rsidRPr="007774C9">
        <w:rPr>
          <w:rStyle w:val="Hyperlink1"/>
          <w:rFonts w:cs="Tahoma"/>
          <w:bCs/>
        </w:rPr>
        <w:t>Ogłoszenia</w:t>
      </w:r>
      <w:r w:rsidR="00EF44C4" w:rsidRPr="007774C9">
        <w:rPr>
          <w:rFonts w:ascii="Tahoma" w:hAnsi="Tahoma" w:cs="Tahoma"/>
        </w:rPr>
        <w:t xml:space="preserve"> </w:t>
      </w:r>
      <w:r w:rsidR="00EF44C4" w:rsidRPr="007774C9">
        <w:rPr>
          <w:rStyle w:val="Brak"/>
          <w:rFonts w:ascii="Tahoma" w:hAnsi="Tahoma" w:cs="Tahoma"/>
        </w:rPr>
        <w:t>–</w:t>
      </w:r>
      <w:r w:rsidR="00EF44C4" w:rsidRPr="007774C9">
        <w:rPr>
          <w:rFonts w:ascii="Tahoma" w:hAnsi="Tahoma" w:cs="Tahoma"/>
        </w:rPr>
        <w:t xml:space="preserve"> </w:t>
      </w:r>
      <w:r w:rsidR="00EF44C4" w:rsidRPr="007774C9">
        <w:rPr>
          <w:rStyle w:val="Hyperlink1"/>
          <w:rFonts w:cs="Tahoma"/>
          <w:bCs/>
        </w:rPr>
        <w:t xml:space="preserve">wzór formularza oferty. </w:t>
      </w:r>
      <w:r w:rsidR="00EF44C4" w:rsidRPr="007774C9">
        <w:rPr>
          <w:rStyle w:val="Hyperlink1"/>
          <w:rFonts w:cs="Tahoma"/>
          <w:bCs/>
        </w:rPr>
        <w:tab/>
      </w:r>
      <w:r w:rsidR="00EF44C4" w:rsidRPr="007774C9">
        <w:rPr>
          <w:rStyle w:val="Hyperlink1"/>
          <w:rFonts w:cs="Tahoma"/>
          <w:bCs/>
        </w:rPr>
        <w:tab/>
      </w:r>
      <w:r w:rsidR="00EF44C4" w:rsidRPr="007774C9">
        <w:rPr>
          <w:rStyle w:val="Hyperlink1"/>
          <w:rFonts w:cs="Tahoma"/>
          <w:bCs/>
        </w:rPr>
        <w:tab/>
      </w:r>
      <w:r w:rsidR="00EF44C4" w:rsidRPr="007774C9">
        <w:rPr>
          <w:rStyle w:val="Hyperlink1"/>
          <w:rFonts w:cs="Tahoma"/>
          <w:bCs/>
        </w:rPr>
        <w:tab/>
      </w:r>
      <w:r w:rsidR="00EF44C4" w:rsidRPr="007774C9">
        <w:rPr>
          <w:rStyle w:val="Brak"/>
          <w:rFonts w:ascii="Tahoma" w:hAnsi="Tahoma" w:cs="Tahoma"/>
          <w:b/>
          <w:bCs/>
          <w:sz w:val="20"/>
          <w:szCs w:val="20"/>
        </w:rPr>
        <w:tab/>
      </w:r>
    </w:p>
    <w:p w14:paraId="46E82E5C"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b/>
          <w:bCs/>
          <w:sz w:val="20"/>
          <w:szCs w:val="20"/>
        </w:rPr>
      </w:pPr>
    </w:p>
    <w:p w14:paraId="54475A89" w14:textId="77777777" w:rsidR="00602545" w:rsidRPr="007774C9" w:rsidRDefault="00602545" w:rsidP="00602545">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b/>
          <w:sz w:val="20"/>
          <w:szCs w:val="20"/>
        </w:rPr>
      </w:pPr>
      <w:r w:rsidRPr="007774C9">
        <w:rPr>
          <w:rStyle w:val="Brak"/>
          <w:rFonts w:ascii="Tahoma" w:hAnsi="Tahoma" w:cs="Tahoma"/>
          <w:b/>
          <w:sz w:val="20"/>
          <w:szCs w:val="20"/>
        </w:rPr>
        <w:t xml:space="preserve">POSTĘPOWANIE NR </w:t>
      </w:r>
      <w:r w:rsidR="000239F4">
        <w:rPr>
          <w:rStyle w:val="Brak"/>
          <w:rFonts w:ascii="Tahoma" w:hAnsi="Tahoma" w:cs="Tahoma"/>
          <w:b/>
          <w:sz w:val="20"/>
          <w:szCs w:val="20"/>
        </w:rPr>
        <w:t>7/K/2024</w:t>
      </w:r>
    </w:p>
    <w:p w14:paraId="50690ED0" w14:textId="77777777" w:rsidR="009F02E9" w:rsidRPr="007774C9" w:rsidRDefault="009F02E9" w:rsidP="00D1157C">
      <w:pPr>
        <w:pStyle w:val="TreA"/>
        <w:pBdr>
          <w:top w:val="none" w:sz="0" w:space="0" w:color="auto"/>
          <w:left w:val="none" w:sz="0" w:space="0" w:color="auto"/>
          <w:bottom w:val="none" w:sz="0" w:space="0" w:color="auto"/>
          <w:right w:val="none" w:sz="0" w:space="0" w:color="auto"/>
          <w:bar w:val="none" w:sz="0" w:color="auto"/>
        </w:pBdr>
        <w:jc w:val="right"/>
        <w:rPr>
          <w:rStyle w:val="Brak"/>
          <w:rFonts w:ascii="Tahoma" w:hAnsi="Tahoma" w:cs="Tahoma"/>
          <w:sz w:val="20"/>
          <w:szCs w:val="20"/>
        </w:rPr>
      </w:pPr>
    </w:p>
    <w:p w14:paraId="696A219E" w14:textId="77777777" w:rsidR="00EF44C4" w:rsidRPr="007774C9" w:rsidRDefault="00EF44C4" w:rsidP="00D1157C">
      <w:pPr>
        <w:pStyle w:val="TreA"/>
        <w:pBdr>
          <w:top w:val="none" w:sz="0" w:space="0" w:color="auto"/>
          <w:left w:val="none" w:sz="0" w:space="0" w:color="auto"/>
          <w:bottom w:val="none" w:sz="0" w:space="0" w:color="auto"/>
          <w:right w:val="none" w:sz="0" w:space="0" w:color="auto"/>
          <w:bar w:val="none" w:sz="0" w:color="auto"/>
        </w:pBdr>
        <w:jc w:val="right"/>
        <w:rPr>
          <w:rFonts w:ascii="Tahoma" w:hAnsi="Tahoma" w:cs="Tahoma"/>
          <w:sz w:val="20"/>
          <w:szCs w:val="20"/>
        </w:rPr>
      </w:pPr>
      <w:r w:rsidRPr="007774C9">
        <w:rPr>
          <w:rStyle w:val="Brak"/>
          <w:rFonts w:ascii="Tahoma" w:hAnsi="Tahoma" w:cs="Tahoma"/>
          <w:sz w:val="20"/>
          <w:szCs w:val="20"/>
        </w:rPr>
        <w:t xml:space="preserve">Miejscowość, data </w:t>
      </w:r>
      <w:r w:rsidR="00B75E18" w:rsidRPr="007774C9">
        <w:rPr>
          <w:rStyle w:val="Brak"/>
          <w:rFonts w:ascii="Tahoma" w:hAnsi="Tahoma" w:cs="Tahoma"/>
          <w:sz w:val="20"/>
          <w:szCs w:val="20"/>
        </w:rPr>
        <w:t>………</w:t>
      </w:r>
      <w:r w:rsidRPr="007774C9">
        <w:rPr>
          <w:rStyle w:val="Brak"/>
          <w:rFonts w:ascii="Tahoma" w:hAnsi="Tahoma" w:cs="Tahoma"/>
          <w:sz w:val="20"/>
          <w:szCs w:val="20"/>
        </w:rPr>
        <w:t>………</w:t>
      </w:r>
      <w:r w:rsidRPr="007774C9">
        <w:rPr>
          <w:rStyle w:val="Brak"/>
          <w:rFonts w:ascii="Tahoma" w:hAnsi="Tahoma" w:cs="Tahoma"/>
          <w:sz w:val="20"/>
          <w:szCs w:val="20"/>
        </w:rPr>
        <w:tab/>
      </w:r>
    </w:p>
    <w:p w14:paraId="2798A55C" w14:textId="77777777" w:rsidR="00D1157C" w:rsidRPr="00E75B9D" w:rsidRDefault="00D1157C" w:rsidP="00EF44C4">
      <w:pPr>
        <w:pStyle w:val="TreA"/>
        <w:pBdr>
          <w:top w:val="none" w:sz="0" w:space="0" w:color="auto"/>
          <w:left w:val="none" w:sz="0" w:space="0" w:color="auto"/>
          <w:bottom w:val="none" w:sz="0" w:space="0" w:color="auto"/>
          <w:right w:val="none" w:sz="0" w:space="0" w:color="auto"/>
          <w:bar w:val="none" w:sz="0" w:color="auto"/>
        </w:pBdr>
        <w:spacing w:line="360" w:lineRule="auto"/>
        <w:jc w:val="center"/>
        <w:rPr>
          <w:rStyle w:val="Brak"/>
          <w:rFonts w:ascii="Tahoma" w:hAnsi="Tahoma" w:cs="Tahoma"/>
          <w:sz w:val="22"/>
          <w:szCs w:val="22"/>
        </w:rPr>
      </w:pPr>
    </w:p>
    <w:p w14:paraId="260C70AC"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spacing w:line="360" w:lineRule="auto"/>
        <w:jc w:val="center"/>
        <w:rPr>
          <w:rStyle w:val="Brak"/>
          <w:rFonts w:ascii="Tahoma" w:hAnsi="Tahoma" w:cs="Tahoma"/>
        </w:rPr>
      </w:pPr>
      <w:r w:rsidRPr="007774C9">
        <w:rPr>
          <w:rStyle w:val="Brak"/>
          <w:rFonts w:ascii="Tahoma" w:hAnsi="Tahoma" w:cs="Tahoma"/>
        </w:rPr>
        <w:t xml:space="preserve">Oferta w postępowaniu o udzielenie zamówienia publicznego dla </w:t>
      </w:r>
      <w:r w:rsidR="00B75E18" w:rsidRPr="007774C9">
        <w:rPr>
          <w:rStyle w:val="Brak"/>
          <w:rFonts w:ascii="Tahoma" w:hAnsi="Tahoma" w:cs="Tahoma"/>
        </w:rPr>
        <w:t>Teatru Muzycznego ROMA</w:t>
      </w:r>
      <w:r w:rsidRPr="007774C9">
        <w:rPr>
          <w:rStyle w:val="Brak"/>
          <w:rFonts w:ascii="Tahoma" w:hAnsi="Tahoma" w:cs="Tahoma"/>
        </w:rPr>
        <w:t xml:space="preserve"> prowadzonego w trybie </w:t>
      </w:r>
      <w:r w:rsidR="00711173" w:rsidRPr="007774C9">
        <w:rPr>
          <w:rStyle w:val="Brak"/>
          <w:rFonts w:ascii="Tahoma" w:hAnsi="Tahoma" w:cs="Tahoma"/>
        </w:rPr>
        <w:t>zamówienia kulturalnego</w:t>
      </w:r>
      <w:r w:rsidRPr="007774C9">
        <w:rPr>
          <w:rStyle w:val="Brak"/>
          <w:rFonts w:ascii="Tahoma" w:hAnsi="Tahoma" w:cs="Tahoma"/>
        </w:rPr>
        <w:t>.</w:t>
      </w:r>
    </w:p>
    <w:p w14:paraId="464B3D71" w14:textId="77777777" w:rsidR="00EF44C4" w:rsidRPr="00E75B9D" w:rsidRDefault="00EF44C4" w:rsidP="00EF44C4">
      <w:pPr>
        <w:pStyle w:val="TreA"/>
        <w:pBdr>
          <w:top w:val="none" w:sz="0" w:space="0" w:color="auto"/>
          <w:left w:val="none" w:sz="0" w:space="0" w:color="auto"/>
          <w:bottom w:val="none" w:sz="0" w:space="0" w:color="auto"/>
          <w:right w:val="none" w:sz="0" w:space="0" w:color="auto"/>
          <w:bar w:val="none" w:sz="0" w:color="auto"/>
        </w:pBdr>
        <w:jc w:val="center"/>
        <w:rPr>
          <w:rStyle w:val="Brak"/>
          <w:rFonts w:ascii="Tahoma" w:hAnsi="Tahoma" w:cs="Tahoma"/>
          <w:b/>
          <w:bCs/>
          <w:caps/>
        </w:rPr>
      </w:pPr>
    </w:p>
    <w:p w14:paraId="4F80F26A" w14:textId="77777777" w:rsidR="00EA7D42" w:rsidRDefault="00EA7D42" w:rsidP="00EA7D42">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32"/>
          <w:szCs w:val="32"/>
        </w:rPr>
      </w:pPr>
      <w:r>
        <w:rPr>
          <w:rFonts w:ascii="Tahoma" w:hAnsi="Tahoma" w:cs="Tahoma"/>
          <w:b/>
          <w:bCs/>
          <w:caps/>
          <w:sz w:val="32"/>
          <w:szCs w:val="32"/>
        </w:rPr>
        <w:t>D</w:t>
      </w:r>
      <w:r w:rsidRPr="000239F4">
        <w:rPr>
          <w:rFonts w:ascii="Tahoma" w:hAnsi="Tahoma" w:cs="Tahoma"/>
          <w:b/>
          <w:bCs/>
          <w:caps/>
          <w:sz w:val="32"/>
          <w:szCs w:val="32"/>
        </w:rPr>
        <w:t>ostawa i montaż elementów scenografii do spektaklu „WICKED”</w:t>
      </w:r>
      <w:r>
        <w:rPr>
          <w:rFonts w:ascii="Tahoma" w:hAnsi="Tahoma" w:cs="Tahoma"/>
          <w:b/>
          <w:bCs/>
          <w:caps/>
          <w:sz w:val="32"/>
          <w:szCs w:val="32"/>
        </w:rPr>
        <w:t>.</w:t>
      </w:r>
    </w:p>
    <w:p w14:paraId="20E0A899" w14:textId="77777777" w:rsidR="0005325F" w:rsidRPr="007774C9" w:rsidRDefault="0005325F" w:rsidP="00EF44C4">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65B0B21F"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rPr>
      </w:pPr>
      <w:r w:rsidRPr="007774C9">
        <w:rPr>
          <w:rStyle w:val="Brak"/>
          <w:rFonts w:ascii="Tahoma" w:hAnsi="Tahoma" w:cs="Tahoma"/>
        </w:rPr>
        <w:t xml:space="preserve">Wszelką korespondencję w sprawie niniejszego postępowania należy kierować </w:t>
      </w:r>
      <w:r w:rsidR="00D1157C" w:rsidRPr="007774C9">
        <w:rPr>
          <w:rStyle w:val="Brak"/>
          <w:rFonts w:ascii="Tahoma" w:hAnsi="Tahoma" w:cs="Tahoma"/>
        </w:rPr>
        <w:t>pod</w:t>
      </w:r>
      <w:r w:rsidRPr="007774C9">
        <w:rPr>
          <w:rStyle w:val="Brak"/>
          <w:rFonts w:ascii="Tahoma" w:hAnsi="Tahoma" w:cs="Tahoma"/>
        </w:rPr>
        <w:t xml:space="preserve"> nasz adres:</w:t>
      </w:r>
    </w:p>
    <w:p w14:paraId="46AE4679"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26D2696C"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spacing w:line="360" w:lineRule="auto"/>
        <w:rPr>
          <w:rStyle w:val="Brak"/>
          <w:rFonts w:ascii="Tahoma" w:hAnsi="Tahoma" w:cs="Tahoma"/>
        </w:rPr>
      </w:pPr>
      <w:r w:rsidRPr="007774C9">
        <w:rPr>
          <w:rStyle w:val="Brak"/>
          <w:rFonts w:ascii="Tahoma" w:hAnsi="Tahoma" w:cs="Tahoma"/>
        </w:rPr>
        <w:t>Nazwa Wykonawcy: ……………………</w:t>
      </w:r>
    </w:p>
    <w:p w14:paraId="7123296D"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spacing w:line="360" w:lineRule="auto"/>
        <w:rPr>
          <w:rStyle w:val="Brak"/>
          <w:rFonts w:ascii="Tahoma" w:hAnsi="Tahoma" w:cs="Tahoma"/>
        </w:rPr>
      </w:pPr>
      <w:r w:rsidRPr="007774C9">
        <w:rPr>
          <w:rStyle w:val="Brak"/>
          <w:rFonts w:ascii="Tahoma" w:hAnsi="Tahoma" w:cs="Tahoma"/>
        </w:rPr>
        <w:t>adres: ……………………</w:t>
      </w:r>
    </w:p>
    <w:p w14:paraId="6CF92897" w14:textId="77777777" w:rsidR="00EF44C4" w:rsidRPr="007774C9" w:rsidRDefault="00D72B24" w:rsidP="00EF44C4">
      <w:pPr>
        <w:pStyle w:val="TreA"/>
        <w:pBdr>
          <w:top w:val="none" w:sz="0" w:space="0" w:color="auto"/>
          <w:left w:val="none" w:sz="0" w:space="0" w:color="auto"/>
          <w:bottom w:val="none" w:sz="0" w:space="0" w:color="auto"/>
          <w:right w:val="none" w:sz="0" w:space="0" w:color="auto"/>
          <w:bar w:val="none" w:sz="0" w:color="auto"/>
        </w:pBdr>
        <w:spacing w:line="360" w:lineRule="auto"/>
        <w:rPr>
          <w:rStyle w:val="Brak"/>
          <w:rFonts w:ascii="Tahoma" w:hAnsi="Tahoma" w:cs="Tahoma"/>
        </w:rPr>
      </w:pPr>
      <w:r w:rsidRPr="007774C9">
        <w:rPr>
          <w:rStyle w:val="Brak"/>
          <w:rFonts w:ascii="Tahoma" w:hAnsi="Tahoma" w:cs="Tahoma"/>
        </w:rPr>
        <w:t>telefon</w:t>
      </w:r>
      <w:r w:rsidR="00EF44C4" w:rsidRPr="007774C9">
        <w:rPr>
          <w:rStyle w:val="Brak"/>
          <w:rFonts w:ascii="Tahoma" w:hAnsi="Tahoma" w:cs="Tahoma"/>
        </w:rPr>
        <w:t>: ……………………</w:t>
      </w:r>
    </w:p>
    <w:p w14:paraId="2D971B92"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spacing w:line="360" w:lineRule="auto"/>
        <w:rPr>
          <w:rStyle w:val="Brak"/>
          <w:rFonts w:ascii="Tahoma" w:hAnsi="Tahoma" w:cs="Tahoma"/>
        </w:rPr>
      </w:pPr>
      <w:r w:rsidRPr="007774C9">
        <w:rPr>
          <w:rStyle w:val="Brak"/>
          <w:rFonts w:ascii="Tahoma" w:hAnsi="Tahoma" w:cs="Tahoma"/>
        </w:rPr>
        <w:t>email: ……………………</w:t>
      </w:r>
    </w:p>
    <w:p w14:paraId="19098D7A" w14:textId="77777777" w:rsidR="00A0444C" w:rsidRPr="007774C9" w:rsidRDefault="00A0444C" w:rsidP="00A0444C">
      <w:pPr>
        <w:spacing w:line="360" w:lineRule="auto"/>
        <w:rPr>
          <w:rStyle w:val="Brak"/>
          <w:rFonts w:ascii="Tahoma" w:hAnsi="Tahoma" w:cs="Tahoma"/>
          <w:bCs/>
          <w:sz w:val="24"/>
          <w:szCs w:val="24"/>
        </w:rPr>
      </w:pPr>
      <w:r w:rsidRPr="007774C9">
        <w:rPr>
          <w:rStyle w:val="Brak"/>
          <w:rFonts w:ascii="Tahoma" w:hAnsi="Tahoma" w:cs="Tahoma"/>
          <w:bCs/>
          <w:sz w:val="24"/>
          <w:szCs w:val="24"/>
        </w:rPr>
        <w:t xml:space="preserve">REGON: </w:t>
      </w:r>
      <w:r w:rsidR="00103329" w:rsidRPr="007774C9">
        <w:rPr>
          <w:rStyle w:val="Brak"/>
          <w:rFonts w:ascii="Tahoma" w:hAnsi="Tahoma" w:cs="Tahoma"/>
          <w:bCs/>
          <w:sz w:val="24"/>
          <w:szCs w:val="24"/>
        </w:rPr>
        <w:t>……</w:t>
      </w:r>
      <w:r w:rsidRPr="007774C9">
        <w:rPr>
          <w:rStyle w:val="Brak"/>
          <w:rFonts w:ascii="Tahoma" w:hAnsi="Tahoma" w:cs="Tahoma"/>
          <w:bCs/>
          <w:sz w:val="24"/>
          <w:szCs w:val="24"/>
        </w:rPr>
        <w:t>…………………………</w:t>
      </w:r>
      <w:r w:rsidR="00103329" w:rsidRPr="007774C9">
        <w:rPr>
          <w:rStyle w:val="Brak"/>
          <w:rFonts w:ascii="Tahoma" w:hAnsi="Tahoma" w:cs="Tahoma"/>
          <w:bCs/>
          <w:sz w:val="24"/>
          <w:szCs w:val="24"/>
        </w:rPr>
        <w:t>……</w:t>
      </w:r>
      <w:r w:rsidRPr="007774C9">
        <w:rPr>
          <w:rStyle w:val="Brak"/>
          <w:rFonts w:ascii="Tahoma" w:hAnsi="Tahoma" w:cs="Tahoma"/>
          <w:bCs/>
          <w:sz w:val="24"/>
          <w:szCs w:val="24"/>
        </w:rPr>
        <w:t>.</w:t>
      </w:r>
    </w:p>
    <w:p w14:paraId="1E854834" w14:textId="77777777" w:rsidR="00A0444C" w:rsidRPr="007774C9" w:rsidRDefault="00A0444C" w:rsidP="00A0444C">
      <w:pPr>
        <w:spacing w:line="360" w:lineRule="auto"/>
        <w:rPr>
          <w:rStyle w:val="Brak"/>
          <w:rFonts w:ascii="Tahoma" w:hAnsi="Tahoma" w:cs="Tahoma"/>
          <w:bCs/>
          <w:sz w:val="24"/>
          <w:szCs w:val="24"/>
        </w:rPr>
      </w:pPr>
      <w:r w:rsidRPr="007774C9">
        <w:rPr>
          <w:rStyle w:val="Brak"/>
          <w:rFonts w:ascii="Tahoma" w:hAnsi="Tahoma" w:cs="Tahoma"/>
          <w:bCs/>
          <w:sz w:val="24"/>
          <w:szCs w:val="24"/>
        </w:rPr>
        <w:t>NIP: ………………………………….</w:t>
      </w:r>
    </w:p>
    <w:p w14:paraId="7A2FC648" w14:textId="77777777" w:rsidR="009E7799" w:rsidRPr="007774C9" w:rsidRDefault="009E7799" w:rsidP="00EF44C4">
      <w:pPr>
        <w:pStyle w:val="TreA"/>
        <w:pBdr>
          <w:top w:val="none" w:sz="0" w:space="0" w:color="auto"/>
          <w:left w:val="none" w:sz="0" w:space="0" w:color="auto"/>
          <w:bottom w:val="none" w:sz="0" w:space="0" w:color="auto"/>
          <w:right w:val="none" w:sz="0" w:space="0" w:color="auto"/>
          <w:bar w:val="none" w:sz="0" w:color="auto"/>
        </w:pBdr>
        <w:spacing w:line="360" w:lineRule="auto"/>
        <w:rPr>
          <w:rStyle w:val="Brak"/>
          <w:rFonts w:ascii="Tahoma" w:hAnsi="Tahoma" w:cs="Tahoma"/>
        </w:rPr>
      </w:pPr>
      <w:r w:rsidRPr="007774C9">
        <w:rPr>
          <w:rStyle w:val="Brak"/>
          <w:rFonts w:ascii="Tahoma" w:hAnsi="Tahoma" w:cs="Tahoma"/>
        </w:rPr>
        <w:t>osoba do kontaktów: ……………………</w:t>
      </w:r>
    </w:p>
    <w:p w14:paraId="15D6BEBB" w14:textId="77777777" w:rsidR="00875913" w:rsidRPr="007774C9" w:rsidRDefault="00875913" w:rsidP="00875913">
      <w:pPr>
        <w:pStyle w:val="TreA"/>
        <w:pBdr>
          <w:top w:val="none" w:sz="0" w:space="0" w:color="auto"/>
          <w:left w:val="none" w:sz="0" w:space="0" w:color="auto"/>
          <w:bottom w:val="none" w:sz="0" w:space="0" w:color="auto"/>
          <w:right w:val="none" w:sz="0" w:space="0" w:color="auto"/>
          <w:bar w:val="none" w:sz="0" w:color="auto"/>
        </w:pBdr>
        <w:spacing w:line="360" w:lineRule="auto"/>
        <w:rPr>
          <w:rStyle w:val="Brak"/>
          <w:rFonts w:ascii="Tahoma" w:hAnsi="Tahoma" w:cs="Tahoma"/>
        </w:rPr>
      </w:pPr>
      <w:r w:rsidRPr="007774C9">
        <w:rPr>
          <w:rStyle w:val="Brak"/>
          <w:rFonts w:ascii="Tahoma" w:hAnsi="Tahoma" w:cs="Tahoma"/>
          <w:u w:val="single"/>
        </w:rPr>
        <w:t>rodzaj Wykonawcy</w:t>
      </w:r>
      <w:r w:rsidRPr="007774C9">
        <w:rPr>
          <w:rStyle w:val="Brak"/>
          <w:rFonts w:ascii="Tahoma" w:hAnsi="Tahoma" w:cs="Tahoma"/>
        </w:rPr>
        <w:t xml:space="preserve">: </w:t>
      </w:r>
      <w:r w:rsidR="005C05CE" w:rsidRPr="007774C9">
        <w:rPr>
          <w:rStyle w:val="Brak"/>
          <w:rFonts w:ascii="Tahoma" w:hAnsi="Tahoma" w:cs="Tahoma"/>
          <w:b/>
          <w:color w:val="FF0000"/>
        </w:rPr>
        <w:t>mikro/</w:t>
      </w:r>
      <w:r w:rsidRPr="007774C9">
        <w:rPr>
          <w:rStyle w:val="Brak"/>
          <w:rFonts w:ascii="Tahoma" w:hAnsi="Tahoma" w:cs="Tahoma"/>
          <w:b/>
          <w:color w:val="FF0000"/>
        </w:rPr>
        <w:t>mały/średni/duży przedsiębiorca</w:t>
      </w:r>
      <w:r w:rsidR="007F0EAF" w:rsidRPr="007774C9">
        <w:rPr>
          <w:rStyle w:val="Brak"/>
          <w:rFonts w:ascii="Tahoma" w:hAnsi="Tahoma" w:cs="Tahoma"/>
          <w:b/>
          <w:color w:val="FF0000"/>
        </w:rPr>
        <w:t xml:space="preserve"> – </w:t>
      </w:r>
      <w:r w:rsidR="007F0EAF" w:rsidRPr="007774C9">
        <w:rPr>
          <w:rStyle w:val="Brak"/>
          <w:rFonts w:ascii="Tahoma" w:hAnsi="Tahoma" w:cs="Tahoma"/>
          <w:b/>
          <w:i/>
          <w:color w:val="FF0000"/>
          <w:u w:val="single"/>
        </w:rPr>
        <w:t>należy wskazać</w:t>
      </w:r>
    </w:p>
    <w:p w14:paraId="6A5FC819"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778C61D0"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W odpowiedzi na ogłoszenie o zamówieniu, składam/składamy ofertę</w:t>
      </w:r>
      <w:r w:rsidRPr="007774C9">
        <w:rPr>
          <w:rFonts w:ascii="Tahoma" w:hAnsi="Tahoma" w:cs="Tahoma"/>
        </w:rPr>
        <w:t xml:space="preserve"> </w:t>
      </w:r>
      <w:r w:rsidRPr="007774C9">
        <w:rPr>
          <w:rStyle w:val="Brak"/>
          <w:rFonts w:ascii="Tahoma" w:hAnsi="Tahoma" w:cs="Tahoma"/>
        </w:rPr>
        <w:t>wykonania zamówienia publicznego w ww. postępowaniu. Oferta została przygotowania zgodnie z</w:t>
      </w:r>
      <w:r w:rsidR="00D1157C" w:rsidRPr="007774C9">
        <w:rPr>
          <w:rStyle w:val="Brak"/>
          <w:rFonts w:ascii="Tahoma" w:hAnsi="Tahoma" w:cs="Tahoma"/>
        </w:rPr>
        <w:t xml:space="preserve"> Ogłoszeniem o udzielanym zamówieniu.</w:t>
      </w:r>
    </w:p>
    <w:p w14:paraId="5F9156A1"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65B5583F"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spacing w:line="360" w:lineRule="auto"/>
        <w:rPr>
          <w:rStyle w:val="Hyperlink1"/>
          <w:rFonts w:cs="Tahoma"/>
          <w:bCs/>
        </w:rPr>
      </w:pPr>
      <w:r w:rsidRPr="007774C9">
        <w:rPr>
          <w:rStyle w:val="Hyperlink1"/>
          <w:rFonts w:cs="Tahoma"/>
          <w:bCs/>
        </w:rPr>
        <w:t>1. Formularz cenowy oferty.</w:t>
      </w:r>
    </w:p>
    <w:p w14:paraId="79074917"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W formularzu cenowym podane jest całkowite wynagrodzenie brutto Wykonawcy za wykonanie przedmiotu zamówienia na rzecz Zamawiającego w złotych polskich –</w:t>
      </w:r>
      <w:r w:rsidRPr="007774C9">
        <w:rPr>
          <w:rFonts w:ascii="Tahoma" w:hAnsi="Tahoma" w:cs="Tahoma"/>
        </w:rPr>
        <w:t xml:space="preserve"> </w:t>
      </w:r>
      <w:r w:rsidRPr="007774C9">
        <w:rPr>
          <w:rStyle w:val="Brak"/>
          <w:rFonts w:ascii="Tahoma" w:hAnsi="Tahoma" w:cs="Tahoma"/>
        </w:rPr>
        <w:t>tj. wraz podatkiem VAT. Formularz został</w:t>
      </w:r>
      <w:r w:rsidRPr="007774C9">
        <w:rPr>
          <w:rFonts w:ascii="Tahoma" w:hAnsi="Tahoma" w:cs="Tahoma"/>
        </w:rPr>
        <w:t xml:space="preserve"> </w:t>
      </w:r>
      <w:r w:rsidRPr="007774C9">
        <w:rPr>
          <w:rStyle w:val="Brak"/>
          <w:rFonts w:ascii="Tahoma" w:hAnsi="Tahoma" w:cs="Tahoma"/>
        </w:rPr>
        <w:t>sporząd</w:t>
      </w:r>
      <w:r w:rsidR="008F3850" w:rsidRPr="007774C9">
        <w:rPr>
          <w:rStyle w:val="Brak"/>
          <w:rFonts w:ascii="Tahoma" w:hAnsi="Tahoma" w:cs="Tahoma"/>
        </w:rPr>
        <w:t>zony zgodnie z Załącznikiem nr 2</w:t>
      </w:r>
      <w:r w:rsidRPr="007774C9">
        <w:rPr>
          <w:rStyle w:val="Brak"/>
          <w:rFonts w:ascii="Tahoma" w:hAnsi="Tahoma" w:cs="Tahoma"/>
        </w:rPr>
        <w:t xml:space="preserve"> do </w:t>
      </w:r>
      <w:r w:rsidR="00D1157C" w:rsidRPr="007774C9">
        <w:rPr>
          <w:rStyle w:val="Brak"/>
          <w:rFonts w:ascii="Tahoma" w:hAnsi="Tahoma" w:cs="Tahoma"/>
        </w:rPr>
        <w:t>Ogłoszenia</w:t>
      </w:r>
      <w:r w:rsidRPr="007774C9">
        <w:rPr>
          <w:rStyle w:val="Brak"/>
          <w:rFonts w:ascii="Tahoma" w:hAnsi="Tahoma" w:cs="Tahoma"/>
        </w:rPr>
        <w:t xml:space="preserve">. </w:t>
      </w:r>
    </w:p>
    <w:p w14:paraId="278C0040"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rPr>
      </w:pPr>
    </w:p>
    <w:p w14:paraId="40F26BB2"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Jednocześnie oświadczamy, że w przypadku wyboru naszej oferty zobowiązujemy się</w:t>
      </w:r>
      <w:r w:rsidRPr="007774C9">
        <w:rPr>
          <w:rFonts w:ascii="Tahoma" w:hAnsi="Tahoma" w:cs="Tahoma"/>
        </w:rPr>
        <w:t xml:space="preserve"> </w:t>
      </w:r>
      <w:r w:rsidRPr="007774C9">
        <w:rPr>
          <w:rStyle w:val="Brak"/>
          <w:rFonts w:ascii="Tahoma" w:hAnsi="Tahoma" w:cs="Tahoma"/>
        </w:rPr>
        <w:t>do wykonywania zamówienia w czasie obowiązywania umowy za wynagrodzenie podane w formularzu.</w:t>
      </w:r>
    </w:p>
    <w:p w14:paraId="2F1A5A57" w14:textId="77777777" w:rsidR="00E75B9D" w:rsidRPr="007774C9" w:rsidRDefault="00E75B9D" w:rsidP="00EF44C4">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21088ACF"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spacing w:line="360" w:lineRule="auto"/>
        <w:rPr>
          <w:rStyle w:val="Hyperlink1"/>
          <w:rFonts w:cs="Tahoma"/>
          <w:bCs/>
        </w:rPr>
      </w:pPr>
      <w:r w:rsidRPr="007774C9">
        <w:rPr>
          <w:rStyle w:val="Hyperlink1"/>
          <w:rFonts w:cs="Tahoma"/>
          <w:bCs/>
        </w:rPr>
        <w:t>2.</w:t>
      </w:r>
      <w:r w:rsidRPr="007774C9">
        <w:rPr>
          <w:rStyle w:val="Hyperlink1"/>
          <w:rFonts w:cs="Tahoma"/>
          <w:bCs/>
        </w:rPr>
        <w:tab/>
        <w:t>Oświadczenia.</w:t>
      </w:r>
    </w:p>
    <w:p w14:paraId="5FC1DA73" w14:textId="77777777" w:rsidR="00EF44C4" w:rsidRPr="007774C9" w:rsidRDefault="00EF44C4" w:rsidP="00D1157C">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Oświadczamy, że zapoznaliśmy się</w:t>
      </w:r>
      <w:r w:rsidRPr="007774C9">
        <w:rPr>
          <w:rFonts w:ascii="Tahoma" w:hAnsi="Tahoma" w:cs="Tahoma"/>
        </w:rPr>
        <w:t xml:space="preserve"> </w:t>
      </w:r>
      <w:r w:rsidRPr="007774C9">
        <w:rPr>
          <w:rStyle w:val="Brak"/>
          <w:rFonts w:ascii="Tahoma" w:hAnsi="Tahoma" w:cs="Tahoma"/>
        </w:rPr>
        <w:t xml:space="preserve">z </w:t>
      </w:r>
      <w:r w:rsidR="00D1157C" w:rsidRPr="007774C9">
        <w:rPr>
          <w:rStyle w:val="Brak"/>
          <w:rFonts w:ascii="Tahoma" w:hAnsi="Tahoma" w:cs="Tahoma"/>
        </w:rPr>
        <w:t>Ogłoszeniem</w:t>
      </w:r>
      <w:r w:rsidRPr="007774C9">
        <w:rPr>
          <w:rStyle w:val="Brak"/>
          <w:rFonts w:ascii="Tahoma" w:hAnsi="Tahoma" w:cs="Tahoma"/>
        </w:rPr>
        <w:t xml:space="preserve"> i uznajemy się</w:t>
      </w:r>
      <w:r w:rsidRPr="007774C9">
        <w:rPr>
          <w:rFonts w:ascii="Tahoma" w:hAnsi="Tahoma" w:cs="Tahoma"/>
        </w:rPr>
        <w:t xml:space="preserve"> </w:t>
      </w:r>
      <w:r w:rsidRPr="007774C9">
        <w:rPr>
          <w:rStyle w:val="Brak"/>
          <w:rFonts w:ascii="Tahoma" w:hAnsi="Tahoma" w:cs="Tahoma"/>
        </w:rPr>
        <w:t xml:space="preserve">za związanych określonymi w </w:t>
      </w:r>
      <w:r w:rsidR="00D1157C" w:rsidRPr="007774C9">
        <w:rPr>
          <w:rStyle w:val="Brak"/>
          <w:rFonts w:ascii="Tahoma" w:hAnsi="Tahoma" w:cs="Tahoma"/>
        </w:rPr>
        <w:t>nim</w:t>
      </w:r>
      <w:r w:rsidRPr="007774C9">
        <w:rPr>
          <w:rStyle w:val="Brak"/>
          <w:rFonts w:ascii="Tahoma" w:hAnsi="Tahoma" w:cs="Tahoma"/>
        </w:rPr>
        <w:t xml:space="preserve"> postanowieniami i zasadami postępowania.</w:t>
      </w:r>
    </w:p>
    <w:p w14:paraId="2AE650E9"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ind w:left="360"/>
        <w:rPr>
          <w:rFonts w:ascii="Tahoma" w:hAnsi="Tahoma" w:cs="Tahoma"/>
        </w:rPr>
      </w:pPr>
    </w:p>
    <w:p w14:paraId="60BABA08"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tabs>
          <w:tab w:val="left" w:pos="1080"/>
        </w:tabs>
        <w:rPr>
          <w:rStyle w:val="Brak"/>
          <w:rFonts w:ascii="Tahoma" w:hAnsi="Tahoma" w:cs="Tahoma"/>
          <w:u w:val="single"/>
        </w:rPr>
      </w:pPr>
      <w:r w:rsidRPr="007774C9">
        <w:rPr>
          <w:rStyle w:val="Brak"/>
          <w:rFonts w:ascii="Tahoma" w:hAnsi="Tahoma" w:cs="Tahoma"/>
          <w:u w:val="single"/>
        </w:rPr>
        <w:t>2.1 Oświadczenie o związaniu ofertą.</w:t>
      </w:r>
    </w:p>
    <w:p w14:paraId="767FB85E"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lastRenderedPageBreak/>
        <w:t>Oświadczamy, że jesteśmy związani niniejszą</w:t>
      </w:r>
      <w:r w:rsidRPr="007774C9">
        <w:rPr>
          <w:rFonts w:ascii="Tahoma" w:hAnsi="Tahoma" w:cs="Tahoma"/>
        </w:rPr>
        <w:t xml:space="preserve"> </w:t>
      </w:r>
      <w:r w:rsidRPr="007774C9">
        <w:rPr>
          <w:rStyle w:val="Brak"/>
          <w:rFonts w:ascii="Tahoma" w:hAnsi="Tahoma" w:cs="Tahoma"/>
        </w:rPr>
        <w:t>ofertą</w:t>
      </w:r>
      <w:r w:rsidRPr="007774C9">
        <w:rPr>
          <w:rFonts w:ascii="Tahoma" w:hAnsi="Tahoma" w:cs="Tahoma"/>
        </w:rPr>
        <w:t xml:space="preserve"> </w:t>
      </w:r>
      <w:r w:rsidRPr="007774C9">
        <w:rPr>
          <w:rStyle w:val="Brak"/>
          <w:rFonts w:ascii="Tahoma" w:hAnsi="Tahoma" w:cs="Tahoma"/>
        </w:rPr>
        <w:t>przez okres 30 dni od daty upływu terminu składania ofert.</w:t>
      </w:r>
    </w:p>
    <w:p w14:paraId="1CD0EAD5"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15CDAA73" w14:textId="77777777" w:rsidR="00070060" w:rsidRPr="007774C9" w:rsidRDefault="00070060" w:rsidP="00070060">
      <w:pPr>
        <w:pStyle w:val="TreA"/>
        <w:pBdr>
          <w:top w:val="none" w:sz="0" w:space="0" w:color="auto"/>
          <w:left w:val="none" w:sz="0" w:space="0" w:color="auto"/>
          <w:bottom w:val="none" w:sz="0" w:space="0" w:color="auto"/>
          <w:right w:val="none" w:sz="0" w:space="0" w:color="auto"/>
          <w:bar w:val="none" w:sz="0" w:color="auto"/>
        </w:pBdr>
        <w:tabs>
          <w:tab w:val="left" w:pos="1080"/>
        </w:tabs>
        <w:rPr>
          <w:rStyle w:val="Brak"/>
          <w:rFonts w:ascii="Tahoma" w:hAnsi="Tahoma" w:cs="Tahoma"/>
          <w:u w:val="single"/>
        </w:rPr>
      </w:pPr>
      <w:r w:rsidRPr="007774C9">
        <w:rPr>
          <w:rStyle w:val="Brak"/>
          <w:rFonts w:ascii="Tahoma" w:hAnsi="Tahoma" w:cs="Tahoma"/>
          <w:u w:val="single"/>
        </w:rPr>
        <w:t>2.2. Oświadczenie w sprawie Wzoru Umowy.</w:t>
      </w:r>
    </w:p>
    <w:p w14:paraId="0E10B2AE" w14:textId="77777777" w:rsidR="00070060" w:rsidRPr="007774C9" w:rsidRDefault="00070060" w:rsidP="00070060">
      <w:pPr>
        <w:pStyle w:val="TreA"/>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rPr>
      </w:pPr>
      <w:r w:rsidRPr="007774C9">
        <w:rPr>
          <w:rStyle w:val="Brak"/>
          <w:rFonts w:ascii="Tahoma" w:hAnsi="Tahoma" w:cs="Tahoma"/>
        </w:rPr>
        <w:t>Oświadczamy, że w przypadku wyboru naszej oferty zawrzemy umowę</w:t>
      </w:r>
      <w:r w:rsidRPr="007774C9">
        <w:rPr>
          <w:rFonts w:ascii="Tahoma" w:hAnsi="Tahoma" w:cs="Tahoma"/>
        </w:rPr>
        <w:t xml:space="preserve"> </w:t>
      </w:r>
      <w:r w:rsidRPr="007774C9">
        <w:rPr>
          <w:rStyle w:val="Brak"/>
          <w:rFonts w:ascii="Tahoma" w:hAnsi="Tahoma" w:cs="Tahoma"/>
        </w:rPr>
        <w:t xml:space="preserve">z Zamawiającym zgodnie ze Wzorem Umowy stanowiącym Załącznik nr </w:t>
      </w:r>
      <w:r w:rsidR="00AC76AD">
        <w:rPr>
          <w:rStyle w:val="Brak"/>
          <w:rFonts w:ascii="Tahoma" w:hAnsi="Tahoma" w:cs="Tahoma"/>
        </w:rPr>
        <w:t>5</w:t>
      </w:r>
      <w:r w:rsidRPr="007774C9">
        <w:rPr>
          <w:rStyle w:val="Brak"/>
          <w:rFonts w:ascii="Tahoma" w:hAnsi="Tahoma" w:cs="Tahoma"/>
        </w:rPr>
        <w:t xml:space="preserve"> do Ogłoszenia. Tym samym akceptujemy wzór umowy i w razie wybrania naszej oferty zobowiązujemy się</w:t>
      </w:r>
      <w:r w:rsidRPr="007774C9">
        <w:rPr>
          <w:rFonts w:ascii="Tahoma" w:hAnsi="Tahoma" w:cs="Tahoma"/>
        </w:rPr>
        <w:t xml:space="preserve"> </w:t>
      </w:r>
      <w:r w:rsidRPr="007774C9">
        <w:rPr>
          <w:rStyle w:val="Brak"/>
          <w:rFonts w:ascii="Tahoma" w:hAnsi="Tahoma" w:cs="Tahoma"/>
        </w:rPr>
        <w:t>do podpisania umowy na warunkach zawartych w opisie przedmiotu zamówienia, w miejscu i terminie wskazanym przez Zamawiającego.</w:t>
      </w:r>
    </w:p>
    <w:p w14:paraId="31A379D4" w14:textId="77777777" w:rsidR="00070060" w:rsidRPr="007774C9" w:rsidRDefault="00070060" w:rsidP="00070060">
      <w:pPr>
        <w:pStyle w:val="TreA"/>
        <w:pBdr>
          <w:top w:val="none" w:sz="0" w:space="0" w:color="auto"/>
          <w:left w:val="none" w:sz="0" w:space="0" w:color="auto"/>
          <w:bottom w:val="none" w:sz="0" w:space="0" w:color="auto"/>
          <w:right w:val="none" w:sz="0" w:space="0" w:color="auto"/>
          <w:bar w:val="none" w:sz="0" w:color="auto"/>
        </w:pBdr>
        <w:spacing w:line="360" w:lineRule="auto"/>
        <w:rPr>
          <w:rFonts w:ascii="Tahoma" w:hAnsi="Tahoma" w:cs="Tahoma"/>
        </w:rPr>
      </w:pPr>
    </w:p>
    <w:p w14:paraId="678591D4" w14:textId="77777777" w:rsidR="00070060" w:rsidRPr="007774C9" w:rsidRDefault="00070060" w:rsidP="00070060">
      <w:pPr>
        <w:pStyle w:val="TreA"/>
        <w:pBdr>
          <w:top w:val="none" w:sz="0" w:space="0" w:color="auto"/>
          <w:left w:val="none" w:sz="0" w:space="0" w:color="auto"/>
          <w:bottom w:val="none" w:sz="0" w:space="0" w:color="auto"/>
          <w:right w:val="none" w:sz="0" w:space="0" w:color="auto"/>
          <w:bar w:val="none" w:sz="0" w:color="auto"/>
        </w:pBdr>
        <w:tabs>
          <w:tab w:val="left" w:pos="1080"/>
        </w:tabs>
        <w:rPr>
          <w:rStyle w:val="Brak"/>
          <w:rFonts w:ascii="Tahoma" w:hAnsi="Tahoma" w:cs="Tahoma"/>
          <w:u w:val="single"/>
        </w:rPr>
      </w:pPr>
      <w:r w:rsidRPr="007774C9">
        <w:rPr>
          <w:rStyle w:val="Brak"/>
          <w:rFonts w:ascii="Tahoma" w:hAnsi="Tahoma" w:cs="Tahoma"/>
          <w:u w:val="single"/>
        </w:rPr>
        <w:t>2.3. Klauzula informacyjna (RODO).</w:t>
      </w:r>
    </w:p>
    <w:p w14:paraId="0A386DBA" w14:textId="77777777" w:rsidR="00D31330" w:rsidRPr="007774C9" w:rsidRDefault="00D31330" w:rsidP="00D31330">
      <w:pPr>
        <w:jc w:val="both"/>
        <w:rPr>
          <w:rStyle w:val="Brak"/>
          <w:rFonts w:ascii="Tahoma" w:hAnsi="Tahoma" w:cs="Tahoma"/>
          <w:bCs/>
          <w:sz w:val="24"/>
          <w:szCs w:val="24"/>
        </w:rPr>
      </w:pPr>
      <w:r w:rsidRPr="007774C9">
        <w:rPr>
          <w:rStyle w:val="Brak"/>
          <w:rFonts w:ascii="Tahoma" w:hAnsi="Tahoma" w:cs="Tahoma"/>
          <w:bCs/>
          <w:sz w:val="24"/>
          <w:szCs w:val="24"/>
        </w:rPr>
        <w:t xml:space="preserve">OŚWIADCZAM, że wypełniłem obowiązki informacyjne przewidziane w art. 13 lub art. 14 RODO wobec osób fizycznych, od których dane osobowe bezpośrednio lub pośrednio pozyskałem w celu ubiegania się o udzielenie zamówienia publicznego w niniejszym </w:t>
      </w:r>
      <w:r w:rsidR="00103329" w:rsidRPr="007774C9">
        <w:rPr>
          <w:rStyle w:val="Brak"/>
          <w:rFonts w:ascii="Tahoma" w:hAnsi="Tahoma" w:cs="Tahoma"/>
          <w:bCs/>
          <w:sz w:val="24"/>
          <w:szCs w:val="24"/>
        </w:rPr>
        <w:t>postępowaniu. *</w:t>
      </w:r>
    </w:p>
    <w:p w14:paraId="31D627C7" w14:textId="77777777" w:rsidR="003C78CF" w:rsidRPr="007774C9" w:rsidRDefault="003C78CF" w:rsidP="00EF44C4">
      <w:pPr>
        <w:pStyle w:val="TreA"/>
        <w:pBdr>
          <w:top w:val="none" w:sz="0" w:space="0" w:color="auto"/>
          <w:left w:val="none" w:sz="0" w:space="0" w:color="auto"/>
          <w:bottom w:val="none" w:sz="0" w:space="0" w:color="auto"/>
          <w:right w:val="none" w:sz="0" w:space="0" w:color="auto"/>
          <w:bar w:val="none" w:sz="0" w:color="auto"/>
        </w:pBdr>
        <w:spacing w:line="360" w:lineRule="auto"/>
        <w:rPr>
          <w:rFonts w:ascii="Tahoma" w:hAnsi="Tahoma" w:cs="Tahoma"/>
          <w:sz w:val="20"/>
          <w:szCs w:val="20"/>
        </w:rPr>
      </w:pPr>
    </w:p>
    <w:p w14:paraId="7FC0C166"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spacing w:line="360" w:lineRule="auto"/>
        <w:rPr>
          <w:rStyle w:val="Brak"/>
          <w:rFonts w:ascii="Tahoma" w:hAnsi="Tahoma" w:cs="Tahoma"/>
          <w:sz w:val="16"/>
          <w:szCs w:val="16"/>
        </w:rPr>
      </w:pPr>
      <w:r w:rsidRPr="007774C9">
        <w:rPr>
          <w:rStyle w:val="Brak"/>
          <w:rFonts w:ascii="Tahoma" w:hAnsi="Tahoma" w:cs="Tahoma"/>
          <w:sz w:val="16"/>
          <w:szCs w:val="16"/>
        </w:rPr>
        <w:t>Załączniki do formularza oferty:</w:t>
      </w:r>
    </w:p>
    <w:p w14:paraId="20C86A88"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tabs>
          <w:tab w:val="left" w:pos="720"/>
        </w:tabs>
        <w:spacing w:line="360" w:lineRule="auto"/>
        <w:rPr>
          <w:rStyle w:val="Brak"/>
          <w:rFonts w:ascii="Tahoma" w:hAnsi="Tahoma" w:cs="Tahoma"/>
          <w:sz w:val="16"/>
          <w:szCs w:val="16"/>
        </w:rPr>
      </w:pPr>
      <w:r w:rsidRPr="007774C9">
        <w:rPr>
          <w:rStyle w:val="Brak"/>
          <w:rFonts w:ascii="Tahoma" w:hAnsi="Tahoma" w:cs="Tahoma"/>
          <w:sz w:val="16"/>
          <w:szCs w:val="16"/>
        </w:rPr>
        <w:t>Nr 1 - Formularz cenowy oferty,</w:t>
      </w:r>
    </w:p>
    <w:p w14:paraId="43AB9C47" w14:textId="77777777" w:rsidR="00EF44C4" w:rsidRDefault="00EF44C4" w:rsidP="0008282B">
      <w:pPr>
        <w:pStyle w:val="TreA"/>
        <w:pBdr>
          <w:top w:val="none" w:sz="0" w:space="0" w:color="auto"/>
          <w:left w:val="none" w:sz="0" w:space="0" w:color="auto"/>
          <w:bottom w:val="none" w:sz="0" w:space="0" w:color="auto"/>
          <w:right w:val="none" w:sz="0" w:space="0" w:color="auto"/>
          <w:bar w:val="none" w:sz="0" w:color="auto"/>
        </w:pBdr>
        <w:tabs>
          <w:tab w:val="left" w:pos="720"/>
        </w:tabs>
        <w:spacing w:line="360" w:lineRule="auto"/>
        <w:rPr>
          <w:rStyle w:val="Brak"/>
          <w:rFonts w:ascii="Tahoma" w:hAnsi="Tahoma" w:cs="Tahoma"/>
          <w:sz w:val="16"/>
          <w:szCs w:val="16"/>
        </w:rPr>
      </w:pPr>
      <w:r w:rsidRPr="007774C9">
        <w:rPr>
          <w:rStyle w:val="Brak"/>
          <w:rFonts w:ascii="Tahoma" w:hAnsi="Tahoma" w:cs="Tahoma"/>
          <w:sz w:val="16"/>
          <w:szCs w:val="16"/>
        </w:rPr>
        <w:t>Nr 2 - Dokumenty i o</w:t>
      </w:r>
      <w:r w:rsidR="003C78CF" w:rsidRPr="007774C9">
        <w:rPr>
          <w:rStyle w:val="Brak"/>
          <w:rFonts w:ascii="Tahoma" w:hAnsi="Tahoma" w:cs="Tahoma"/>
          <w:sz w:val="16"/>
          <w:szCs w:val="16"/>
        </w:rPr>
        <w:t>świadczenia wskazane w punkcie 5 i 6</w:t>
      </w:r>
      <w:r w:rsidRPr="007774C9">
        <w:rPr>
          <w:rStyle w:val="Brak"/>
          <w:rFonts w:ascii="Tahoma" w:hAnsi="Tahoma" w:cs="Tahoma"/>
          <w:sz w:val="16"/>
          <w:szCs w:val="16"/>
        </w:rPr>
        <w:t xml:space="preserve"> </w:t>
      </w:r>
      <w:r w:rsidR="00BA7295" w:rsidRPr="007774C9">
        <w:rPr>
          <w:rStyle w:val="Brak"/>
          <w:rFonts w:ascii="Tahoma" w:hAnsi="Tahoma" w:cs="Tahoma"/>
          <w:sz w:val="16"/>
          <w:szCs w:val="16"/>
        </w:rPr>
        <w:t>Ogłoszenia</w:t>
      </w:r>
      <w:r w:rsidR="00E75B9D">
        <w:rPr>
          <w:rStyle w:val="Brak"/>
          <w:rFonts w:ascii="Tahoma" w:hAnsi="Tahoma" w:cs="Tahoma"/>
          <w:sz w:val="16"/>
          <w:szCs w:val="16"/>
        </w:rPr>
        <w:t>.</w:t>
      </w:r>
    </w:p>
    <w:p w14:paraId="29972477"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265EA673"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18244C9E"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439BFDC6"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rPr>
      </w:pPr>
      <w:r w:rsidRPr="007774C9">
        <w:rPr>
          <w:rStyle w:val="Brak"/>
          <w:rFonts w:ascii="Tahoma" w:hAnsi="Tahoma" w:cs="Tahoma"/>
        </w:rPr>
        <w:t>................................................................</w:t>
      </w:r>
    </w:p>
    <w:p w14:paraId="52636D7E"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Style w:val="Hyperlink1"/>
          <w:rFonts w:cs="Tahoma"/>
          <w:bCs/>
        </w:rPr>
      </w:pPr>
      <w:r w:rsidRPr="007774C9">
        <w:rPr>
          <w:rStyle w:val="Brak"/>
          <w:rFonts w:ascii="Tahoma" w:hAnsi="Tahoma" w:cs="Tahoma"/>
          <w:b/>
          <w:bCs/>
          <w:u w:val="single"/>
        </w:rPr>
        <w:t>Podpisy osób (osoby) upoważnionych</w:t>
      </w:r>
      <w:r w:rsidRPr="007774C9">
        <w:rPr>
          <w:rStyle w:val="Hyperlink1"/>
          <w:rFonts w:cs="Tahoma"/>
          <w:bCs/>
        </w:rPr>
        <w:t xml:space="preserve"> </w:t>
      </w:r>
    </w:p>
    <w:p w14:paraId="4B6C6F70"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Style w:val="Hyperlink1"/>
          <w:rFonts w:cs="Tahoma"/>
          <w:bCs/>
        </w:rPr>
      </w:pPr>
      <w:r w:rsidRPr="007774C9">
        <w:rPr>
          <w:rStyle w:val="Hyperlink1"/>
          <w:rFonts w:cs="Tahoma"/>
          <w:bCs/>
        </w:rPr>
        <w:t xml:space="preserve">oraz </w:t>
      </w:r>
      <w:r w:rsidRPr="007774C9">
        <w:rPr>
          <w:rStyle w:val="Brak"/>
          <w:rFonts w:ascii="Tahoma" w:hAnsi="Tahoma" w:cs="Tahoma"/>
          <w:b/>
          <w:bCs/>
          <w:u w:val="single"/>
        </w:rPr>
        <w:t>pieczęć Wykonawcy</w:t>
      </w:r>
    </w:p>
    <w:p w14:paraId="19FBEE69" w14:textId="77777777" w:rsidR="00EF44C4" w:rsidRPr="007774C9" w:rsidRDefault="00EF44C4" w:rsidP="00EF44C4">
      <w:pPr>
        <w:pStyle w:val="TreA"/>
        <w:pBdr>
          <w:top w:val="none" w:sz="0" w:space="0" w:color="auto"/>
          <w:left w:val="none" w:sz="0" w:space="0" w:color="auto"/>
          <w:bottom w:val="none" w:sz="0" w:space="0" w:color="auto"/>
          <w:right w:val="none" w:sz="0" w:space="0" w:color="auto"/>
          <w:bar w:val="none" w:sz="0" w:color="auto"/>
        </w:pBdr>
        <w:rPr>
          <w:rFonts w:ascii="Tahoma" w:hAnsi="Tahoma" w:cs="Tahoma"/>
          <w:b/>
          <w:bCs/>
        </w:rPr>
      </w:pPr>
    </w:p>
    <w:p w14:paraId="70F5FA00" w14:textId="77777777" w:rsidR="007366B1" w:rsidRPr="007774C9" w:rsidRDefault="007366B1" w:rsidP="007366B1">
      <w:pPr>
        <w:autoSpaceDE w:val="0"/>
        <w:autoSpaceDN w:val="0"/>
        <w:adjustRightInd w:val="0"/>
        <w:jc w:val="both"/>
        <w:rPr>
          <w:rFonts w:ascii="Tahoma" w:eastAsia="Times New Roman" w:hAnsi="Tahoma" w:cs="Tahoma"/>
          <w:i/>
          <w:iCs/>
          <w:color w:val="000000"/>
        </w:rPr>
      </w:pPr>
      <w:r w:rsidRPr="007774C9">
        <w:rPr>
          <w:rFonts w:ascii="Tahoma" w:eastAsia="Times New Roman" w:hAnsi="Tahoma" w:cs="Tahoma"/>
          <w:i/>
          <w:iCs/>
          <w:color w:val="000000"/>
        </w:rPr>
        <w:t>*w przypadku, gdy Wykonawca nie przekazuje danych osobowych innych niż bezpośrednio jego dotyczących lub zachodzi wyłączenie stosowania obowiązku informacyjnego, stosownie do art. 13 ust. 4 lub art. 14 ust. 5 RODO, Wykonawca nie składa oświadczenia (usunięcie treści oświadczenia następuje np. przez jego wykreślenie).</w:t>
      </w:r>
    </w:p>
    <w:p w14:paraId="2784B342" w14:textId="77777777" w:rsidR="007366B1" w:rsidRPr="007774C9" w:rsidRDefault="007366B1" w:rsidP="007366B1">
      <w:pPr>
        <w:rPr>
          <w:rStyle w:val="Brak"/>
          <w:rFonts w:ascii="Tahoma" w:hAnsi="Tahoma" w:cs="Tahoma"/>
          <w:bCs/>
          <w:sz w:val="24"/>
          <w:szCs w:val="24"/>
        </w:rPr>
      </w:pPr>
    </w:p>
    <w:p w14:paraId="28DDBC20" w14:textId="77777777" w:rsidR="007366B1" w:rsidRPr="007774C9" w:rsidRDefault="007366B1" w:rsidP="007366B1">
      <w:pPr>
        <w:pStyle w:val="TreA"/>
        <w:pBdr>
          <w:top w:val="none" w:sz="0" w:space="0" w:color="000000"/>
          <w:left w:val="none" w:sz="0" w:space="0" w:color="000000"/>
          <w:bottom w:val="none" w:sz="0" w:space="0" w:color="000000"/>
          <w:right w:val="none" w:sz="0" w:space="0" w:color="000000"/>
          <w:bar w:val="none" w:sz="0" w:color="auto"/>
        </w:pBdr>
        <w:jc w:val="both"/>
        <w:rPr>
          <w:rFonts w:ascii="Tahoma" w:hAnsi="Tahoma" w:cs="Tahoma"/>
          <w:sz w:val="20"/>
          <w:szCs w:val="20"/>
          <w:lang w:eastAsia="zh-CN"/>
        </w:rPr>
      </w:pPr>
      <w:r w:rsidRPr="007774C9">
        <w:rPr>
          <w:rFonts w:ascii="Tahoma" w:hAnsi="Tahoma" w:cs="Tahoma"/>
          <w:sz w:val="20"/>
          <w:szCs w:val="20"/>
          <w:lang w:eastAsia="zh-CN"/>
        </w:rPr>
        <w:t>RODO –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L119 z 04.05.2016, str.1).</w:t>
      </w:r>
    </w:p>
    <w:p w14:paraId="5D86E699" w14:textId="77777777" w:rsidR="007E12B7" w:rsidRPr="007774C9" w:rsidRDefault="007366B1" w:rsidP="00AC76AD">
      <w:pPr>
        <w:pStyle w:val="TreA"/>
        <w:pBdr>
          <w:top w:val="none" w:sz="0" w:space="0" w:color="000000"/>
          <w:left w:val="none" w:sz="0" w:space="0" w:color="000000"/>
          <w:bottom w:val="none" w:sz="0" w:space="0" w:color="000000"/>
          <w:right w:val="none" w:sz="0" w:space="0" w:color="000000"/>
          <w:bar w:val="none" w:sz="0" w:color="auto"/>
        </w:pBdr>
        <w:jc w:val="both"/>
        <w:rPr>
          <w:rStyle w:val="Hyperlink1"/>
          <w:rFonts w:cs="Tahoma"/>
          <w:bCs/>
        </w:rPr>
      </w:pPr>
      <w:r w:rsidRPr="007774C9">
        <w:rPr>
          <w:rFonts w:ascii="Tahoma" w:hAnsi="Tahoma" w:cs="Tahoma"/>
          <w:sz w:val="20"/>
          <w:szCs w:val="20"/>
          <w:lang w:eastAsia="zh-CN"/>
        </w:rPr>
        <w:t xml:space="preserve"> </w:t>
      </w:r>
      <w:r w:rsidRPr="007774C9">
        <w:rPr>
          <w:rFonts w:ascii="Tahoma" w:hAnsi="Tahoma" w:cs="Tahoma"/>
          <w:lang w:eastAsia="zh-CN"/>
        </w:rPr>
        <w:br w:type="page"/>
      </w:r>
      <w:r w:rsidR="002A0E7B" w:rsidRPr="007774C9">
        <w:rPr>
          <w:rStyle w:val="Hyperlink1"/>
          <w:rFonts w:cs="Tahoma"/>
          <w:bCs/>
        </w:rPr>
        <w:lastRenderedPageBreak/>
        <w:t>Załącznik nr 2</w:t>
      </w:r>
      <w:r w:rsidR="007E12B7" w:rsidRPr="007774C9">
        <w:rPr>
          <w:rStyle w:val="Hyperlink1"/>
          <w:rFonts w:cs="Tahoma"/>
          <w:bCs/>
        </w:rPr>
        <w:t xml:space="preserve"> do </w:t>
      </w:r>
      <w:r w:rsidR="00711173" w:rsidRPr="007774C9">
        <w:rPr>
          <w:rStyle w:val="Hyperlink1"/>
          <w:rFonts w:cs="Tahoma"/>
          <w:bCs/>
        </w:rPr>
        <w:t>Ogłoszenia</w:t>
      </w:r>
      <w:r w:rsidR="007E12B7" w:rsidRPr="007774C9">
        <w:rPr>
          <w:rStyle w:val="Hyperlink1"/>
          <w:rFonts w:cs="Tahoma"/>
          <w:bCs/>
        </w:rPr>
        <w:t xml:space="preserve"> –</w:t>
      </w:r>
      <w:r w:rsidR="007E12B7" w:rsidRPr="007774C9">
        <w:rPr>
          <w:rStyle w:val="Brak"/>
          <w:rFonts w:ascii="Tahoma" w:hAnsi="Tahoma" w:cs="Tahoma"/>
          <w:b/>
          <w:bCs/>
        </w:rPr>
        <w:t xml:space="preserve"> </w:t>
      </w:r>
      <w:r w:rsidR="007E12B7" w:rsidRPr="007774C9">
        <w:rPr>
          <w:rStyle w:val="Hyperlink1"/>
          <w:rFonts w:cs="Tahoma"/>
          <w:bCs/>
        </w:rPr>
        <w:t>wzór formularza cenowego oferty.</w:t>
      </w:r>
    </w:p>
    <w:p w14:paraId="1B4966A8" w14:textId="77777777" w:rsidR="007E12B7" w:rsidRPr="007774C9" w:rsidRDefault="007E12B7" w:rsidP="007E12B7">
      <w:pPr>
        <w:pStyle w:val="TreA"/>
        <w:pBdr>
          <w:top w:val="none" w:sz="0" w:space="0" w:color="auto"/>
          <w:left w:val="none" w:sz="0" w:space="0" w:color="auto"/>
          <w:bottom w:val="none" w:sz="0" w:space="0" w:color="auto"/>
          <w:right w:val="none" w:sz="0" w:space="0" w:color="auto"/>
          <w:bar w:val="none" w:sz="0" w:color="auto"/>
        </w:pBdr>
        <w:rPr>
          <w:rFonts w:ascii="Tahoma" w:hAnsi="Tahoma" w:cs="Tahoma"/>
          <w:b/>
          <w:bCs/>
          <w:sz w:val="20"/>
          <w:szCs w:val="20"/>
        </w:rPr>
      </w:pPr>
    </w:p>
    <w:p w14:paraId="69F40429" w14:textId="77777777" w:rsidR="009F02E9" w:rsidRPr="007774C9" w:rsidRDefault="00602545" w:rsidP="009F02E9">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b/>
          <w:sz w:val="20"/>
          <w:szCs w:val="20"/>
        </w:rPr>
      </w:pPr>
      <w:r w:rsidRPr="007774C9">
        <w:rPr>
          <w:rStyle w:val="Brak"/>
          <w:rFonts w:ascii="Tahoma" w:hAnsi="Tahoma" w:cs="Tahoma"/>
          <w:b/>
          <w:sz w:val="20"/>
          <w:szCs w:val="20"/>
        </w:rPr>
        <w:t xml:space="preserve">POSTĘPOWANIE NR </w:t>
      </w:r>
      <w:r w:rsidR="000239F4">
        <w:rPr>
          <w:rStyle w:val="Brak"/>
          <w:rFonts w:ascii="Tahoma" w:hAnsi="Tahoma" w:cs="Tahoma"/>
          <w:b/>
          <w:sz w:val="20"/>
          <w:szCs w:val="20"/>
        </w:rPr>
        <w:t>7/K/2024</w:t>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r w:rsidR="00EE36AA" w:rsidRPr="007774C9">
        <w:rPr>
          <w:rStyle w:val="Brak"/>
          <w:rFonts w:ascii="Tahoma" w:hAnsi="Tahoma" w:cs="Tahoma"/>
          <w:b/>
          <w:sz w:val="20"/>
          <w:szCs w:val="20"/>
        </w:rPr>
        <w:tab/>
      </w:r>
    </w:p>
    <w:p w14:paraId="51507D86" w14:textId="77777777" w:rsidR="00F84F9B" w:rsidRPr="007774C9" w:rsidRDefault="00F84F9B" w:rsidP="007E12B7">
      <w:pPr>
        <w:pStyle w:val="Tekstpodstawowy"/>
        <w:pBdr>
          <w:top w:val="none" w:sz="0" w:space="0" w:color="auto"/>
          <w:left w:val="none" w:sz="0" w:space="0" w:color="auto"/>
          <w:bottom w:val="none" w:sz="0" w:space="0" w:color="auto"/>
          <w:right w:val="none" w:sz="0" w:space="0" w:color="auto"/>
          <w:bar w:val="none" w:sz="0" w:color="auto"/>
        </w:pBdr>
        <w:jc w:val="center"/>
        <w:rPr>
          <w:rStyle w:val="Brak"/>
          <w:rFonts w:ascii="Tahoma" w:hAnsi="Tahoma" w:cs="Tahoma"/>
          <w:b/>
          <w:bCs/>
          <w:smallCaps/>
          <w:lang w:val="pl-PL"/>
        </w:rPr>
      </w:pPr>
    </w:p>
    <w:p w14:paraId="17EC5559" w14:textId="77777777" w:rsidR="007E12B7" w:rsidRPr="007774C9" w:rsidRDefault="007E12B7" w:rsidP="007E12B7">
      <w:pPr>
        <w:pStyle w:val="Tekstpodstawowy"/>
        <w:pBdr>
          <w:top w:val="none" w:sz="0" w:space="0" w:color="auto"/>
          <w:left w:val="none" w:sz="0" w:space="0" w:color="auto"/>
          <w:bottom w:val="none" w:sz="0" w:space="0" w:color="auto"/>
          <w:right w:val="none" w:sz="0" w:space="0" w:color="auto"/>
          <w:bar w:val="none" w:sz="0" w:color="auto"/>
        </w:pBdr>
        <w:jc w:val="center"/>
        <w:rPr>
          <w:rStyle w:val="Brak"/>
          <w:rFonts w:ascii="Tahoma" w:hAnsi="Tahoma" w:cs="Tahoma"/>
          <w:b/>
          <w:bCs/>
          <w:smallCaps/>
          <w:lang w:val="pl-PL"/>
        </w:rPr>
      </w:pPr>
      <w:r w:rsidRPr="007774C9">
        <w:rPr>
          <w:rStyle w:val="Brak"/>
          <w:rFonts w:ascii="Tahoma" w:hAnsi="Tahoma" w:cs="Tahoma"/>
          <w:b/>
          <w:bCs/>
          <w:smallCaps/>
          <w:lang w:val="pl-PL"/>
        </w:rPr>
        <w:t>FORMULARZ CENOWY OFERTY</w:t>
      </w:r>
    </w:p>
    <w:p w14:paraId="6092FEBD" w14:textId="77777777" w:rsidR="007E12B7" w:rsidRPr="007774C9" w:rsidRDefault="007E12B7" w:rsidP="007E12B7">
      <w:pPr>
        <w:pStyle w:val="TreA"/>
        <w:pBdr>
          <w:top w:val="none" w:sz="0" w:space="0" w:color="auto"/>
          <w:left w:val="none" w:sz="0" w:space="0" w:color="auto"/>
          <w:bottom w:val="none" w:sz="0" w:space="0" w:color="auto"/>
          <w:right w:val="none" w:sz="0" w:space="0" w:color="auto"/>
          <w:bar w:val="none" w:sz="0" w:color="auto"/>
        </w:pBdr>
        <w:rPr>
          <w:rFonts w:ascii="Tahoma" w:hAnsi="Tahoma" w:cs="Tahoma"/>
        </w:rPr>
      </w:pPr>
    </w:p>
    <w:p w14:paraId="02437679" w14:textId="77777777" w:rsidR="007E12B7" w:rsidRPr="007774C9" w:rsidRDefault="007E12B7" w:rsidP="007E12B7">
      <w:pPr>
        <w:pStyle w:val="TreA"/>
        <w:pBdr>
          <w:top w:val="none" w:sz="0" w:space="0" w:color="auto"/>
          <w:left w:val="none" w:sz="0" w:space="0" w:color="auto"/>
          <w:bottom w:val="none" w:sz="0" w:space="0" w:color="auto"/>
          <w:right w:val="none" w:sz="0" w:space="0" w:color="auto"/>
          <w:bar w:val="none" w:sz="0" w:color="auto"/>
        </w:pBdr>
        <w:suppressAutoHyphens w:val="0"/>
        <w:spacing w:line="360" w:lineRule="auto"/>
        <w:ind w:left="360"/>
        <w:jc w:val="center"/>
        <w:rPr>
          <w:rStyle w:val="Hyperlink1"/>
          <w:rFonts w:cs="Tahoma"/>
          <w:bCs/>
        </w:rPr>
      </w:pPr>
      <w:r w:rsidRPr="007774C9">
        <w:rPr>
          <w:rStyle w:val="Hyperlink1"/>
          <w:rFonts w:cs="Tahoma"/>
          <w:bCs/>
        </w:rPr>
        <w:t xml:space="preserve">Postępowanie prowadzone w trybie </w:t>
      </w:r>
      <w:r w:rsidR="00711173" w:rsidRPr="007774C9">
        <w:rPr>
          <w:rStyle w:val="Hyperlink1"/>
          <w:rFonts w:cs="Tahoma"/>
          <w:bCs/>
        </w:rPr>
        <w:t>zamówienia kulturalnego.</w:t>
      </w:r>
    </w:p>
    <w:p w14:paraId="7124C351" w14:textId="77777777" w:rsidR="00EA7D42" w:rsidRDefault="00EA7D42" w:rsidP="00EA7D42">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32"/>
          <w:szCs w:val="32"/>
        </w:rPr>
      </w:pPr>
      <w:r>
        <w:rPr>
          <w:rFonts w:ascii="Tahoma" w:hAnsi="Tahoma" w:cs="Tahoma"/>
          <w:b/>
          <w:bCs/>
          <w:caps/>
          <w:sz w:val="32"/>
          <w:szCs w:val="32"/>
        </w:rPr>
        <w:t>D</w:t>
      </w:r>
      <w:r w:rsidRPr="000239F4">
        <w:rPr>
          <w:rFonts w:ascii="Tahoma" w:hAnsi="Tahoma" w:cs="Tahoma"/>
          <w:b/>
          <w:bCs/>
          <w:caps/>
          <w:sz w:val="32"/>
          <w:szCs w:val="32"/>
        </w:rPr>
        <w:t>ostawa i montaż elementów scenografii do spektaklu „WICKED”</w:t>
      </w:r>
      <w:r>
        <w:rPr>
          <w:rFonts w:ascii="Tahoma" w:hAnsi="Tahoma" w:cs="Tahoma"/>
          <w:b/>
          <w:bCs/>
          <w:caps/>
          <w:sz w:val="32"/>
          <w:szCs w:val="32"/>
        </w:rPr>
        <w:t>.</w:t>
      </w:r>
    </w:p>
    <w:p w14:paraId="2A65DF95" w14:textId="77777777" w:rsidR="00CC3140" w:rsidRPr="007774C9" w:rsidRDefault="00CC3140" w:rsidP="007E12B7">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b/>
          <w:bCs/>
          <w:caps/>
          <w:sz w:val="16"/>
          <w:szCs w:val="16"/>
        </w:rPr>
      </w:pPr>
    </w:p>
    <w:p w14:paraId="213F29ED" w14:textId="77777777" w:rsidR="00F84F9B" w:rsidRPr="00AC76AD" w:rsidRDefault="00F84F9B" w:rsidP="00A01B9E">
      <w:pPr>
        <w:pStyle w:val="TreA"/>
        <w:widowControl w:val="0"/>
        <w:pBdr>
          <w:top w:val="none" w:sz="0" w:space="0" w:color="auto"/>
          <w:left w:val="none" w:sz="0" w:space="0" w:color="auto"/>
          <w:bottom w:val="none" w:sz="0" w:space="0" w:color="auto"/>
          <w:right w:val="none" w:sz="0" w:space="0" w:color="auto"/>
          <w:bar w:val="none" w:sz="0" w:color="auto"/>
        </w:pBdr>
        <w:tabs>
          <w:tab w:val="left" w:pos="360"/>
        </w:tabs>
        <w:spacing w:line="360" w:lineRule="auto"/>
        <w:jc w:val="both"/>
        <w:rPr>
          <w:rStyle w:val="Hyperlink1"/>
          <w:rFonts w:cs="Tahoma"/>
          <w:bCs/>
          <w:sz w:val="16"/>
          <w:szCs w:val="16"/>
        </w:rPr>
      </w:pPr>
    </w:p>
    <w:p w14:paraId="0F3837ED" w14:textId="77777777" w:rsidR="00A01B9E" w:rsidRPr="007774C9" w:rsidRDefault="00A01B9E" w:rsidP="00A01B9E">
      <w:pPr>
        <w:pStyle w:val="TreA"/>
        <w:widowControl w:val="0"/>
        <w:pBdr>
          <w:top w:val="none" w:sz="0" w:space="0" w:color="auto"/>
          <w:left w:val="none" w:sz="0" w:space="0" w:color="auto"/>
          <w:bottom w:val="none" w:sz="0" w:space="0" w:color="auto"/>
          <w:right w:val="none" w:sz="0" w:space="0" w:color="auto"/>
          <w:bar w:val="none" w:sz="0" w:color="auto"/>
        </w:pBdr>
        <w:tabs>
          <w:tab w:val="left" w:pos="360"/>
        </w:tabs>
        <w:spacing w:line="360" w:lineRule="auto"/>
        <w:jc w:val="both"/>
        <w:rPr>
          <w:rStyle w:val="Brak"/>
          <w:rFonts w:ascii="Tahoma" w:hAnsi="Tahoma" w:cs="Tahoma"/>
        </w:rPr>
      </w:pPr>
      <w:r w:rsidRPr="007774C9">
        <w:rPr>
          <w:rStyle w:val="Hyperlink1"/>
          <w:rFonts w:cs="Tahoma"/>
          <w:bCs/>
        </w:rPr>
        <w:t>OFERUJĘ</w:t>
      </w:r>
      <w:r w:rsidRPr="007774C9">
        <w:rPr>
          <w:rStyle w:val="Brak"/>
          <w:rFonts w:ascii="Tahoma" w:hAnsi="Tahoma" w:cs="Tahoma"/>
        </w:rPr>
        <w:t>/</w:t>
      </w:r>
      <w:r w:rsidRPr="007774C9">
        <w:rPr>
          <w:rStyle w:val="Hyperlink1"/>
          <w:rFonts w:cs="Tahoma"/>
          <w:bCs/>
        </w:rPr>
        <w:t>OFERUJEMY</w:t>
      </w:r>
      <w:r w:rsidRPr="007774C9">
        <w:rPr>
          <w:rStyle w:val="Brak"/>
          <w:rFonts w:ascii="Tahoma" w:hAnsi="Tahoma" w:cs="Tahoma"/>
        </w:rPr>
        <w:t xml:space="preserve"> wykonanie przedmiotu zamówienia w zakresie objętym w </w:t>
      </w:r>
      <w:r w:rsidR="007B7BE3">
        <w:rPr>
          <w:rStyle w:val="Brak"/>
          <w:rFonts w:ascii="Tahoma" w:hAnsi="Tahoma" w:cs="Tahoma"/>
        </w:rPr>
        <w:t>Ogłoszeniu o zamówieniu</w:t>
      </w:r>
      <w:r w:rsidRPr="007774C9">
        <w:rPr>
          <w:rStyle w:val="Brak"/>
          <w:rFonts w:ascii="Tahoma" w:hAnsi="Tahoma" w:cs="Tahoma"/>
        </w:rPr>
        <w:t xml:space="preserve"> za:</w:t>
      </w:r>
    </w:p>
    <w:p w14:paraId="7AC635DE" w14:textId="77777777" w:rsidR="00A01B9E" w:rsidRPr="007774C9" w:rsidRDefault="00A01B9E" w:rsidP="00A01B9E">
      <w:pPr>
        <w:pStyle w:val="TreA"/>
        <w:widowControl w:val="0"/>
        <w:pBdr>
          <w:top w:val="none" w:sz="0" w:space="0" w:color="auto"/>
          <w:left w:val="none" w:sz="0" w:space="0" w:color="auto"/>
          <w:bottom w:val="none" w:sz="0" w:space="0" w:color="auto"/>
          <w:right w:val="none" w:sz="0" w:space="0" w:color="auto"/>
          <w:bar w:val="none" w:sz="0" w:color="auto"/>
        </w:pBdr>
        <w:tabs>
          <w:tab w:val="left" w:pos="360"/>
        </w:tabs>
        <w:spacing w:line="360" w:lineRule="auto"/>
        <w:jc w:val="both"/>
        <w:rPr>
          <w:rStyle w:val="Brak"/>
          <w:rFonts w:ascii="Tahoma" w:hAnsi="Tahoma" w:cs="Tahoma"/>
          <w:sz w:val="12"/>
          <w:szCs w:val="16"/>
        </w:rPr>
      </w:pPr>
    </w:p>
    <w:tbl>
      <w:tblPr>
        <w:tblW w:w="472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
        <w:gridCol w:w="3461"/>
        <w:gridCol w:w="4664"/>
      </w:tblGrid>
      <w:tr w:rsidR="00285434" w:rsidRPr="00285434" w14:paraId="7E8E95B9" w14:textId="77777777" w:rsidTr="00285434">
        <w:tc>
          <w:tcPr>
            <w:tcW w:w="375" w:type="pct"/>
            <w:shd w:val="clear" w:color="auto" w:fill="auto"/>
          </w:tcPr>
          <w:p w14:paraId="210D7D63" w14:textId="77777777" w:rsidR="00285434" w:rsidRPr="00285434" w:rsidRDefault="00285434">
            <w:pPr>
              <w:jc w:val="both"/>
              <w:rPr>
                <w:rFonts w:ascii="Tahoma" w:hAnsi="Tahoma" w:cs="Tahoma"/>
                <w:sz w:val="24"/>
                <w:szCs w:val="24"/>
              </w:rPr>
            </w:pPr>
            <w:r w:rsidRPr="00285434">
              <w:rPr>
                <w:rFonts w:ascii="Tahoma" w:hAnsi="Tahoma" w:cs="Tahoma"/>
                <w:sz w:val="24"/>
                <w:szCs w:val="24"/>
              </w:rPr>
              <w:t>LP.</w:t>
            </w:r>
          </w:p>
        </w:tc>
        <w:tc>
          <w:tcPr>
            <w:tcW w:w="1970" w:type="pct"/>
            <w:shd w:val="clear" w:color="auto" w:fill="auto"/>
          </w:tcPr>
          <w:p w14:paraId="1D8FFCA2" w14:textId="77777777" w:rsidR="00285434" w:rsidRPr="00285434" w:rsidRDefault="00285434">
            <w:pPr>
              <w:jc w:val="both"/>
              <w:rPr>
                <w:rFonts w:ascii="Tahoma" w:hAnsi="Tahoma" w:cs="Tahoma"/>
                <w:sz w:val="24"/>
                <w:szCs w:val="24"/>
              </w:rPr>
            </w:pPr>
            <w:r w:rsidRPr="00285434">
              <w:rPr>
                <w:rFonts w:ascii="Tahoma" w:hAnsi="Tahoma" w:cs="Tahoma"/>
                <w:sz w:val="24"/>
                <w:szCs w:val="24"/>
              </w:rPr>
              <w:t>NAZWA</w:t>
            </w:r>
          </w:p>
        </w:tc>
        <w:tc>
          <w:tcPr>
            <w:tcW w:w="2655" w:type="pct"/>
          </w:tcPr>
          <w:p w14:paraId="37DB9923" w14:textId="77777777" w:rsidR="00285434" w:rsidRPr="00285434" w:rsidRDefault="00285434">
            <w:pPr>
              <w:jc w:val="center"/>
              <w:rPr>
                <w:rFonts w:ascii="Tahoma" w:hAnsi="Tahoma" w:cs="Tahoma"/>
                <w:sz w:val="24"/>
                <w:szCs w:val="24"/>
              </w:rPr>
            </w:pPr>
            <w:r w:rsidRPr="00285434">
              <w:rPr>
                <w:rFonts w:ascii="Tahoma" w:hAnsi="Tahoma" w:cs="Tahoma"/>
                <w:sz w:val="24"/>
                <w:szCs w:val="24"/>
              </w:rPr>
              <w:t>CENA NETTO W PLN</w:t>
            </w:r>
          </w:p>
        </w:tc>
      </w:tr>
      <w:tr w:rsidR="00285434" w:rsidRPr="00285434" w14:paraId="67989A49" w14:textId="77777777" w:rsidTr="00285434">
        <w:tc>
          <w:tcPr>
            <w:tcW w:w="375" w:type="pct"/>
            <w:shd w:val="clear" w:color="auto" w:fill="auto"/>
          </w:tcPr>
          <w:p w14:paraId="3F12DB62" w14:textId="77777777" w:rsidR="00285434" w:rsidRPr="00285434" w:rsidRDefault="00285434">
            <w:pPr>
              <w:jc w:val="both"/>
              <w:rPr>
                <w:rFonts w:ascii="Tahoma" w:hAnsi="Tahoma" w:cs="Tahoma"/>
                <w:sz w:val="24"/>
                <w:szCs w:val="24"/>
              </w:rPr>
            </w:pPr>
            <w:r w:rsidRPr="00285434">
              <w:rPr>
                <w:rFonts w:ascii="Tahoma" w:hAnsi="Tahoma" w:cs="Tahoma"/>
                <w:sz w:val="24"/>
                <w:szCs w:val="24"/>
              </w:rPr>
              <w:t>1</w:t>
            </w:r>
          </w:p>
        </w:tc>
        <w:tc>
          <w:tcPr>
            <w:tcW w:w="1970" w:type="pct"/>
            <w:shd w:val="clear" w:color="auto" w:fill="auto"/>
          </w:tcPr>
          <w:p w14:paraId="51771E22" w14:textId="77777777" w:rsidR="00285434" w:rsidRPr="00285434" w:rsidRDefault="00285434">
            <w:pPr>
              <w:jc w:val="both"/>
              <w:rPr>
                <w:rFonts w:ascii="Tahoma" w:hAnsi="Tahoma" w:cs="Tahoma"/>
                <w:sz w:val="24"/>
                <w:szCs w:val="24"/>
              </w:rPr>
            </w:pPr>
            <w:r w:rsidRPr="00285434">
              <w:rPr>
                <w:rFonts w:ascii="Tahoma" w:hAnsi="Tahoma" w:cs="Tahoma"/>
                <w:sz w:val="24"/>
                <w:szCs w:val="24"/>
              </w:rPr>
              <w:t>proscenium ściana z kostkami</w:t>
            </w:r>
          </w:p>
        </w:tc>
        <w:tc>
          <w:tcPr>
            <w:tcW w:w="2655" w:type="pct"/>
          </w:tcPr>
          <w:p w14:paraId="61CBEEE4" w14:textId="77777777" w:rsidR="00285434" w:rsidRPr="00285434" w:rsidRDefault="00285434">
            <w:pPr>
              <w:jc w:val="both"/>
              <w:rPr>
                <w:rFonts w:ascii="Tahoma" w:hAnsi="Tahoma" w:cs="Tahoma"/>
                <w:sz w:val="24"/>
                <w:szCs w:val="24"/>
              </w:rPr>
            </w:pPr>
          </w:p>
        </w:tc>
      </w:tr>
      <w:tr w:rsidR="00285434" w:rsidRPr="00285434" w14:paraId="2D2E4705" w14:textId="77777777" w:rsidTr="00285434">
        <w:tc>
          <w:tcPr>
            <w:tcW w:w="375" w:type="pct"/>
            <w:shd w:val="clear" w:color="auto" w:fill="auto"/>
          </w:tcPr>
          <w:p w14:paraId="6463CD37" w14:textId="77777777" w:rsidR="00285434" w:rsidRPr="00285434" w:rsidRDefault="00285434">
            <w:pPr>
              <w:jc w:val="both"/>
              <w:rPr>
                <w:rFonts w:ascii="Tahoma" w:hAnsi="Tahoma" w:cs="Tahoma"/>
                <w:sz w:val="24"/>
                <w:szCs w:val="24"/>
              </w:rPr>
            </w:pPr>
            <w:r w:rsidRPr="00285434">
              <w:rPr>
                <w:rFonts w:ascii="Tahoma" w:hAnsi="Tahoma" w:cs="Tahoma"/>
                <w:sz w:val="24"/>
                <w:szCs w:val="24"/>
              </w:rPr>
              <w:t>2</w:t>
            </w:r>
          </w:p>
        </w:tc>
        <w:tc>
          <w:tcPr>
            <w:tcW w:w="1970" w:type="pct"/>
            <w:shd w:val="clear" w:color="auto" w:fill="auto"/>
          </w:tcPr>
          <w:p w14:paraId="63C4A9FE" w14:textId="77777777" w:rsidR="00285434" w:rsidRPr="00285434" w:rsidRDefault="00285434">
            <w:pPr>
              <w:jc w:val="both"/>
              <w:rPr>
                <w:rFonts w:ascii="Tahoma" w:hAnsi="Tahoma" w:cs="Tahoma"/>
                <w:sz w:val="24"/>
                <w:szCs w:val="24"/>
              </w:rPr>
            </w:pPr>
            <w:r w:rsidRPr="00285434">
              <w:rPr>
                <w:rFonts w:ascii="Tahoma" w:hAnsi="Tahoma" w:cs="Tahoma"/>
                <w:sz w:val="24"/>
                <w:szCs w:val="24"/>
              </w:rPr>
              <w:t>brama Uniwersytetu Shiz</w:t>
            </w:r>
          </w:p>
        </w:tc>
        <w:tc>
          <w:tcPr>
            <w:tcW w:w="2655" w:type="pct"/>
          </w:tcPr>
          <w:p w14:paraId="0ABA6E83" w14:textId="77777777" w:rsidR="00285434" w:rsidRPr="00285434" w:rsidRDefault="00285434">
            <w:pPr>
              <w:jc w:val="both"/>
              <w:rPr>
                <w:rFonts w:ascii="Tahoma" w:hAnsi="Tahoma" w:cs="Tahoma"/>
                <w:sz w:val="24"/>
                <w:szCs w:val="24"/>
              </w:rPr>
            </w:pPr>
          </w:p>
        </w:tc>
      </w:tr>
      <w:tr w:rsidR="00285434" w:rsidRPr="00285434" w14:paraId="400600A7" w14:textId="77777777" w:rsidTr="00285434">
        <w:tc>
          <w:tcPr>
            <w:tcW w:w="375" w:type="pct"/>
            <w:shd w:val="clear" w:color="auto" w:fill="auto"/>
          </w:tcPr>
          <w:p w14:paraId="636763D4" w14:textId="77777777" w:rsidR="00285434" w:rsidRPr="00285434" w:rsidRDefault="00285434">
            <w:pPr>
              <w:jc w:val="both"/>
              <w:rPr>
                <w:rFonts w:ascii="Tahoma" w:hAnsi="Tahoma" w:cs="Tahoma"/>
                <w:sz w:val="24"/>
                <w:szCs w:val="24"/>
              </w:rPr>
            </w:pPr>
            <w:r w:rsidRPr="00285434">
              <w:rPr>
                <w:rFonts w:ascii="Tahoma" w:hAnsi="Tahoma" w:cs="Tahoma"/>
                <w:sz w:val="24"/>
                <w:szCs w:val="24"/>
              </w:rPr>
              <w:t>3</w:t>
            </w:r>
          </w:p>
        </w:tc>
        <w:tc>
          <w:tcPr>
            <w:tcW w:w="1970" w:type="pct"/>
            <w:shd w:val="clear" w:color="auto" w:fill="auto"/>
          </w:tcPr>
          <w:p w14:paraId="106DB421" w14:textId="77777777" w:rsidR="00285434" w:rsidRPr="00285434" w:rsidRDefault="00285434">
            <w:pPr>
              <w:jc w:val="both"/>
              <w:rPr>
                <w:rFonts w:ascii="Tahoma" w:hAnsi="Tahoma" w:cs="Tahoma"/>
                <w:sz w:val="24"/>
                <w:szCs w:val="24"/>
              </w:rPr>
            </w:pPr>
            <w:r w:rsidRPr="00285434">
              <w:rPr>
                <w:rFonts w:ascii="Tahoma" w:hAnsi="Tahoma" w:cs="Tahoma"/>
                <w:sz w:val="24"/>
                <w:szCs w:val="24"/>
              </w:rPr>
              <w:t>manswerk</w:t>
            </w:r>
          </w:p>
        </w:tc>
        <w:tc>
          <w:tcPr>
            <w:tcW w:w="2655" w:type="pct"/>
          </w:tcPr>
          <w:p w14:paraId="5BA40FFB" w14:textId="77777777" w:rsidR="00285434" w:rsidRPr="00285434" w:rsidRDefault="00285434">
            <w:pPr>
              <w:jc w:val="both"/>
              <w:rPr>
                <w:rFonts w:ascii="Tahoma" w:hAnsi="Tahoma" w:cs="Tahoma"/>
                <w:sz w:val="24"/>
                <w:szCs w:val="24"/>
              </w:rPr>
            </w:pPr>
          </w:p>
        </w:tc>
      </w:tr>
      <w:tr w:rsidR="00285434" w:rsidRPr="00285434" w14:paraId="6BCED908" w14:textId="77777777" w:rsidTr="00285434">
        <w:tc>
          <w:tcPr>
            <w:tcW w:w="375" w:type="pct"/>
            <w:shd w:val="clear" w:color="auto" w:fill="auto"/>
          </w:tcPr>
          <w:p w14:paraId="4153D2CC" w14:textId="77777777" w:rsidR="00285434" w:rsidRPr="00285434" w:rsidRDefault="00285434">
            <w:pPr>
              <w:jc w:val="both"/>
              <w:rPr>
                <w:rFonts w:ascii="Tahoma" w:hAnsi="Tahoma" w:cs="Tahoma"/>
                <w:sz w:val="24"/>
                <w:szCs w:val="24"/>
              </w:rPr>
            </w:pPr>
            <w:r w:rsidRPr="00285434">
              <w:rPr>
                <w:rFonts w:ascii="Tahoma" w:hAnsi="Tahoma" w:cs="Tahoma"/>
                <w:sz w:val="24"/>
                <w:szCs w:val="24"/>
              </w:rPr>
              <w:t>4</w:t>
            </w:r>
          </w:p>
        </w:tc>
        <w:tc>
          <w:tcPr>
            <w:tcW w:w="1970" w:type="pct"/>
            <w:shd w:val="clear" w:color="auto" w:fill="auto"/>
          </w:tcPr>
          <w:p w14:paraId="47CAA491" w14:textId="77777777" w:rsidR="00285434" w:rsidRPr="00285434" w:rsidRDefault="00103329">
            <w:pPr>
              <w:jc w:val="both"/>
              <w:rPr>
                <w:rFonts w:ascii="Tahoma" w:hAnsi="Tahoma" w:cs="Tahoma"/>
                <w:sz w:val="24"/>
                <w:szCs w:val="24"/>
              </w:rPr>
            </w:pPr>
            <w:r>
              <w:rPr>
                <w:rFonts w:ascii="Tahoma" w:hAnsi="Tahoma" w:cs="Tahoma"/>
                <w:sz w:val="24"/>
                <w:szCs w:val="24"/>
              </w:rPr>
              <w:t>s</w:t>
            </w:r>
            <w:r w:rsidR="00285434" w:rsidRPr="00285434">
              <w:rPr>
                <w:rFonts w:ascii="Tahoma" w:hAnsi="Tahoma" w:cs="Tahoma"/>
                <w:sz w:val="24"/>
                <w:szCs w:val="24"/>
              </w:rPr>
              <w:t>ylwet</w:t>
            </w:r>
            <w:r>
              <w:rPr>
                <w:rFonts w:ascii="Tahoma" w:hAnsi="Tahoma" w:cs="Tahoma"/>
                <w:sz w:val="24"/>
                <w:szCs w:val="24"/>
              </w:rPr>
              <w:t xml:space="preserve">y </w:t>
            </w:r>
            <w:r w:rsidR="00285434" w:rsidRPr="00285434">
              <w:rPr>
                <w:rFonts w:ascii="Tahoma" w:hAnsi="Tahoma" w:cs="Tahoma"/>
                <w:sz w:val="24"/>
                <w:szCs w:val="24"/>
              </w:rPr>
              <w:t>drzew</w:t>
            </w:r>
          </w:p>
        </w:tc>
        <w:tc>
          <w:tcPr>
            <w:tcW w:w="2655" w:type="pct"/>
          </w:tcPr>
          <w:p w14:paraId="44181AF4" w14:textId="77777777" w:rsidR="00285434" w:rsidRPr="00285434" w:rsidRDefault="00285434">
            <w:pPr>
              <w:jc w:val="both"/>
              <w:rPr>
                <w:rFonts w:ascii="Tahoma" w:hAnsi="Tahoma" w:cs="Tahoma"/>
                <w:sz w:val="24"/>
                <w:szCs w:val="24"/>
              </w:rPr>
            </w:pPr>
          </w:p>
        </w:tc>
      </w:tr>
      <w:tr w:rsidR="00285434" w:rsidRPr="00285434" w14:paraId="02E7F904" w14:textId="77777777" w:rsidTr="00285434">
        <w:tc>
          <w:tcPr>
            <w:tcW w:w="375" w:type="pct"/>
            <w:shd w:val="clear" w:color="auto" w:fill="auto"/>
          </w:tcPr>
          <w:p w14:paraId="7968F24D" w14:textId="77777777" w:rsidR="00285434" w:rsidRPr="00285434" w:rsidRDefault="00285434">
            <w:pPr>
              <w:jc w:val="both"/>
              <w:rPr>
                <w:rFonts w:ascii="Tahoma" w:hAnsi="Tahoma" w:cs="Tahoma"/>
                <w:sz w:val="24"/>
                <w:szCs w:val="24"/>
              </w:rPr>
            </w:pPr>
            <w:r w:rsidRPr="00285434">
              <w:rPr>
                <w:rFonts w:ascii="Tahoma" w:hAnsi="Tahoma" w:cs="Tahoma"/>
                <w:sz w:val="24"/>
                <w:szCs w:val="24"/>
              </w:rPr>
              <w:t>5</w:t>
            </w:r>
          </w:p>
        </w:tc>
        <w:tc>
          <w:tcPr>
            <w:tcW w:w="1970" w:type="pct"/>
            <w:shd w:val="clear" w:color="auto" w:fill="auto"/>
          </w:tcPr>
          <w:p w14:paraId="4A24717A" w14:textId="77777777" w:rsidR="00285434" w:rsidRPr="00285434" w:rsidRDefault="00285434">
            <w:pPr>
              <w:jc w:val="both"/>
              <w:rPr>
                <w:rFonts w:ascii="Tahoma" w:hAnsi="Tahoma" w:cs="Tahoma"/>
                <w:sz w:val="24"/>
                <w:szCs w:val="24"/>
              </w:rPr>
            </w:pPr>
            <w:r w:rsidRPr="00285434">
              <w:rPr>
                <w:rFonts w:ascii="Tahoma" w:hAnsi="Tahoma" w:cs="Tahoma"/>
                <w:sz w:val="24"/>
                <w:szCs w:val="24"/>
              </w:rPr>
              <w:t>sylwet</w:t>
            </w:r>
            <w:r w:rsidR="00103329">
              <w:rPr>
                <w:rFonts w:ascii="Tahoma" w:hAnsi="Tahoma" w:cs="Tahoma"/>
                <w:sz w:val="24"/>
                <w:szCs w:val="24"/>
              </w:rPr>
              <w:t>a</w:t>
            </w:r>
            <w:r w:rsidRPr="00285434">
              <w:rPr>
                <w:rFonts w:ascii="Tahoma" w:hAnsi="Tahoma" w:cs="Tahoma"/>
                <w:sz w:val="24"/>
                <w:szCs w:val="24"/>
              </w:rPr>
              <w:t xml:space="preserve"> domu</w:t>
            </w:r>
          </w:p>
        </w:tc>
        <w:tc>
          <w:tcPr>
            <w:tcW w:w="2655" w:type="pct"/>
          </w:tcPr>
          <w:p w14:paraId="732238BF" w14:textId="77777777" w:rsidR="00285434" w:rsidRPr="00285434" w:rsidRDefault="00285434">
            <w:pPr>
              <w:jc w:val="both"/>
              <w:rPr>
                <w:rFonts w:ascii="Tahoma" w:hAnsi="Tahoma" w:cs="Tahoma"/>
                <w:sz w:val="24"/>
                <w:szCs w:val="24"/>
              </w:rPr>
            </w:pPr>
          </w:p>
        </w:tc>
      </w:tr>
      <w:tr w:rsidR="00285434" w:rsidRPr="00285434" w14:paraId="42AE46B0" w14:textId="77777777" w:rsidTr="00285434">
        <w:tc>
          <w:tcPr>
            <w:tcW w:w="375" w:type="pct"/>
            <w:shd w:val="clear" w:color="auto" w:fill="auto"/>
          </w:tcPr>
          <w:p w14:paraId="1848CB39" w14:textId="77777777" w:rsidR="00285434" w:rsidRPr="00285434" w:rsidRDefault="00285434">
            <w:pPr>
              <w:jc w:val="both"/>
              <w:rPr>
                <w:rFonts w:ascii="Tahoma" w:hAnsi="Tahoma" w:cs="Tahoma"/>
                <w:sz w:val="24"/>
                <w:szCs w:val="24"/>
              </w:rPr>
            </w:pPr>
            <w:r w:rsidRPr="00285434">
              <w:rPr>
                <w:rFonts w:ascii="Tahoma" w:hAnsi="Tahoma" w:cs="Tahoma"/>
                <w:sz w:val="24"/>
                <w:szCs w:val="24"/>
              </w:rPr>
              <w:t>6</w:t>
            </w:r>
          </w:p>
        </w:tc>
        <w:tc>
          <w:tcPr>
            <w:tcW w:w="1970" w:type="pct"/>
            <w:shd w:val="clear" w:color="auto" w:fill="auto"/>
          </w:tcPr>
          <w:p w14:paraId="3BA90919" w14:textId="77777777" w:rsidR="00285434" w:rsidRPr="00285434" w:rsidRDefault="00285434">
            <w:pPr>
              <w:jc w:val="both"/>
              <w:rPr>
                <w:rFonts w:ascii="Tahoma" w:hAnsi="Tahoma" w:cs="Tahoma"/>
                <w:sz w:val="24"/>
                <w:szCs w:val="24"/>
              </w:rPr>
            </w:pPr>
            <w:r w:rsidRPr="00285434">
              <w:rPr>
                <w:rFonts w:ascii="Tahoma" w:hAnsi="Tahoma" w:cs="Tahoma"/>
                <w:sz w:val="24"/>
                <w:szCs w:val="24"/>
              </w:rPr>
              <w:t>wzgórze trawy</w:t>
            </w:r>
          </w:p>
        </w:tc>
        <w:tc>
          <w:tcPr>
            <w:tcW w:w="2655" w:type="pct"/>
          </w:tcPr>
          <w:p w14:paraId="5ECEE82F" w14:textId="77777777" w:rsidR="00285434" w:rsidRPr="00285434" w:rsidRDefault="00285434">
            <w:pPr>
              <w:jc w:val="both"/>
              <w:rPr>
                <w:rFonts w:ascii="Tahoma" w:hAnsi="Tahoma" w:cs="Tahoma"/>
                <w:sz w:val="24"/>
                <w:szCs w:val="24"/>
              </w:rPr>
            </w:pPr>
          </w:p>
        </w:tc>
      </w:tr>
      <w:tr w:rsidR="00285434" w:rsidRPr="00285434" w14:paraId="0EFA86AD" w14:textId="77777777" w:rsidTr="00285434">
        <w:tc>
          <w:tcPr>
            <w:tcW w:w="375" w:type="pct"/>
            <w:shd w:val="clear" w:color="auto" w:fill="auto"/>
          </w:tcPr>
          <w:p w14:paraId="32DAB231" w14:textId="77777777" w:rsidR="00285434" w:rsidRPr="00285434" w:rsidRDefault="00285434">
            <w:pPr>
              <w:jc w:val="both"/>
              <w:rPr>
                <w:rFonts w:ascii="Tahoma" w:hAnsi="Tahoma" w:cs="Tahoma"/>
                <w:sz w:val="24"/>
                <w:szCs w:val="24"/>
              </w:rPr>
            </w:pPr>
            <w:r w:rsidRPr="00285434">
              <w:rPr>
                <w:rFonts w:ascii="Tahoma" w:hAnsi="Tahoma" w:cs="Tahoma"/>
                <w:sz w:val="24"/>
                <w:szCs w:val="24"/>
              </w:rPr>
              <w:t>7</w:t>
            </w:r>
          </w:p>
        </w:tc>
        <w:tc>
          <w:tcPr>
            <w:tcW w:w="1970" w:type="pct"/>
            <w:shd w:val="clear" w:color="auto" w:fill="auto"/>
          </w:tcPr>
          <w:p w14:paraId="0AF2DCFE" w14:textId="77777777" w:rsidR="00285434" w:rsidRPr="00285434" w:rsidRDefault="00285434">
            <w:pPr>
              <w:jc w:val="both"/>
              <w:rPr>
                <w:rFonts w:ascii="Tahoma" w:hAnsi="Tahoma" w:cs="Tahoma"/>
                <w:sz w:val="24"/>
                <w:szCs w:val="24"/>
              </w:rPr>
            </w:pPr>
            <w:r w:rsidRPr="00285434">
              <w:rPr>
                <w:rFonts w:ascii="Tahoma" w:hAnsi="Tahoma" w:cs="Tahoma"/>
                <w:sz w:val="24"/>
                <w:szCs w:val="24"/>
              </w:rPr>
              <w:t>schody rozdzielne</w:t>
            </w:r>
          </w:p>
        </w:tc>
        <w:tc>
          <w:tcPr>
            <w:tcW w:w="2655" w:type="pct"/>
          </w:tcPr>
          <w:p w14:paraId="2214B1ED" w14:textId="77777777" w:rsidR="00285434" w:rsidRPr="00285434" w:rsidRDefault="00285434">
            <w:pPr>
              <w:jc w:val="both"/>
              <w:rPr>
                <w:rFonts w:ascii="Tahoma" w:hAnsi="Tahoma" w:cs="Tahoma"/>
                <w:sz w:val="24"/>
                <w:szCs w:val="24"/>
              </w:rPr>
            </w:pPr>
          </w:p>
        </w:tc>
      </w:tr>
      <w:tr w:rsidR="00285434" w:rsidRPr="00285434" w14:paraId="03A93E0C" w14:textId="77777777" w:rsidTr="00285434">
        <w:tc>
          <w:tcPr>
            <w:tcW w:w="375" w:type="pct"/>
            <w:shd w:val="clear" w:color="auto" w:fill="auto"/>
          </w:tcPr>
          <w:p w14:paraId="3C0D4974" w14:textId="77777777" w:rsidR="00285434" w:rsidRPr="00285434" w:rsidRDefault="00285434">
            <w:pPr>
              <w:jc w:val="both"/>
              <w:rPr>
                <w:rFonts w:ascii="Tahoma" w:hAnsi="Tahoma" w:cs="Tahoma"/>
                <w:sz w:val="24"/>
                <w:szCs w:val="24"/>
              </w:rPr>
            </w:pPr>
            <w:r w:rsidRPr="00285434">
              <w:rPr>
                <w:rFonts w:ascii="Tahoma" w:hAnsi="Tahoma" w:cs="Tahoma"/>
                <w:sz w:val="24"/>
                <w:szCs w:val="24"/>
              </w:rPr>
              <w:t>8</w:t>
            </w:r>
          </w:p>
        </w:tc>
        <w:tc>
          <w:tcPr>
            <w:tcW w:w="1970" w:type="pct"/>
            <w:shd w:val="clear" w:color="auto" w:fill="auto"/>
          </w:tcPr>
          <w:p w14:paraId="64C7C03A" w14:textId="77777777" w:rsidR="00285434" w:rsidRPr="00285434" w:rsidRDefault="00285434">
            <w:pPr>
              <w:jc w:val="both"/>
              <w:rPr>
                <w:rFonts w:ascii="Tahoma" w:hAnsi="Tahoma" w:cs="Tahoma"/>
                <w:sz w:val="24"/>
                <w:szCs w:val="24"/>
              </w:rPr>
            </w:pPr>
            <w:r w:rsidRPr="00285434">
              <w:rPr>
                <w:rFonts w:ascii="Tahoma" w:hAnsi="Tahoma" w:cs="Tahoma"/>
                <w:sz w:val="24"/>
                <w:szCs w:val="24"/>
              </w:rPr>
              <w:t xml:space="preserve">trybuny </w:t>
            </w:r>
            <w:r w:rsidR="00103329">
              <w:rPr>
                <w:rFonts w:ascii="Tahoma" w:hAnsi="Tahoma" w:cs="Tahoma"/>
                <w:sz w:val="24"/>
                <w:szCs w:val="24"/>
              </w:rPr>
              <w:t>s</w:t>
            </w:r>
            <w:r w:rsidRPr="00285434">
              <w:rPr>
                <w:rFonts w:ascii="Tahoma" w:hAnsi="Tahoma" w:cs="Tahoma"/>
                <w:sz w:val="24"/>
                <w:szCs w:val="24"/>
              </w:rPr>
              <w:t>ali wykładowej</w:t>
            </w:r>
          </w:p>
        </w:tc>
        <w:tc>
          <w:tcPr>
            <w:tcW w:w="2655" w:type="pct"/>
          </w:tcPr>
          <w:p w14:paraId="5E267026" w14:textId="77777777" w:rsidR="00285434" w:rsidRPr="00285434" w:rsidRDefault="00285434">
            <w:pPr>
              <w:jc w:val="both"/>
              <w:rPr>
                <w:rFonts w:ascii="Tahoma" w:hAnsi="Tahoma" w:cs="Tahoma"/>
                <w:sz w:val="24"/>
                <w:szCs w:val="24"/>
              </w:rPr>
            </w:pPr>
          </w:p>
        </w:tc>
      </w:tr>
      <w:tr w:rsidR="00285434" w:rsidRPr="00285434" w14:paraId="47B84F36" w14:textId="77777777" w:rsidTr="00285434">
        <w:tc>
          <w:tcPr>
            <w:tcW w:w="375" w:type="pct"/>
            <w:shd w:val="clear" w:color="auto" w:fill="auto"/>
          </w:tcPr>
          <w:p w14:paraId="0EBDF67A" w14:textId="77777777" w:rsidR="00285434" w:rsidRPr="00285434" w:rsidRDefault="00285434">
            <w:pPr>
              <w:jc w:val="both"/>
              <w:rPr>
                <w:rFonts w:ascii="Tahoma" w:hAnsi="Tahoma" w:cs="Tahoma"/>
                <w:sz w:val="24"/>
                <w:szCs w:val="24"/>
              </w:rPr>
            </w:pPr>
            <w:r w:rsidRPr="00285434">
              <w:rPr>
                <w:rFonts w:ascii="Tahoma" w:hAnsi="Tahoma" w:cs="Tahoma"/>
                <w:sz w:val="24"/>
                <w:szCs w:val="24"/>
              </w:rPr>
              <w:t>9</w:t>
            </w:r>
          </w:p>
        </w:tc>
        <w:tc>
          <w:tcPr>
            <w:tcW w:w="1970" w:type="pct"/>
            <w:shd w:val="clear" w:color="auto" w:fill="auto"/>
          </w:tcPr>
          <w:p w14:paraId="28A56EED" w14:textId="77777777" w:rsidR="00285434" w:rsidRPr="00285434" w:rsidRDefault="00285434">
            <w:pPr>
              <w:jc w:val="both"/>
              <w:rPr>
                <w:rFonts w:ascii="Tahoma" w:hAnsi="Tahoma" w:cs="Tahoma"/>
                <w:sz w:val="24"/>
                <w:szCs w:val="24"/>
              </w:rPr>
            </w:pPr>
            <w:r w:rsidRPr="00285434">
              <w:rPr>
                <w:rFonts w:ascii="Tahoma" w:hAnsi="Tahoma" w:cs="Tahoma"/>
                <w:sz w:val="24"/>
                <w:szCs w:val="24"/>
              </w:rPr>
              <w:t>sypialnie</w:t>
            </w:r>
          </w:p>
        </w:tc>
        <w:tc>
          <w:tcPr>
            <w:tcW w:w="2655" w:type="pct"/>
          </w:tcPr>
          <w:p w14:paraId="6D9D544F" w14:textId="77777777" w:rsidR="00285434" w:rsidRPr="00285434" w:rsidRDefault="00285434">
            <w:pPr>
              <w:jc w:val="both"/>
              <w:rPr>
                <w:rFonts w:ascii="Tahoma" w:hAnsi="Tahoma" w:cs="Tahoma"/>
                <w:sz w:val="24"/>
                <w:szCs w:val="24"/>
              </w:rPr>
            </w:pPr>
          </w:p>
        </w:tc>
      </w:tr>
      <w:tr w:rsidR="00285434" w:rsidRPr="00285434" w14:paraId="4C1288ED" w14:textId="77777777" w:rsidTr="00285434">
        <w:tc>
          <w:tcPr>
            <w:tcW w:w="375" w:type="pct"/>
            <w:shd w:val="clear" w:color="auto" w:fill="auto"/>
          </w:tcPr>
          <w:p w14:paraId="04C3B5D8" w14:textId="77777777" w:rsidR="00285434" w:rsidRPr="00285434" w:rsidRDefault="00285434">
            <w:pPr>
              <w:jc w:val="both"/>
              <w:rPr>
                <w:rFonts w:ascii="Tahoma" w:hAnsi="Tahoma" w:cs="Tahoma"/>
                <w:sz w:val="24"/>
                <w:szCs w:val="24"/>
              </w:rPr>
            </w:pPr>
            <w:r w:rsidRPr="00285434">
              <w:rPr>
                <w:rFonts w:ascii="Tahoma" w:hAnsi="Tahoma" w:cs="Tahoma"/>
                <w:sz w:val="24"/>
                <w:szCs w:val="24"/>
              </w:rPr>
              <w:t>10</w:t>
            </w:r>
          </w:p>
        </w:tc>
        <w:tc>
          <w:tcPr>
            <w:tcW w:w="1970" w:type="pct"/>
            <w:shd w:val="clear" w:color="auto" w:fill="auto"/>
          </w:tcPr>
          <w:p w14:paraId="6323D02C" w14:textId="77777777" w:rsidR="00285434" w:rsidRPr="00285434" w:rsidRDefault="00285434">
            <w:pPr>
              <w:jc w:val="both"/>
              <w:rPr>
                <w:rFonts w:ascii="Tahoma" w:hAnsi="Tahoma" w:cs="Tahoma"/>
                <w:sz w:val="24"/>
                <w:szCs w:val="24"/>
              </w:rPr>
            </w:pPr>
            <w:r w:rsidRPr="00285434">
              <w:rPr>
                <w:rFonts w:ascii="Tahoma" w:hAnsi="Tahoma" w:cs="Tahoma"/>
                <w:sz w:val="24"/>
                <w:szCs w:val="24"/>
              </w:rPr>
              <w:t>głowa</w:t>
            </w:r>
          </w:p>
        </w:tc>
        <w:tc>
          <w:tcPr>
            <w:tcW w:w="2655" w:type="pct"/>
          </w:tcPr>
          <w:p w14:paraId="6FF6045E" w14:textId="77777777" w:rsidR="00285434" w:rsidRPr="00285434" w:rsidRDefault="00285434">
            <w:pPr>
              <w:jc w:val="both"/>
              <w:rPr>
                <w:rFonts w:ascii="Tahoma" w:hAnsi="Tahoma" w:cs="Tahoma"/>
                <w:sz w:val="24"/>
                <w:szCs w:val="24"/>
              </w:rPr>
            </w:pPr>
          </w:p>
        </w:tc>
      </w:tr>
      <w:tr w:rsidR="00285434" w:rsidRPr="00285434" w14:paraId="1B773BE8" w14:textId="77777777" w:rsidTr="00285434">
        <w:tc>
          <w:tcPr>
            <w:tcW w:w="375" w:type="pct"/>
            <w:shd w:val="clear" w:color="auto" w:fill="auto"/>
          </w:tcPr>
          <w:p w14:paraId="7E1BD2D2" w14:textId="77777777" w:rsidR="00285434" w:rsidRPr="00285434" w:rsidRDefault="00285434">
            <w:pPr>
              <w:jc w:val="both"/>
              <w:rPr>
                <w:rFonts w:ascii="Tahoma" w:hAnsi="Tahoma" w:cs="Tahoma"/>
                <w:sz w:val="24"/>
                <w:szCs w:val="24"/>
              </w:rPr>
            </w:pPr>
            <w:r w:rsidRPr="00285434">
              <w:rPr>
                <w:rFonts w:ascii="Tahoma" w:hAnsi="Tahoma" w:cs="Tahoma"/>
                <w:sz w:val="24"/>
                <w:szCs w:val="24"/>
              </w:rPr>
              <w:t>11</w:t>
            </w:r>
          </w:p>
        </w:tc>
        <w:tc>
          <w:tcPr>
            <w:tcW w:w="1970" w:type="pct"/>
            <w:shd w:val="clear" w:color="auto" w:fill="auto"/>
          </w:tcPr>
          <w:p w14:paraId="0C73C39E" w14:textId="77777777" w:rsidR="00285434" w:rsidRPr="00285434" w:rsidRDefault="00285434">
            <w:pPr>
              <w:jc w:val="both"/>
              <w:rPr>
                <w:rFonts w:ascii="Tahoma" w:hAnsi="Tahoma" w:cs="Tahoma"/>
                <w:sz w:val="24"/>
                <w:szCs w:val="24"/>
              </w:rPr>
            </w:pPr>
            <w:r w:rsidRPr="00285434">
              <w:rPr>
                <w:rFonts w:ascii="Tahoma" w:hAnsi="Tahoma" w:cs="Tahoma"/>
                <w:sz w:val="24"/>
                <w:szCs w:val="24"/>
              </w:rPr>
              <w:t>łóżko</w:t>
            </w:r>
          </w:p>
        </w:tc>
        <w:tc>
          <w:tcPr>
            <w:tcW w:w="2655" w:type="pct"/>
          </w:tcPr>
          <w:p w14:paraId="50244BA8" w14:textId="77777777" w:rsidR="00285434" w:rsidRPr="00285434" w:rsidRDefault="00285434">
            <w:pPr>
              <w:jc w:val="both"/>
              <w:rPr>
                <w:rFonts w:ascii="Tahoma" w:hAnsi="Tahoma" w:cs="Tahoma"/>
                <w:sz w:val="24"/>
                <w:szCs w:val="24"/>
              </w:rPr>
            </w:pPr>
          </w:p>
        </w:tc>
      </w:tr>
      <w:tr w:rsidR="00285434" w:rsidRPr="00285434" w14:paraId="2BA12EAE" w14:textId="77777777" w:rsidTr="00285434">
        <w:tc>
          <w:tcPr>
            <w:tcW w:w="375" w:type="pct"/>
            <w:shd w:val="clear" w:color="auto" w:fill="auto"/>
          </w:tcPr>
          <w:p w14:paraId="4841FEE2" w14:textId="77777777" w:rsidR="00285434" w:rsidRPr="00285434" w:rsidRDefault="00285434">
            <w:pPr>
              <w:jc w:val="both"/>
              <w:rPr>
                <w:rFonts w:ascii="Tahoma" w:hAnsi="Tahoma" w:cs="Tahoma"/>
                <w:sz w:val="24"/>
                <w:szCs w:val="24"/>
              </w:rPr>
            </w:pPr>
            <w:r w:rsidRPr="00285434">
              <w:rPr>
                <w:rFonts w:ascii="Tahoma" w:hAnsi="Tahoma" w:cs="Tahoma"/>
                <w:sz w:val="24"/>
                <w:szCs w:val="24"/>
              </w:rPr>
              <w:t>12</w:t>
            </w:r>
          </w:p>
        </w:tc>
        <w:tc>
          <w:tcPr>
            <w:tcW w:w="1970" w:type="pct"/>
            <w:shd w:val="clear" w:color="auto" w:fill="auto"/>
          </w:tcPr>
          <w:p w14:paraId="26DC0882" w14:textId="77777777" w:rsidR="00285434" w:rsidRPr="00285434" w:rsidRDefault="00285434">
            <w:pPr>
              <w:jc w:val="both"/>
              <w:rPr>
                <w:rFonts w:ascii="Tahoma" w:hAnsi="Tahoma" w:cs="Tahoma"/>
                <w:sz w:val="24"/>
                <w:szCs w:val="24"/>
              </w:rPr>
            </w:pPr>
            <w:r w:rsidRPr="00285434">
              <w:rPr>
                <w:rFonts w:ascii="Tahoma" w:hAnsi="Tahoma" w:cs="Tahoma"/>
                <w:sz w:val="24"/>
                <w:szCs w:val="24"/>
              </w:rPr>
              <w:t>lokomotywa</w:t>
            </w:r>
          </w:p>
        </w:tc>
        <w:tc>
          <w:tcPr>
            <w:tcW w:w="2655" w:type="pct"/>
          </w:tcPr>
          <w:p w14:paraId="623F25FC" w14:textId="77777777" w:rsidR="00285434" w:rsidRPr="00285434" w:rsidRDefault="00285434">
            <w:pPr>
              <w:jc w:val="both"/>
              <w:rPr>
                <w:rFonts w:ascii="Tahoma" w:hAnsi="Tahoma" w:cs="Tahoma"/>
                <w:sz w:val="24"/>
                <w:szCs w:val="24"/>
              </w:rPr>
            </w:pPr>
          </w:p>
        </w:tc>
      </w:tr>
      <w:tr w:rsidR="00285434" w:rsidRPr="00285434" w14:paraId="7A457A8E" w14:textId="77777777" w:rsidTr="00285434">
        <w:tc>
          <w:tcPr>
            <w:tcW w:w="375" w:type="pct"/>
            <w:shd w:val="clear" w:color="auto" w:fill="auto"/>
          </w:tcPr>
          <w:p w14:paraId="6188A5E5" w14:textId="77777777" w:rsidR="00285434" w:rsidRPr="00285434" w:rsidRDefault="00285434">
            <w:pPr>
              <w:jc w:val="both"/>
              <w:rPr>
                <w:rFonts w:ascii="Tahoma" w:hAnsi="Tahoma" w:cs="Tahoma"/>
                <w:sz w:val="24"/>
                <w:szCs w:val="24"/>
              </w:rPr>
            </w:pPr>
            <w:r w:rsidRPr="00285434">
              <w:rPr>
                <w:rFonts w:ascii="Tahoma" w:hAnsi="Tahoma" w:cs="Tahoma"/>
                <w:sz w:val="24"/>
                <w:szCs w:val="24"/>
              </w:rPr>
              <w:t>13</w:t>
            </w:r>
          </w:p>
        </w:tc>
        <w:tc>
          <w:tcPr>
            <w:tcW w:w="1970" w:type="pct"/>
            <w:shd w:val="clear" w:color="auto" w:fill="auto"/>
          </w:tcPr>
          <w:p w14:paraId="5251367B" w14:textId="77777777" w:rsidR="00285434" w:rsidRPr="00285434" w:rsidRDefault="00285434">
            <w:pPr>
              <w:jc w:val="both"/>
              <w:rPr>
                <w:rFonts w:ascii="Tahoma" w:hAnsi="Tahoma" w:cs="Tahoma"/>
                <w:sz w:val="24"/>
                <w:szCs w:val="24"/>
              </w:rPr>
            </w:pPr>
            <w:r w:rsidRPr="00285434">
              <w:rPr>
                <w:rFonts w:ascii="Tahoma" w:hAnsi="Tahoma" w:cs="Tahoma"/>
                <w:sz w:val="24"/>
                <w:szCs w:val="24"/>
              </w:rPr>
              <w:t>auto</w:t>
            </w:r>
          </w:p>
        </w:tc>
        <w:tc>
          <w:tcPr>
            <w:tcW w:w="2655" w:type="pct"/>
          </w:tcPr>
          <w:p w14:paraId="10A3E2EE" w14:textId="77777777" w:rsidR="00285434" w:rsidRPr="00285434" w:rsidRDefault="00285434">
            <w:pPr>
              <w:jc w:val="both"/>
              <w:rPr>
                <w:rFonts w:ascii="Tahoma" w:hAnsi="Tahoma" w:cs="Tahoma"/>
                <w:sz w:val="24"/>
                <w:szCs w:val="24"/>
              </w:rPr>
            </w:pPr>
          </w:p>
        </w:tc>
      </w:tr>
    </w:tbl>
    <w:p w14:paraId="567B9F55" w14:textId="77777777" w:rsidR="00402479" w:rsidRPr="00DE74A3" w:rsidRDefault="00402479" w:rsidP="003E7FF8">
      <w:pPr>
        <w:spacing w:line="360" w:lineRule="auto"/>
        <w:jc w:val="both"/>
        <w:rPr>
          <w:rFonts w:ascii="Tahoma" w:hAnsi="Tahoma" w:cs="Tahoma"/>
          <w:b/>
          <w:sz w:val="16"/>
          <w:szCs w:val="16"/>
        </w:rPr>
      </w:pPr>
    </w:p>
    <w:p w14:paraId="5F9C628F" w14:textId="77777777" w:rsidR="003E7FF8" w:rsidRPr="007774C9" w:rsidRDefault="003E7FF8" w:rsidP="003E7FF8">
      <w:pPr>
        <w:spacing w:line="360" w:lineRule="auto"/>
        <w:jc w:val="both"/>
        <w:rPr>
          <w:rFonts w:ascii="Tahoma" w:hAnsi="Tahoma" w:cs="Tahoma"/>
          <w:sz w:val="24"/>
          <w:szCs w:val="24"/>
        </w:rPr>
      </w:pPr>
      <w:r w:rsidRPr="007774C9">
        <w:rPr>
          <w:rFonts w:ascii="Tahoma" w:hAnsi="Tahoma" w:cs="Tahoma"/>
          <w:b/>
          <w:sz w:val="24"/>
          <w:szCs w:val="24"/>
        </w:rPr>
        <w:t>CENA ŁĄCZNA:</w:t>
      </w:r>
    </w:p>
    <w:p w14:paraId="0D7DEA42" w14:textId="77777777" w:rsidR="003E7FF8" w:rsidRPr="007774C9" w:rsidRDefault="003E7FF8" w:rsidP="003E7FF8">
      <w:pPr>
        <w:widowControl w:val="0"/>
        <w:tabs>
          <w:tab w:val="left" w:pos="644"/>
        </w:tabs>
        <w:spacing w:line="360" w:lineRule="auto"/>
        <w:jc w:val="both"/>
        <w:rPr>
          <w:rFonts w:ascii="Tahoma" w:hAnsi="Tahoma" w:cs="Tahoma"/>
          <w:sz w:val="24"/>
          <w:szCs w:val="24"/>
        </w:rPr>
      </w:pPr>
      <w:r w:rsidRPr="007774C9">
        <w:rPr>
          <w:rFonts w:ascii="Tahoma" w:hAnsi="Tahoma" w:cs="Tahoma"/>
          <w:b/>
          <w:sz w:val="24"/>
          <w:szCs w:val="24"/>
        </w:rPr>
        <w:t xml:space="preserve">cenę netto </w:t>
      </w:r>
      <w:r w:rsidRPr="007774C9">
        <w:rPr>
          <w:rFonts w:ascii="Tahoma" w:hAnsi="Tahoma" w:cs="Tahoma"/>
          <w:sz w:val="24"/>
          <w:szCs w:val="24"/>
        </w:rPr>
        <w:t xml:space="preserve">w PLN (bez podatku VAT): </w:t>
      </w:r>
      <w:r w:rsidRPr="007774C9">
        <w:rPr>
          <w:rFonts w:ascii="Tahoma" w:hAnsi="Tahoma" w:cs="Tahoma"/>
          <w:b/>
          <w:sz w:val="24"/>
          <w:szCs w:val="24"/>
        </w:rPr>
        <w:t>..................................................</w:t>
      </w:r>
      <w:r w:rsidRPr="007774C9">
        <w:rPr>
          <w:rFonts w:ascii="Tahoma" w:hAnsi="Tahoma" w:cs="Tahoma"/>
          <w:sz w:val="24"/>
          <w:szCs w:val="24"/>
        </w:rPr>
        <w:t xml:space="preserve"> zł </w:t>
      </w:r>
    </w:p>
    <w:p w14:paraId="3290A571" w14:textId="77777777" w:rsidR="003E7FF8" w:rsidRPr="007774C9" w:rsidRDefault="003E7FF8" w:rsidP="003E7FF8">
      <w:pPr>
        <w:widowControl w:val="0"/>
        <w:spacing w:line="360" w:lineRule="auto"/>
        <w:jc w:val="both"/>
        <w:rPr>
          <w:rFonts w:ascii="Tahoma" w:hAnsi="Tahoma" w:cs="Tahoma"/>
          <w:sz w:val="24"/>
          <w:szCs w:val="24"/>
        </w:rPr>
      </w:pPr>
      <w:r w:rsidRPr="007774C9">
        <w:rPr>
          <w:rFonts w:ascii="Tahoma" w:hAnsi="Tahoma" w:cs="Tahoma"/>
          <w:sz w:val="24"/>
          <w:szCs w:val="24"/>
        </w:rPr>
        <w:t>plus</w:t>
      </w:r>
      <w:r w:rsidRPr="007774C9">
        <w:rPr>
          <w:rFonts w:ascii="Tahoma" w:hAnsi="Tahoma" w:cs="Tahoma"/>
          <w:b/>
          <w:sz w:val="24"/>
          <w:szCs w:val="24"/>
        </w:rPr>
        <w:t xml:space="preserve"> podatek VAT</w:t>
      </w:r>
      <w:r w:rsidRPr="007774C9">
        <w:rPr>
          <w:rFonts w:ascii="Tahoma" w:hAnsi="Tahoma" w:cs="Tahoma"/>
          <w:sz w:val="24"/>
          <w:szCs w:val="24"/>
        </w:rPr>
        <w:t xml:space="preserve"> w wysokości: </w:t>
      </w:r>
      <w:r w:rsidRPr="007774C9">
        <w:rPr>
          <w:rFonts w:ascii="Tahoma" w:hAnsi="Tahoma" w:cs="Tahoma"/>
          <w:b/>
          <w:sz w:val="24"/>
          <w:szCs w:val="24"/>
        </w:rPr>
        <w:t>..........</w:t>
      </w:r>
      <w:r w:rsidRPr="007774C9">
        <w:rPr>
          <w:rFonts w:ascii="Tahoma" w:hAnsi="Tahoma" w:cs="Tahoma"/>
          <w:sz w:val="24"/>
          <w:szCs w:val="24"/>
        </w:rPr>
        <w:t xml:space="preserve"> %, tj. </w:t>
      </w:r>
      <w:r w:rsidRPr="007774C9">
        <w:rPr>
          <w:rFonts w:ascii="Tahoma" w:hAnsi="Tahoma" w:cs="Tahoma"/>
          <w:b/>
          <w:sz w:val="24"/>
          <w:szCs w:val="24"/>
        </w:rPr>
        <w:t>..........................................</w:t>
      </w:r>
      <w:r w:rsidRPr="007774C9">
        <w:rPr>
          <w:rFonts w:ascii="Tahoma" w:hAnsi="Tahoma" w:cs="Tahoma"/>
          <w:sz w:val="24"/>
          <w:szCs w:val="24"/>
        </w:rPr>
        <w:t xml:space="preserve">zł </w:t>
      </w:r>
    </w:p>
    <w:p w14:paraId="7227B41E" w14:textId="77777777" w:rsidR="003E7FF8" w:rsidRDefault="003E7FF8" w:rsidP="003E7FF8">
      <w:pPr>
        <w:widowControl w:val="0"/>
        <w:spacing w:line="360" w:lineRule="auto"/>
        <w:jc w:val="both"/>
        <w:rPr>
          <w:rFonts w:ascii="Tahoma" w:hAnsi="Tahoma" w:cs="Tahoma"/>
          <w:sz w:val="24"/>
          <w:szCs w:val="24"/>
        </w:rPr>
      </w:pPr>
      <w:r w:rsidRPr="007774C9">
        <w:rPr>
          <w:rFonts w:ascii="Tahoma" w:hAnsi="Tahoma" w:cs="Tahoma"/>
          <w:sz w:val="24"/>
          <w:szCs w:val="24"/>
        </w:rPr>
        <w:t>tj. za łączną</w:t>
      </w:r>
      <w:r w:rsidRPr="007774C9">
        <w:rPr>
          <w:rFonts w:ascii="Tahoma" w:hAnsi="Tahoma" w:cs="Tahoma"/>
          <w:b/>
          <w:sz w:val="24"/>
          <w:szCs w:val="24"/>
        </w:rPr>
        <w:t xml:space="preserve"> cenę brutto</w:t>
      </w:r>
      <w:r w:rsidRPr="007774C9">
        <w:rPr>
          <w:rFonts w:ascii="Tahoma" w:hAnsi="Tahoma" w:cs="Tahoma"/>
          <w:sz w:val="24"/>
          <w:szCs w:val="24"/>
        </w:rPr>
        <w:t xml:space="preserve"> w PLN (łącznie z podatkiem VAT): </w:t>
      </w:r>
      <w:r w:rsidRPr="007774C9">
        <w:rPr>
          <w:rFonts w:ascii="Tahoma" w:hAnsi="Tahoma" w:cs="Tahoma"/>
          <w:b/>
          <w:sz w:val="24"/>
          <w:szCs w:val="24"/>
        </w:rPr>
        <w:t>..............................</w:t>
      </w:r>
      <w:r w:rsidRPr="007774C9">
        <w:rPr>
          <w:rFonts w:ascii="Tahoma" w:hAnsi="Tahoma" w:cs="Tahoma"/>
          <w:sz w:val="24"/>
          <w:szCs w:val="24"/>
        </w:rPr>
        <w:t xml:space="preserve"> zł </w:t>
      </w:r>
      <w:r w:rsidR="00DE74A3">
        <w:rPr>
          <w:rFonts w:ascii="Tahoma" w:hAnsi="Tahoma" w:cs="Tahoma"/>
          <w:sz w:val="24"/>
          <w:szCs w:val="24"/>
        </w:rPr>
        <w:t>*</w:t>
      </w:r>
    </w:p>
    <w:p w14:paraId="7835DB74" w14:textId="77777777" w:rsidR="00AC76AD" w:rsidRPr="00AC76AD" w:rsidRDefault="00AC76AD" w:rsidP="003E7FF8">
      <w:pPr>
        <w:autoSpaceDE w:val="0"/>
        <w:autoSpaceDN w:val="0"/>
        <w:adjustRightInd w:val="0"/>
        <w:rPr>
          <w:rFonts w:ascii="Tahoma" w:hAnsi="Tahoma" w:cs="Tahoma"/>
          <w:b/>
          <w:bCs/>
          <w:i/>
          <w:iCs/>
          <w:sz w:val="16"/>
          <w:szCs w:val="16"/>
        </w:rPr>
      </w:pPr>
    </w:p>
    <w:p w14:paraId="4530FB62" w14:textId="77777777" w:rsidR="003E7FF8" w:rsidRPr="00AC76AD" w:rsidRDefault="00AC76AD" w:rsidP="003E7FF8">
      <w:pPr>
        <w:autoSpaceDE w:val="0"/>
        <w:autoSpaceDN w:val="0"/>
        <w:adjustRightInd w:val="0"/>
        <w:rPr>
          <w:rFonts w:ascii="Tahoma" w:hAnsi="Tahoma" w:cs="Tahoma"/>
          <w:b/>
          <w:bCs/>
          <w:i/>
          <w:iCs/>
        </w:rPr>
      </w:pPr>
      <w:r w:rsidRPr="00AC76AD">
        <w:rPr>
          <w:rFonts w:ascii="Tahoma" w:hAnsi="Tahoma" w:cs="Tahoma"/>
          <w:b/>
          <w:bCs/>
          <w:i/>
          <w:iCs/>
        </w:rPr>
        <w:t xml:space="preserve">Określona w ofercie cena jest ceną zawierającą wszelkie koszty związane z wykonaniem przedmiotu zamówienia określone w Ogłoszeniu, a w szczególności w opisie przedmiotu zamówienia. </w:t>
      </w:r>
    </w:p>
    <w:p w14:paraId="0328BD64" w14:textId="77777777" w:rsidR="008C73AF" w:rsidRPr="00AC76AD" w:rsidRDefault="008C73AF" w:rsidP="003E7FF8">
      <w:pPr>
        <w:autoSpaceDE w:val="0"/>
        <w:autoSpaceDN w:val="0"/>
        <w:adjustRightInd w:val="0"/>
        <w:rPr>
          <w:rFonts w:ascii="Tahoma" w:hAnsi="Tahoma" w:cs="Tahoma"/>
          <w:b/>
          <w:bCs/>
          <w:color w:val="FF0000"/>
          <w:sz w:val="16"/>
          <w:szCs w:val="16"/>
        </w:rPr>
      </w:pPr>
    </w:p>
    <w:p w14:paraId="4CF65030" w14:textId="77777777" w:rsidR="00A01B9E" w:rsidRDefault="00A01B9E" w:rsidP="00A01B9E">
      <w:pPr>
        <w:pStyle w:val="TreA"/>
        <w:pBdr>
          <w:top w:val="none" w:sz="0" w:space="0" w:color="auto"/>
          <w:left w:val="none" w:sz="0" w:space="0" w:color="auto"/>
          <w:bottom w:val="none" w:sz="0" w:space="0" w:color="auto"/>
          <w:right w:val="none" w:sz="0" w:space="0" w:color="auto"/>
          <w:bar w:val="none" w:sz="0" w:color="auto"/>
        </w:pBdr>
        <w:rPr>
          <w:rFonts w:ascii="Tahoma" w:hAnsi="Tahoma" w:cs="Tahoma"/>
          <w:b/>
          <w:bCs/>
          <w:i/>
        </w:rPr>
      </w:pPr>
    </w:p>
    <w:p w14:paraId="206F1763" w14:textId="77777777" w:rsidR="00AC76AD" w:rsidRPr="007774C9" w:rsidRDefault="00AC76AD" w:rsidP="00A01B9E">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rPr>
      </w:pPr>
    </w:p>
    <w:p w14:paraId="60E0E231" w14:textId="77777777" w:rsidR="00A01B9E" w:rsidRPr="007774C9" w:rsidRDefault="00A01B9E" w:rsidP="00A01B9E">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rPr>
      </w:pPr>
      <w:r w:rsidRPr="007774C9">
        <w:rPr>
          <w:rStyle w:val="Brak"/>
          <w:rFonts w:ascii="Tahoma" w:hAnsi="Tahoma" w:cs="Tahoma"/>
        </w:rPr>
        <w:t>................... dn. ................... .........................................................................</w:t>
      </w:r>
    </w:p>
    <w:p w14:paraId="2E52589B" w14:textId="77777777" w:rsidR="00A01B9E" w:rsidRPr="007774C9" w:rsidRDefault="00A01B9E" w:rsidP="00A01B9E">
      <w:pPr>
        <w:pStyle w:val="TreA"/>
        <w:pBdr>
          <w:top w:val="none" w:sz="0" w:space="0" w:color="auto"/>
          <w:left w:val="none" w:sz="0" w:space="0" w:color="auto"/>
          <w:bottom w:val="none" w:sz="0" w:space="0" w:color="auto"/>
          <w:right w:val="none" w:sz="0" w:space="0" w:color="auto"/>
          <w:bar w:val="none" w:sz="0" w:color="auto"/>
        </w:pBdr>
        <w:ind w:left="3540"/>
        <w:rPr>
          <w:rStyle w:val="Brak"/>
          <w:rFonts w:ascii="Tahoma" w:hAnsi="Tahoma" w:cs="Tahoma"/>
          <w:sz w:val="20"/>
          <w:szCs w:val="20"/>
        </w:rPr>
      </w:pPr>
      <w:r w:rsidRPr="007774C9">
        <w:rPr>
          <w:rStyle w:val="Brak"/>
          <w:rFonts w:ascii="Tahoma" w:hAnsi="Tahoma" w:cs="Tahoma"/>
          <w:sz w:val="20"/>
          <w:szCs w:val="20"/>
        </w:rPr>
        <w:t xml:space="preserve"> podpis i pieczęć Wykonawcy lub upełnomocnionego </w:t>
      </w:r>
    </w:p>
    <w:p w14:paraId="281DEDE1" w14:textId="77777777" w:rsidR="00A01B9E" w:rsidRPr="007774C9" w:rsidRDefault="00A01B9E" w:rsidP="00A01B9E">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sz w:val="20"/>
          <w:szCs w:val="20"/>
        </w:rPr>
      </w:pP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t>przedstawiciela (przedstawicieli) Wykonawcy</w:t>
      </w:r>
    </w:p>
    <w:p w14:paraId="1F3B93BA" w14:textId="77777777" w:rsidR="007E12B7" w:rsidRPr="008D3359" w:rsidRDefault="00843181" w:rsidP="007E12B7">
      <w:pPr>
        <w:pStyle w:val="TreA"/>
        <w:pBdr>
          <w:top w:val="none" w:sz="0" w:space="0" w:color="auto"/>
          <w:left w:val="none" w:sz="0" w:space="0" w:color="auto"/>
          <w:bottom w:val="none" w:sz="0" w:space="0" w:color="auto"/>
          <w:right w:val="none" w:sz="0" w:space="0" w:color="auto"/>
          <w:bar w:val="none" w:sz="0" w:color="auto"/>
        </w:pBdr>
        <w:rPr>
          <w:rStyle w:val="Hyperlink1"/>
          <w:rFonts w:cs="Tahoma"/>
          <w:sz w:val="20"/>
          <w:szCs w:val="20"/>
        </w:rPr>
      </w:pPr>
      <w:r>
        <w:rPr>
          <w:rStyle w:val="Hyperlink1"/>
          <w:rFonts w:cs="Tahoma"/>
          <w:bCs/>
        </w:rPr>
        <w:br w:type="page"/>
      </w:r>
      <w:r w:rsidR="002A0E7B" w:rsidRPr="007774C9">
        <w:rPr>
          <w:rStyle w:val="Hyperlink1"/>
          <w:rFonts w:cs="Tahoma"/>
          <w:bCs/>
        </w:rPr>
        <w:lastRenderedPageBreak/>
        <w:t>Załącznik nr 3</w:t>
      </w:r>
      <w:r w:rsidR="007E12B7" w:rsidRPr="007774C9">
        <w:rPr>
          <w:rStyle w:val="Hyperlink1"/>
          <w:rFonts w:cs="Tahoma"/>
          <w:bCs/>
        </w:rPr>
        <w:t xml:space="preserve"> - wzór </w:t>
      </w:r>
      <w:r w:rsidR="00640418" w:rsidRPr="007774C9">
        <w:rPr>
          <w:rStyle w:val="Hyperlink1"/>
          <w:rFonts w:cs="Tahoma"/>
          <w:bCs/>
        </w:rPr>
        <w:t xml:space="preserve">wykazu </w:t>
      </w:r>
      <w:r w:rsidR="00C73D98" w:rsidRPr="007774C9">
        <w:rPr>
          <w:rStyle w:val="Hyperlink1"/>
          <w:rFonts w:cs="Tahoma"/>
          <w:bCs/>
        </w:rPr>
        <w:t>usług</w:t>
      </w:r>
      <w:r w:rsidR="00640418" w:rsidRPr="007774C9">
        <w:rPr>
          <w:rStyle w:val="Hyperlink1"/>
          <w:rFonts w:cs="Tahoma"/>
          <w:bCs/>
        </w:rPr>
        <w:t>.</w:t>
      </w:r>
    </w:p>
    <w:p w14:paraId="4B9F08E2" w14:textId="77777777" w:rsidR="007E12B7" w:rsidRPr="007774C9" w:rsidRDefault="007E12B7" w:rsidP="007E12B7">
      <w:pPr>
        <w:pStyle w:val="TreA"/>
        <w:pBdr>
          <w:top w:val="none" w:sz="0" w:space="0" w:color="auto"/>
          <w:left w:val="none" w:sz="0" w:space="0" w:color="auto"/>
          <w:bottom w:val="none" w:sz="0" w:space="0" w:color="auto"/>
          <w:right w:val="none" w:sz="0" w:space="0" w:color="auto"/>
          <w:bar w:val="none" w:sz="0" w:color="auto"/>
        </w:pBdr>
        <w:rPr>
          <w:rFonts w:ascii="Tahoma" w:hAnsi="Tahoma" w:cs="Tahoma"/>
          <w:b/>
          <w:bCs/>
        </w:rPr>
      </w:pPr>
    </w:p>
    <w:p w14:paraId="2F24966D" w14:textId="77777777" w:rsidR="009F02E9" w:rsidRPr="007774C9" w:rsidRDefault="00602545" w:rsidP="009F02E9">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b/>
          <w:sz w:val="20"/>
          <w:szCs w:val="20"/>
        </w:rPr>
      </w:pPr>
      <w:r w:rsidRPr="007774C9">
        <w:rPr>
          <w:rStyle w:val="Brak"/>
          <w:rFonts w:ascii="Tahoma" w:hAnsi="Tahoma" w:cs="Tahoma"/>
          <w:b/>
          <w:sz w:val="20"/>
          <w:szCs w:val="20"/>
        </w:rPr>
        <w:t xml:space="preserve">POSTĘPOWANIE NR </w:t>
      </w:r>
      <w:r w:rsidR="000239F4">
        <w:rPr>
          <w:rStyle w:val="Brak"/>
          <w:rFonts w:ascii="Tahoma" w:hAnsi="Tahoma" w:cs="Tahoma"/>
          <w:b/>
          <w:sz w:val="20"/>
          <w:szCs w:val="20"/>
        </w:rPr>
        <w:t>7/K/2024</w:t>
      </w:r>
    </w:p>
    <w:p w14:paraId="29ABA2A6" w14:textId="77777777" w:rsidR="007E12B7" w:rsidRPr="005A1602" w:rsidRDefault="007E12B7" w:rsidP="007E12B7">
      <w:pPr>
        <w:pStyle w:val="TreA"/>
        <w:widowControl w:val="0"/>
        <w:pBdr>
          <w:top w:val="none" w:sz="0" w:space="0" w:color="auto"/>
          <w:left w:val="none" w:sz="0" w:space="0" w:color="auto"/>
          <w:bottom w:val="none" w:sz="0" w:space="0" w:color="auto"/>
          <w:right w:val="none" w:sz="0" w:space="0" w:color="auto"/>
          <w:bar w:val="none" w:sz="0" w:color="auto"/>
        </w:pBdr>
        <w:rPr>
          <w:rFonts w:ascii="Tahoma" w:hAnsi="Tahoma" w:cs="Tahoma"/>
          <w:sz w:val="14"/>
          <w:szCs w:val="14"/>
        </w:rPr>
      </w:pPr>
    </w:p>
    <w:p w14:paraId="388B85FC" w14:textId="77777777" w:rsidR="00EA7D42" w:rsidRDefault="00EA7D42" w:rsidP="00EA7D42">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32"/>
          <w:szCs w:val="32"/>
        </w:rPr>
      </w:pPr>
      <w:r>
        <w:rPr>
          <w:rFonts w:ascii="Tahoma" w:hAnsi="Tahoma" w:cs="Tahoma"/>
          <w:b/>
          <w:bCs/>
          <w:caps/>
          <w:sz w:val="32"/>
          <w:szCs w:val="32"/>
        </w:rPr>
        <w:t>D</w:t>
      </w:r>
      <w:r w:rsidRPr="000239F4">
        <w:rPr>
          <w:rFonts w:ascii="Tahoma" w:hAnsi="Tahoma" w:cs="Tahoma"/>
          <w:b/>
          <w:bCs/>
          <w:caps/>
          <w:sz w:val="32"/>
          <w:szCs w:val="32"/>
        </w:rPr>
        <w:t>ostawa i montaż elementów scenografii do spektaklu „WICKED”</w:t>
      </w:r>
      <w:r>
        <w:rPr>
          <w:rFonts w:ascii="Tahoma" w:hAnsi="Tahoma" w:cs="Tahoma"/>
          <w:b/>
          <w:bCs/>
          <w:caps/>
          <w:sz w:val="32"/>
          <w:szCs w:val="32"/>
        </w:rPr>
        <w:t>.</w:t>
      </w:r>
    </w:p>
    <w:p w14:paraId="5B9FD98E" w14:textId="77777777" w:rsidR="006D6881" w:rsidRPr="007774C9" w:rsidRDefault="006D6881" w:rsidP="006422CD">
      <w:pPr>
        <w:jc w:val="center"/>
        <w:rPr>
          <w:rFonts w:ascii="Tahoma" w:hAnsi="Tahoma" w:cs="Tahoma"/>
          <w:b/>
          <w:u w:val="single"/>
        </w:rPr>
      </w:pPr>
    </w:p>
    <w:p w14:paraId="1E6A0197" w14:textId="77777777" w:rsidR="007E12B7" w:rsidRPr="007774C9" w:rsidRDefault="00C84AF6" w:rsidP="005016D6">
      <w:pPr>
        <w:pStyle w:val="TreA"/>
        <w:widowControl w:val="0"/>
        <w:pBdr>
          <w:top w:val="none" w:sz="0" w:space="0" w:color="auto"/>
          <w:left w:val="none" w:sz="0" w:space="0" w:color="auto"/>
          <w:bottom w:val="none" w:sz="0" w:space="0" w:color="auto"/>
          <w:right w:val="none" w:sz="0" w:space="0" w:color="auto"/>
          <w:bar w:val="none" w:sz="0" w:color="auto"/>
        </w:pBdr>
        <w:jc w:val="both"/>
        <w:rPr>
          <w:rStyle w:val="Brak"/>
          <w:rFonts w:ascii="Tahoma" w:hAnsi="Tahoma" w:cs="Tahoma"/>
          <w:sz w:val="20"/>
          <w:szCs w:val="20"/>
        </w:rPr>
      </w:pPr>
      <w:r w:rsidRPr="007774C9">
        <w:rPr>
          <w:rFonts w:ascii="Tahoma" w:hAnsi="Tahoma" w:cs="Tahoma"/>
          <w:sz w:val="20"/>
          <w:szCs w:val="20"/>
        </w:rPr>
        <w:t>W</w:t>
      </w:r>
      <w:r w:rsidR="005016D6" w:rsidRPr="007774C9">
        <w:rPr>
          <w:rFonts w:ascii="Tahoma" w:hAnsi="Tahoma" w:cs="Tahoma"/>
          <w:sz w:val="20"/>
          <w:szCs w:val="20"/>
        </w:rPr>
        <w:t xml:space="preserve">ykaz usług wykonanych, a w przypadku świadczeń powtarzających się lub ciągłych również wykonywanych, w okresie ostatnich </w:t>
      </w:r>
      <w:r w:rsidR="00FE4448">
        <w:rPr>
          <w:rFonts w:ascii="Tahoma" w:hAnsi="Tahoma" w:cs="Tahoma"/>
          <w:sz w:val="20"/>
          <w:szCs w:val="20"/>
        </w:rPr>
        <w:t>3</w:t>
      </w:r>
      <w:r w:rsidR="005016D6" w:rsidRPr="007774C9">
        <w:rPr>
          <w:rFonts w:ascii="Tahoma" w:hAnsi="Tahoma" w:cs="Tahoma"/>
          <w:sz w:val="20"/>
          <w:szCs w:val="20"/>
        </w:rPr>
        <w:t xml:space="preserve"> lat, a jeżeli okres prowadzenia działalności jest krótszy – w tym okresie, wraz z podaniem ich wartości, przedmiotu, dat wykonania i podmiotów, na rzecz których usługi zostały wykonane lub są wykonywane, oraz załączeniem dowodów określających,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w:t>
      </w:r>
    </w:p>
    <w:p w14:paraId="63CBD200" w14:textId="77777777" w:rsidR="005016D6" w:rsidRDefault="005016D6" w:rsidP="00B04444">
      <w:pPr>
        <w:pStyle w:val="TreA"/>
        <w:widowControl w:val="0"/>
        <w:pBdr>
          <w:top w:val="none" w:sz="0" w:space="0" w:color="auto"/>
          <w:left w:val="none" w:sz="0" w:space="0" w:color="auto"/>
          <w:bottom w:val="none" w:sz="0" w:space="0" w:color="auto"/>
          <w:right w:val="none" w:sz="0" w:space="0" w:color="auto"/>
          <w:bar w:val="none" w:sz="0" w:color="auto"/>
        </w:pBdr>
        <w:rPr>
          <w:rFonts w:ascii="Tahoma" w:hAnsi="Tahoma" w:cs="Tahoma"/>
          <w:sz w:val="20"/>
          <w:szCs w:val="20"/>
        </w:rPr>
      </w:pPr>
    </w:p>
    <w:p w14:paraId="1D44232B" w14:textId="77777777" w:rsidR="0063074F" w:rsidRPr="0063074F" w:rsidRDefault="0063074F" w:rsidP="00B04444">
      <w:pPr>
        <w:pStyle w:val="TreA"/>
        <w:widowControl w:val="0"/>
        <w:pBdr>
          <w:top w:val="none" w:sz="0" w:space="0" w:color="auto"/>
          <w:left w:val="none" w:sz="0" w:space="0" w:color="auto"/>
          <w:bottom w:val="none" w:sz="0" w:space="0" w:color="auto"/>
          <w:right w:val="none" w:sz="0" w:space="0" w:color="auto"/>
          <w:bar w:val="none" w:sz="0" w:color="auto"/>
        </w:pBdr>
        <w:rPr>
          <w:rFonts w:ascii="Tahoma" w:hAnsi="Tahoma" w:cs="Tahoma"/>
        </w:rPr>
      </w:pPr>
      <w:r w:rsidRPr="0063074F">
        <w:rPr>
          <w:rFonts w:ascii="Tahoma" w:hAnsi="Tahoma" w:cs="Tahoma"/>
        </w:rPr>
        <w:t>Warunek udziału w postępowaniu:</w:t>
      </w:r>
    </w:p>
    <w:p w14:paraId="5A05E1F1" w14:textId="77777777" w:rsidR="0063074F" w:rsidRPr="007774C9" w:rsidRDefault="0063074F" w:rsidP="00B04444">
      <w:pPr>
        <w:pStyle w:val="TreA"/>
        <w:widowControl w:val="0"/>
        <w:pBdr>
          <w:top w:val="none" w:sz="0" w:space="0" w:color="auto"/>
          <w:left w:val="none" w:sz="0" w:space="0" w:color="auto"/>
          <w:bottom w:val="none" w:sz="0" w:space="0" w:color="auto"/>
          <w:right w:val="none" w:sz="0" w:space="0" w:color="auto"/>
          <w:bar w:val="none" w:sz="0" w:color="auto"/>
        </w:pBdr>
        <w:rPr>
          <w:rFonts w:ascii="Tahoma" w:hAnsi="Tahoma" w:cs="Tahoma"/>
          <w:sz w:val="20"/>
          <w:szCs w:val="20"/>
        </w:rPr>
      </w:pPr>
    </w:p>
    <w:tbl>
      <w:tblPr>
        <w:tblW w:w="9524" w:type="dxa"/>
        <w:tblInd w:w="-10" w:type="dxa"/>
        <w:tblLayout w:type="fixed"/>
        <w:tblLook w:val="0000" w:firstRow="0" w:lastRow="0" w:firstColumn="0" w:lastColumn="0" w:noHBand="0" w:noVBand="0"/>
      </w:tblPr>
      <w:tblGrid>
        <w:gridCol w:w="603"/>
        <w:gridCol w:w="2107"/>
        <w:gridCol w:w="2296"/>
        <w:gridCol w:w="2071"/>
        <w:gridCol w:w="2447"/>
      </w:tblGrid>
      <w:tr w:rsidR="00C73D98" w:rsidRPr="007774C9" w14:paraId="779DA275" w14:textId="77777777" w:rsidTr="00D664CA">
        <w:tc>
          <w:tcPr>
            <w:tcW w:w="603" w:type="dxa"/>
            <w:tcBorders>
              <w:top w:val="single" w:sz="4" w:space="0" w:color="000000"/>
              <w:left w:val="single" w:sz="4" w:space="0" w:color="000000"/>
              <w:bottom w:val="single" w:sz="4" w:space="0" w:color="000000"/>
            </w:tcBorders>
            <w:shd w:val="clear" w:color="auto" w:fill="auto"/>
            <w:vAlign w:val="center"/>
          </w:tcPr>
          <w:p w14:paraId="2EB9B2AB" w14:textId="77777777" w:rsidR="00C73D98" w:rsidRPr="007774C9" w:rsidRDefault="00C73D98" w:rsidP="001B5D9A">
            <w:pPr>
              <w:snapToGrid w:val="0"/>
              <w:jc w:val="center"/>
              <w:rPr>
                <w:rFonts w:ascii="Tahoma" w:hAnsi="Tahoma" w:cs="Tahoma"/>
                <w:color w:val="000000"/>
              </w:rPr>
            </w:pPr>
            <w:r w:rsidRPr="007774C9">
              <w:rPr>
                <w:rFonts w:ascii="Tahoma" w:hAnsi="Tahoma" w:cs="Tahoma"/>
                <w:color w:val="000000"/>
              </w:rPr>
              <w:t>l.p.</w:t>
            </w:r>
          </w:p>
        </w:tc>
        <w:tc>
          <w:tcPr>
            <w:tcW w:w="2107" w:type="dxa"/>
            <w:tcBorders>
              <w:top w:val="single" w:sz="4" w:space="0" w:color="000000"/>
              <w:left w:val="single" w:sz="4" w:space="0" w:color="000000"/>
              <w:bottom w:val="single" w:sz="4" w:space="0" w:color="000000"/>
            </w:tcBorders>
            <w:shd w:val="clear" w:color="auto" w:fill="auto"/>
            <w:vAlign w:val="center"/>
          </w:tcPr>
          <w:p w14:paraId="250814FA" w14:textId="77777777" w:rsidR="00C73D98" w:rsidRPr="007774C9" w:rsidRDefault="00C73D98" w:rsidP="00656737">
            <w:pPr>
              <w:snapToGrid w:val="0"/>
              <w:jc w:val="center"/>
              <w:rPr>
                <w:rFonts w:ascii="Tahoma" w:hAnsi="Tahoma" w:cs="Tahoma"/>
                <w:color w:val="000000"/>
              </w:rPr>
            </w:pPr>
            <w:r w:rsidRPr="007774C9">
              <w:rPr>
                <w:rFonts w:ascii="Tahoma" w:hAnsi="Tahoma" w:cs="Tahoma"/>
                <w:color w:val="000000"/>
              </w:rPr>
              <w:t xml:space="preserve">Wartość </w:t>
            </w:r>
            <w:r w:rsidR="006A069A" w:rsidRPr="007774C9">
              <w:rPr>
                <w:rFonts w:ascii="Tahoma" w:hAnsi="Tahoma" w:cs="Tahoma"/>
                <w:color w:val="000000"/>
              </w:rPr>
              <w:t>netto</w:t>
            </w:r>
            <w:r w:rsidRPr="007774C9">
              <w:rPr>
                <w:rFonts w:ascii="Tahoma" w:hAnsi="Tahoma" w:cs="Tahoma"/>
                <w:color w:val="000000"/>
              </w:rPr>
              <w:t xml:space="preserve"> w PLN</w:t>
            </w:r>
          </w:p>
        </w:tc>
        <w:tc>
          <w:tcPr>
            <w:tcW w:w="2296" w:type="dxa"/>
            <w:tcBorders>
              <w:top w:val="single" w:sz="4" w:space="0" w:color="000000"/>
              <w:left w:val="single" w:sz="4" w:space="0" w:color="000000"/>
              <w:bottom w:val="single" w:sz="4" w:space="0" w:color="000000"/>
            </w:tcBorders>
            <w:shd w:val="clear" w:color="auto" w:fill="auto"/>
            <w:vAlign w:val="center"/>
          </w:tcPr>
          <w:p w14:paraId="42197FE8" w14:textId="77777777" w:rsidR="00C73D98" w:rsidRPr="007774C9" w:rsidRDefault="00C73D98" w:rsidP="001B5D9A">
            <w:pPr>
              <w:snapToGrid w:val="0"/>
              <w:jc w:val="center"/>
              <w:rPr>
                <w:rFonts w:ascii="Tahoma" w:hAnsi="Tahoma" w:cs="Tahoma"/>
                <w:color w:val="000000"/>
              </w:rPr>
            </w:pPr>
            <w:r w:rsidRPr="007774C9">
              <w:rPr>
                <w:rFonts w:ascii="Tahoma" w:hAnsi="Tahoma" w:cs="Tahoma"/>
                <w:color w:val="000000"/>
              </w:rPr>
              <w:t>Przedmiot zamówienia</w:t>
            </w:r>
          </w:p>
        </w:tc>
        <w:tc>
          <w:tcPr>
            <w:tcW w:w="2071" w:type="dxa"/>
            <w:tcBorders>
              <w:top w:val="single" w:sz="4" w:space="0" w:color="000000"/>
              <w:left w:val="single" w:sz="4" w:space="0" w:color="000000"/>
              <w:bottom w:val="single" w:sz="4" w:space="0" w:color="000000"/>
            </w:tcBorders>
            <w:shd w:val="clear" w:color="auto" w:fill="auto"/>
            <w:vAlign w:val="center"/>
          </w:tcPr>
          <w:p w14:paraId="674CACE3" w14:textId="77777777" w:rsidR="00C73D98" w:rsidRPr="007774C9" w:rsidRDefault="00C73D98" w:rsidP="001B5D9A">
            <w:pPr>
              <w:snapToGrid w:val="0"/>
              <w:jc w:val="center"/>
              <w:rPr>
                <w:rFonts w:ascii="Tahoma" w:hAnsi="Tahoma" w:cs="Tahoma"/>
                <w:color w:val="000000"/>
              </w:rPr>
            </w:pPr>
            <w:r w:rsidRPr="007774C9">
              <w:rPr>
                <w:rFonts w:ascii="Tahoma" w:hAnsi="Tahoma" w:cs="Tahoma"/>
                <w:color w:val="000000"/>
              </w:rPr>
              <w:t>Data</w:t>
            </w:r>
          </w:p>
          <w:p w14:paraId="039176DB" w14:textId="77777777" w:rsidR="00C73D98" w:rsidRPr="007774C9" w:rsidRDefault="00AF7D52" w:rsidP="007B4738">
            <w:pPr>
              <w:jc w:val="center"/>
              <w:rPr>
                <w:rFonts w:ascii="Tahoma" w:hAnsi="Tahoma" w:cs="Tahoma"/>
                <w:color w:val="000000"/>
              </w:rPr>
            </w:pPr>
            <w:r w:rsidRPr="007774C9">
              <w:rPr>
                <w:rFonts w:ascii="Tahoma" w:hAnsi="Tahoma" w:cs="Tahoma"/>
                <w:color w:val="000000"/>
              </w:rPr>
              <w:t>W</w:t>
            </w:r>
            <w:r w:rsidR="00C73D98" w:rsidRPr="007774C9">
              <w:rPr>
                <w:rFonts w:ascii="Tahoma" w:hAnsi="Tahoma" w:cs="Tahoma"/>
                <w:color w:val="000000"/>
              </w:rPr>
              <w:t>ykonania</w:t>
            </w:r>
            <w:r>
              <w:rPr>
                <w:rFonts w:ascii="Tahoma" w:hAnsi="Tahoma" w:cs="Tahoma"/>
                <w:color w:val="000000"/>
              </w:rPr>
              <w:t>/wykonywania</w:t>
            </w:r>
            <w:r w:rsidR="007B4738" w:rsidRPr="007774C9">
              <w:rPr>
                <w:rFonts w:ascii="Tahoma" w:hAnsi="Tahoma" w:cs="Tahoma"/>
                <w:color w:val="000000"/>
              </w:rPr>
              <w:t xml:space="preserve"> </w:t>
            </w:r>
            <w:r w:rsidR="00C73D98" w:rsidRPr="007774C9">
              <w:rPr>
                <w:rFonts w:ascii="Tahoma" w:hAnsi="Tahoma" w:cs="Tahoma"/>
                <w:color w:val="000000"/>
              </w:rPr>
              <w:t>zamówienia</w:t>
            </w:r>
          </w:p>
        </w:tc>
        <w:tc>
          <w:tcPr>
            <w:tcW w:w="24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8962BB" w14:textId="77777777" w:rsidR="00C73D98" w:rsidRPr="007774C9" w:rsidRDefault="00C73D98" w:rsidP="001B5D9A">
            <w:pPr>
              <w:snapToGrid w:val="0"/>
              <w:jc w:val="center"/>
              <w:rPr>
                <w:rFonts w:ascii="Tahoma" w:hAnsi="Tahoma" w:cs="Tahoma"/>
                <w:color w:val="000000"/>
              </w:rPr>
            </w:pPr>
            <w:r w:rsidRPr="007774C9">
              <w:rPr>
                <w:rFonts w:ascii="Tahoma" w:hAnsi="Tahoma" w:cs="Tahoma"/>
                <w:color w:val="000000"/>
              </w:rPr>
              <w:t>Odbiorca (zamawiający)</w:t>
            </w:r>
          </w:p>
        </w:tc>
      </w:tr>
      <w:tr w:rsidR="00190D18" w:rsidRPr="007774C9" w14:paraId="04C00DD7" w14:textId="77777777">
        <w:trPr>
          <w:trHeight w:val="677"/>
        </w:trPr>
        <w:tc>
          <w:tcPr>
            <w:tcW w:w="603" w:type="dxa"/>
            <w:tcBorders>
              <w:top w:val="single" w:sz="4" w:space="0" w:color="000000"/>
              <w:left w:val="single" w:sz="4" w:space="0" w:color="000000"/>
              <w:bottom w:val="single" w:sz="4" w:space="0" w:color="000000"/>
            </w:tcBorders>
            <w:shd w:val="clear" w:color="auto" w:fill="auto"/>
            <w:vAlign w:val="center"/>
          </w:tcPr>
          <w:p w14:paraId="756E4C86" w14:textId="77777777" w:rsidR="00190D18" w:rsidRPr="007774C9" w:rsidRDefault="00190D18">
            <w:pPr>
              <w:jc w:val="center"/>
              <w:rPr>
                <w:rFonts w:ascii="Tahoma" w:hAnsi="Tahoma" w:cs="Tahoma"/>
                <w:color w:val="000000"/>
              </w:rPr>
            </w:pPr>
            <w:r w:rsidRPr="007774C9">
              <w:rPr>
                <w:rFonts w:ascii="Tahoma" w:hAnsi="Tahoma" w:cs="Tahoma"/>
                <w:color w:val="000000"/>
              </w:rPr>
              <w:t>1</w:t>
            </w:r>
          </w:p>
        </w:tc>
        <w:tc>
          <w:tcPr>
            <w:tcW w:w="2107" w:type="dxa"/>
            <w:tcBorders>
              <w:top w:val="single" w:sz="4" w:space="0" w:color="000000"/>
              <w:left w:val="single" w:sz="4" w:space="0" w:color="000000"/>
              <w:bottom w:val="single" w:sz="4" w:space="0" w:color="000000"/>
            </w:tcBorders>
            <w:shd w:val="clear" w:color="auto" w:fill="auto"/>
            <w:vAlign w:val="center"/>
          </w:tcPr>
          <w:p w14:paraId="237AB1C9" w14:textId="77777777" w:rsidR="00190D18" w:rsidRPr="007774C9" w:rsidRDefault="00190D18">
            <w:pPr>
              <w:snapToGrid w:val="0"/>
              <w:jc w:val="center"/>
              <w:rPr>
                <w:rFonts w:ascii="Tahoma" w:hAnsi="Tahoma" w:cs="Tahoma"/>
                <w:color w:val="000000"/>
              </w:rPr>
            </w:pPr>
          </w:p>
        </w:tc>
        <w:tc>
          <w:tcPr>
            <w:tcW w:w="2296" w:type="dxa"/>
            <w:tcBorders>
              <w:top w:val="single" w:sz="4" w:space="0" w:color="000000"/>
              <w:left w:val="single" w:sz="4" w:space="0" w:color="000000"/>
              <w:bottom w:val="single" w:sz="4" w:space="0" w:color="000000"/>
            </w:tcBorders>
            <w:shd w:val="clear" w:color="auto" w:fill="auto"/>
            <w:vAlign w:val="center"/>
          </w:tcPr>
          <w:p w14:paraId="35031E4C" w14:textId="77777777" w:rsidR="00190D18" w:rsidRPr="007774C9" w:rsidRDefault="00190D18">
            <w:pPr>
              <w:snapToGrid w:val="0"/>
              <w:jc w:val="center"/>
              <w:rPr>
                <w:rFonts w:ascii="Tahoma" w:hAnsi="Tahoma" w:cs="Tahoma"/>
                <w:color w:val="000000"/>
              </w:rPr>
            </w:pPr>
          </w:p>
        </w:tc>
        <w:tc>
          <w:tcPr>
            <w:tcW w:w="2071" w:type="dxa"/>
            <w:tcBorders>
              <w:top w:val="single" w:sz="4" w:space="0" w:color="000000"/>
              <w:left w:val="single" w:sz="4" w:space="0" w:color="000000"/>
              <w:bottom w:val="single" w:sz="4" w:space="0" w:color="000000"/>
            </w:tcBorders>
            <w:shd w:val="clear" w:color="auto" w:fill="auto"/>
            <w:vAlign w:val="center"/>
          </w:tcPr>
          <w:p w14:paraId="53AE1EE0" w14:textId="77777777" w:rsidR="00190D18" w:rsidRPr="007774C9" w:rsidRDefault="00190D18">
            <w:pPr>
              <w:snapToGrid w:val="0"/>
              <w:jc w:val="center"/>
              <w:rPr>
                <w:rFonts w:ascii="Tahoma" w:hAnsi="Tahoma" w:cs="Tahoma"/>
                <w:color w:val="000000"/>
              </w:rPr>
            </w:pPr>
          </w:p>
        </w:tc>
        <w:tc>
          <w:tcPr>
            <w:tcW w:w="24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E36C56" w14:textId="77777777" w:rsidR="00190D18" w:rsidRPr="007774C9" w:rsidRDefault="00190D18">
            <w:pPr>
              <w:snapToGrid w:val="0"/>
              <w:jc w:val="center"/>
              <w:rPr>
                <w:rFonts w:ascii="Tahoma" w:hAnsi="Tahoma" w:cs="Tahoma"/>
                <w:color w:val="000000"/>
              </w:rPr>
            </w:pPr>
          </w:p>
        </w:tc>
      </w:tr>
      <w:tr w:rsidR="00190D18" w:rsidRPr="007774C9" w14:paraId="6E505614" w14:textId="77777777">
        <w:trPr>
          <w:trHeight w:val="677"/>
        </w:trPr>
        <w:tc>
          <w:tcPr>
            <w:tcW w:w="603" w:type="dxa"/>
            <w:tcBorders>
              <w:top w:val="single" w:sz="4" w:space="0" w:color="000000"/>
              <w:left w:val="single" w:sz="4" w:space="0" w:color="000000"/>
              <w:bottom w:val="single" w:sz="4" w:space="0" w:color="000000"/>
            </w:tcBorders>
            <w:shd w:val="clear" w:color="auto" w:fill="auto"/>
            <w:vAlign w:val="center"/>
          </w:tcPr>
          <w:p w14:paraId="56DFA87A" w14:textId="77777777" w:rsidR="00190D18" w:rsidRPr="007774C9" w:rsidRDefault="00190D18">
            <w:pPr>
              <w:jc w:val="center"/>
              <w:rPr>
                <w:rFonts w:ascii="Tahoma" w:hAnsi="Tahoma" w:cs="Tahoma"/>
                <w:color w:val="000000"/>
              </w:rPr>
            </w:pPr>
            <w:r>
              <w:rPr>
                <w:rFonts w:ascii="Tahoma" w:hAnsi="Tahoma" w:cs="Tahoma"/>
                <w:color w:val="000000"/>
              </w:rPr>
              <w:t>2</w:t>
            </w:r>
          </w:p>
        </w:tc>
        <w:tc>
          <w:tcPr>
            <w:tcW w:w="2107" w:type="dxa"/>
            <w:tcBorders>
              <w:top w:val="single" w:sz="4" w:space="0" w:color="000000"/>
              <w:left w:val="single" w:sz="4" w:space="0" w:color="000000"/>
              <w:bottom w:val="single" w:sz="4" w:space="0" w:color="000000"/>
            </w:tcBorders>
            <w:shd w:val="clear" w:color="auto" w:fill="auto"/>
            <w:vAlign w:val="center"/>
          </w:tcPr>
          <w:p w14:paraId="5D4F3313" w14:textId="77777777" w:rsidR="00190D18" w:rsidRPr="007774C9" w:rsidRDefault="00190D18">
            <w:pPr>
              <w:snapToGrid w:val="0"/>
              <w:jc w:val="center"/>
              <w:rPr>
                <w:rFonts w:ascii="Tahoma" w:hAnsi="Tahoma" w:cs="Tahoma"/>
                <w:color w:val="000000"/>
              </w:rPr>
            </w:pPr>
          </w:p>
        </w:tc>
        <w:tc>
          <w:tcPr>
            <w:tcW w:w="2296" w:type="dxa"/>
            <w:tcBorders>
              <w:top w:val="single" w:sz="4" w:space="0" w:color="000000"/>
              <w:left w:val="single" w:sz="4" w:space="0" w:color="000000"/>
              <w:bottom w:val="single" w:sz="4" w:space="0" w:color="000000"/>
            </w:tcBorders>
            <w:shd w:val="clear" w:color="auto" w:fill="auto"/>
            <w:vAlign w:val="center"/>
          </w:tcPr>
          <w:p w14:paraId="4267492D" w14:textId="77777777" w:rsidR="00190D18" w:rsidRPr="007774C9" w:rsidRDefault="00190D18">
            <w:pPr>
              <w:snapToGrid w:val="0"/>
              <w:jc w:val="center"/>
              <w:rPr>
                <w:rFonts w:ascii="Tahoma" w:hAnsi="Tahoma" w:cs="Tahoma"/>
                <w:color w:val="000000"/>
              </w:rPr>
            </w:pPr>
          </w:p>
        </w:tc>
        <w:tc>
          <w:tcPr>
            <w:tcW w:w="2071" w:type="dxa"/>
            <w:tcBorders>
              <w:top w:val="single" w:sz="4" w:space="0" w:color="000000"/>
              <w:left w:val="single" w:sz="4" w:space="0" w:color="000000"/>
              <w:bottom w:val="single" w:sz="4" w:space="0" w:color="000000"/>
            </w:tcBorders>
            <w:shd w:val="clear" w:color="auto" w:fill="auto"/>
            <w:vAlign w:val="center"/>
          </w:tcPr>
          <w:p w14:paraId="0F6F250F" w14:textId="77777777" w:rsidR="00190D18" w:rsidRPr="007774C9" w:rsidRDefault="00190D18">
            <w:pPr>
              <w:snapToGrid w:val="0"/>
              <w:jc w:val="center"/>
              <w:rPr>
                <w:rFonts w:ascii="Tahoma" w:hAnsi="Tahoma" w:cs="Tahoma"/>
                <w:color w:val="000000"/>
              </w:rPr>
            </w:pPr>
          </w:p>
        </w:tc>
        <w:tc>
          <w:tcPr>
            <w:tcW w:w="24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ED5E88" w14:textId="77777777" w:rsidR="00190D18" w:rsidRPr="007774C9" w:rsidRDefault="00190D18">
            <w:pPr>
              <w:snapToGrid w:val="0"/>
              <w:jc w:val="center"/>
              <w:rPr>
                <w:rFonts w:ascii="Tahoma" w:hAnsi="Tahoma" w:cs="Tahoma"/>
                <w:color w:val="000000"/>
              </w:rPr>
            </w:pPr>
          </w:p>
        </w:tc>
      </w:tr>
    </w:tbl>
    <w:p w14:paraId="1B0332D5" w14:textId="77777777" w:rsidR="0063074F" w:rsidRDefault="0063074F" w:rsidP="0063074F">
      <w:pPr>
        <w:rPr>
          <w:rFonts w:ascii="Tahoma" w:hAnsi="Tahoma" w:cs="Tahoma"/>
          <w:color w:val="FF0000"/>
          <w:u w:val="single"/>
        </w:rPr>
      </w:pPr>
    </w:p>
    <w:p w14:paraId="64C1C8B4" w14:textId="77777777" w:rsidR="0063074F" w:rsidRPr="0063074F" w:rsidRDefault="0063074F" w:rsidP="0063074F">
      <w:pPr>
        <w:rPr>
          <w:rFonts w:ascii="Tahoma" w:hAnsi="Tahoma" w:cs="Tahoma"/>
          <w:bCs/>
          <w:color w:val="000000"/>
          <w:sz w:val="24"/>
          <w:szCs w:val="24"/>
        </w:rPr>
      </w:pPr>
      <w:r w:rsidRPr="0063074F">
        <w:rPr>
          <w:rFonts w:ascii="Tahoma" w:hAnsi="Tahoma" w:cs="Tahoma"/>
          <w:bCs/>
          <w:color w:val="000000"/>
          <w:sz w:val="24"/>
          <w:szCs w:val="24"/>
        </w:rPr>
        <w:t xml:space="preserve">Dodatkowe zamówienia oceniane w kryterium oceny ofert – </w:t>
      </w:r>
      <w:r>
        <w:rPr>
          <w:rFonts w:ascii="Tahoma" w:hAnsi="Tahoma" w:cs="Tahoma"/>
          <w:bCs/>
          <w:color w:val="000000"/>
          <w:sz w:val="24"/>
          <w:szCs w:val="24"/>
        </w:rPr>
        <w:t>„</w:t>
      </w:r>
      <w:r w:rsidRPr="0063074F">
        <w:rPr>
          <w:rFonts w:ascii="Tahoma" w:hAnsi="Tahoma" w:cs="Tahoma"/>
          <w:bCs/>
          <w:color w:val="000000"/>
          <w:sz w:val="24"/>
          <w:szCs w:val="24"/>
        </w:rPr>
        <w:t>Doświadczenie</w:t>
      </w:r>
      <w:r>
        <w:rPr>
          <w:rFonts w:ascii="Tahoma" w:hAnsi="Tahoma" w:cs="Tahoma"/>
          <w:bCs/>
          <w:color w:val="000000"/>
          <w:sz w:val="24"/>
          <w:szCs w:val="24"/>
        </w:rPr>
        <w:t>”</w:t>
      </w:r>
      <w:r w:rsidRPr="0063074F">
        <w:rPr>
          <w:rFonts w:ascii="Tahoma" w:hAnsi="Tahoma" w:cs="Tahoma"/>
          <w:bCs/>
          <w:color w:val="000000"/>
          <w:sz w:val="24"/>
          <w:szCs w:val="24"/>
        </w:rPr>
        <w:t>:</w:t>
      </w:r>
    </w:p>
    <w:p w14:paraId="793D8B7C" w14:textId="77777777" w:rsidR="0063074F" w:rsidRPr="004852F6" w:rsidRDefault="0063074F" w:rsidP="0063074F">
      <w:pPr>
        <w:rPr>
          <w:rFonts w:ascii="Tahoma" w:hAnsi="Tahoma" w:cs="Tahoma"/>
          <w:color w:val="000000"/>
          <w:sz w:val="24"/>
          <w:szCs w:val="24"/>
        </w:rPr>
      </w:pPr>
    </w:p>
    <w:tbl>
      <w:tblPr>
        <w:tblW w:w="9524" w:type="dxa"/>
        <w:tblInd w:w="-10" w:type="dxa"/>
        <w:tblLayout w:type="fixed"/>
        <w:tblLook w:val="0000" w:firstRow="0" w:lastRow="0" w:firstColumn="0" w:lastColumn="0" w:noHBand="0" w:noVBand="0"/>
      </w:tblPr>
      <w:tblGrid>
        <w:gridCol w:w="603"/>
        <w:gridCol w:w="2107"/>
        <w:gridCol w:w="2296"/>
        <w:gridCol w:w="2071"/>
        <w:gridCol w:w="2447"/>
      </w:tblGrid>
      <w:tr w:rsidR="0063074F" w:rsidRPr="007774C9" w14:paraId="44D0B59D" w14:textId="77777777">
        <w:tc>
          <w:tcPr>
            <w:tcW w:w="603" w:type="dxa"/>
            <w:tcBorders>
              <w:top w:val="single" w:sz="4" w:space="0" w:color="000000"/>
              <w:left w:val="single" w:sz="4" w:space="0" w:color="000000"/>
              <w:bottom w:val="single" w:sz="4" w:space="0" w:color="000000"/>
            </w:tcBorders>
            <w:shd w:val="clear" w:color="auto" w:fill="auto"/>
            <w:vAlign w:val="center"/>
          </w:tcPr>
          <w:p w14:paraId="491D1C0B" w14:textId="77777777" w:rsidR="0063074F" w:rsidRPr="007774C9" w:rsidRDefault="0063074F">
            <w:pPr>
              <w:snapToGrid w:val="0"/>
              <w:jc w:val="center"/>
              <w:rPr>
                <w:rFonts w:ascii="Tahoma" w:hAnsi="Tahoma" w:cs="Tahoma"/>
                <w:color w:val="000000"/>
              </w:rPr>
            </w:pPr>
            <w:r w:rsidRPr="007774C9">
              <w:rPr>
                <w:rFonts w:ascii="Tahoma" w:hAnsi="Tahoma" w:cs="Tahoma"/>
                <w:color w:val="000000"/>
              </w:rPr>
              <w:t>l.p.</w:t>
            </w:r>
          </w:p>
        </w:tc>
        <w:tc>
          <w:tcPr>
            <w:tcW w:w="2107" w:type="dxa"/>
            <w:tcBorders>
              <w:top w:val="single" w:sz="4" w:space="0" w:color="000000"/>
              <w:left w:val="single" w:sz="4" w:space="0" w:color="000000"/>
              <w:bottom w:val="single" w:sz="4" w:space="0" w:color="000000"/>
            </w:tcBorders>
            <w:shd w:val="clear" w:color="auto" w:fill="auto"/>
            <w:vAlign w:val="center"/>
          </w:tcPr>
          <w:p w14:paraId="7CC99F8B" w14:textId="77777777" w:rsidR="0063074F" w:rsidRPr="007774C9" w:rsidRDefault="0063074F">
            <w:pPr>
              <w:snapToGrid w:val="0"/>
              <w:jc w:val="center"/>
              <w:rPr>
                <w:rFonts w:ascii="Tahoma" w:hAnsi="Tahoma" w:cs="Tahoma"/>
                <w:color w:val="000000"/>
              </w:rPr>
            </w:pPr>
            <w:r w:rsidRPr="007774C9">
              <w:rPr>
                <w:rFonts w:ascii="Tahoma" w:hAnsi="Tahoma" w:cs="Tahoma"/>
                <w:color w:val="000000"/>
              </w:rPr>
              <w:t>Wartość netto w PLN</w:t>
            </w:r>
          </w:p>
        </w:tc>
        <w:tc>
          <w:tcPr>
            <w:tcW w:w="2296" w:type="dxa"/>
            <w:tcBorders>
              <w:top w:val="single" w:sz="4" w:space="0" w:color="000000"/>
              <w:left w:val="single" w:sz="4" w:space="0" w:color="000000"/>
              <w:bottom w:val="single" w:sz="4" w:space="0" w:color="000000"/>
            </w:tcBorders>
            <w:shd w:val="clear" w:color="auto" w:fill="auto"/>
            <w:vAlign w:val="center"/>
          </w:tcPr>
          <w:p w14:paraId="5DFA979F" w14:textId="77777777" w:rsidR="0063074F" w:rsidRPr="007774C9" w:rsidRDefault="0063074F">
            <w:pPr>
              <w:snapToGrid w:val="0"/>
              <w:jc w:val="center"/>
              <w:rPr>
                <w:rFonts w:ascii="Tahoma" w:hAnsi="Tahoma" w:cs="Tahoma"/>
                <w:color w:val="000000"/>
              </w:rPr>
            </w:pPr>
            <w:r w:rsidRPr="007774C9">
              <w:rPr>
                <w:rFonts w:ascii="Tahoma" w:hAnsi="Tahoma" w:cs="Tahoma"/>
                <w:color w:val="000000"/>
              </w:rPr>
              <w:t>Przedmiot zamówienia</w:t>
            </w:r>
          </w:p>
        </w:tc>
        <w:tc>
          <w:tcPr>
            <w:tcW w:w="2071" w:type="dxa"/>
            <w:tcBorders>
              <w:top w:val="single" w:sz="4" w:space="0" w:color="000000"/>
              <w:left w:val="single" w:sz="4" w:space="0" w:color="000000"/>
              <w:bottom w:val="single" w:sz="4" w:space="0" w:color="000000"/>
            </w:tcBorders>
            <w:shd w:val="clear" w:color="auto" w:fill="auto"/>
            <w:vAlign w:val="center"/>
          </w:tcPr>
          <w:p w14:paraId="71979FFA" w14:textId="77777777" w:rsidR="0063074F" w:rsidRPr="007774C9" w:rsidRDefault="0063074F">
            <w:pPr>
              <w:snapToGrid w:val="0"/>
              <w:jc w:val="center"/>
              <w:rPr>
                <w:rFonts w:ascii="Tahoma" w:hAnsi="Tahoma" w:cs="Tahoma"/>
                <w:color w:val="000000"/>
              </w:rPr>
            </w:pPr>
            <w:r w:rsidRPr="007774C9">
              <w:rPr>
                <w:rFonts w:ascii="Tahoma" w:hAnsi="Tahoma" w:cs="Tahoma"/>
                <w:color w:val="000000"/>
              </w:rPr>
              <w:t>Data</w:t>
            </w:r>
          </w:p>
          <w:p w14:paraId="60E12544" w14:textId="77777777" w:rsidR="0063074F" w:rsidRPr="007774C9" w:rsidRDefault="0063074F">
            <w:pPr>
              <w:jc w:val="center"/>
              <w:rPr>
                <w:rFonts w:ascii="Tahoma" w:hAnsi="Tahoma" w:cs="Tahoma"/>
                <w:color w:val="000000"/>
              </w:rPr>
            </w:pPr>
            <w:r w:rsidRPr="007774C9">
              <w:rPr>
                <w:rFonts w:ascii="Tahoma" w:hAnsi="Tahoma" w:cs="Tahoma"/>
                <w:color w:val="000000"/>
              </w:rPr>
              <w:t>Wykonania</w:t>
            </w:r>
            <w:r>
              <w:rPr>
                <w:rFonts w:ascii="Tahoma" w:hAnsi="Tahoma" w:cs="Tahoma"/>
                <w:color w:val="000000"/>
              </w:rPr>
              <w:t>/wykonywania</w:t>
            </w:r>
            <w:r w:rsidRPr="007774C9">
              <w:rPr>
                <w:rFonts w:ascii="Tahoma" w:hAnsi="Tahoma" w:cs="Tahoma"/>
                <w:color w:val="000000"/>
              </w:rPr>
              <w:t xml:space="preserve"> zamówienia</w:t>
            </w:r>
          </w:p>
        </w:tc>
        <w:tc>
          <w:tcPr>
            <w:tcW w:w="24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5F8DD3" w14:textId="77777777" w:rsidR="0063074F" w:rsidRPr="007774C9" w:rsidRDefault="0063074F">
            <w:pPr>
              <w:snapToGrid w:val="0"/>
              <w:jc w:val="center"/>
              <w:rPr>
                <w:rFonts w:ascii="Tahoma" w:hAnsi="Tahoma" w:cs="Tahoma"/>
                <w:color w:val="000000"/>
              </w:rPr>
            </w:pPr>
            <w:r w:rsidRPr="007774C9">
              <w:rPr>
                <w:rFonts w:ascii="Tahoma" w:hAnsi="Tahoma" w:cs="Tahoma"/>
                <w:color w:val="000000"/>
              </w:rPr>
              <w:t>Odbiorca (zamawiający)</w:t>
            </w:r>
          </w:p>
        </w:tc>
      </w:tr>
      <w:tr w:rsidR="0063074F" w:rsidRPr="007774C9" w14:paraId="04560620" w14:textId="77777777">
        <w:trPr>
          <w:trHeight w:val="677"/>
        </w:trPr>
        <w:tc>
          <w:tcPr>
            <w:tcW w:w="603" w:type="dxa"/>
            <w:tcBorders>
              <w:top w:val="single" w:sz="4" w:space="0" w:color="000000"/>
              <w:left w:val="single" w:sz="4" w:space="0" w:color="000000"/>
              <w:bottom w:val="single" w:sz="4" w:space="0" w:color="000000"/>
            </w:tcBorders>
            <w:shd w:val="clear" w:color="auto" w:fill="auto"/>
            <w:vAlign w:val="center"/>
          </w:tcPr>
          <w:p w14:paraId="15D41956" w14:textId="77777777" w:rsidR="0063074F" w:rsidRPr="007774C9" w:rsidRDefault="0063074F">
            <w:pPr>
              <w:jc w:val="center"/>
              <w:rPr>
                <w:rFonts w:ascii="Tahoma" w:hAnsi="Tahoma" w:cs="Tahoma"/>
                <w:color w:val="000000"/>
              </w:rPr>
            </w:pPr>
            <w:r w:rsidRPr="007774C9">
              <w:rPr>
                <w:rFonts w:ascii="Tahoma" w:hAnsi="Tahoma" w:cs="Tahoma"/>
                <w:color w:val="000000"/>
              </w:rPr>
              <w:t>1</w:t>
            </w:r>
          </w:p>
        </w:tc>
        <w:tc>
          <w:tcPr>
            <w:tcW w:w="2107" w:type="dxa"/>
            <w:tcBorders>
              <w:top w:val="single" w:sz="4" w:space="0" w:color="000000"/>
              <w:left w:val="single" w:sz="4" w:space="0" w:color="000000"/>
              <w:bottom w:val="single" w:sz="4" w:space="0" w:color="000000"/>
            </w:tcBorders>
            <w:shd w:val="clear" w:color="auto" w:fill="auto"/>
            <w:vAlign w:val="center"/>
          </w:tcPr>
          <w:p w14:paraId="04DCAECB" w14:textId="77777777" w:rsidR="0063074F" w:rsidRPr="007774C9" w:rsidRDefault="0063074F">
            <w:pPr>
              <w:snapToGrid w:val="0"/>
              <w:jc w:val="center"/>
              <w:rPr>
                <w:rFonts w:ascii="Tahoma" w:hAnsi="Tahoma" w:cs="Tahoma"/>
                <w:color w:val="000000"/>
              </w:rPr>
            </w:pPr>
          </w:p>
        </w:tc>
        <w:tc>
          <w:tcPr>
            <w:tcW w:w="2296" w:type="dxa"/>
            <w:tcBorders>
              <w:top w:val="single" w:sz="4" w:space="0" w:color="000000"/>
              <w:left w:val="single" w:sz="4" w:space="0" w:color="000000"/>
              <w:bottom w:val="single" w:sz="4" w:space="0" w:color="000000"/>
            </w:tcBorders>
            <w:shd w:val="clear" w:color="auto" w:fill="auto"/>
            <w:vAlign w:val="center"/>
          </w:tcPr>
          <w:p w14:paraId="212A5E37" w14:textId="77777777" w:rsidR="0063074F" w:rsidRPr="007774C9" w:rsidRDefault="0063074F">
            <w:pPr>
              <w:snapToGrid w:val="0"/>
              <w:jc w:val="center"/>
              <w:rPr>
                <w:rFonts w:ascii="Tahoma" w:hAnsi="Tahoma" w:cs="Tahoma"/>
                <w:color w:val="000000"/>
              </w:rPr>
            </w:pPr>
          </w:p>
        </w:tc>
        <w:tc>
          <w:tcPr>
            <w:tcW w:w="2071" w:type="dxa"/>
            <w:tcBorders>
              <w:top w:val="single" w:sz="4" w:space="0" w:color="000000"/>
              <w:left w:val="single" w:sz="4" w:space="0" w:color="000000"/>
              <w:bottom w:val="single" w:sz="4" w:space="0" w:color="000000"/>
            </w:tcBorders>
            <w:shd w:val="clear" w:color="auto" w:fill="auto"/>
            <w:vAlign w:val="center"/>
          </w:tcPr>
          <w:p w14:paraId="716D2DDB" w14:textId="77777777" w:rsidR="0063074F" w:rsidRPr="007774C9" w:rsidRDefault="0063074F">
            <w:pPr>
              <w:snapToGrid w:val="0"/>
              <w:jc w:val="center"/>
              <w:rPr>
                <w:rFonts w:ascii="Tahoma" w:hAnsi="Tahoma" w:cs="Tahoma"/>
                <w:color w:val="000000"/>
              </w:rPr>
            </w:pPr>
          </w:p>
        </w:tc>
        <w:tc>
          <w:tcPr>
            <w:tcW w:w="24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852E83" w14:textId="77777777" w:rsidR="0063074F" w:rsidRPr="007774C9" w:rsidRDefault="0063074F">
            <w:pPr>
              <w:snapToGrid w:val="0"/>
              <w:jc w:val="center"/>
              <w:rPr>
                <w:rFonts w:ascii="Tahoma" w:hAnsi="Tahoma" w:cs="Tahoma"/>
                <w:color w:val="000000"/>
              </w:rPr>
            </w:pPr>
          </w:p>
        </w:tc>
      </w:tr>
      <w:tr w:rsidR="0063074F" w:rsidRPr="007774C9" w14:paraId="03461CCF" w14:textId="77777777">
        <w:trPr>
          <w:trHeight w:val="677"/>
        </w:trPr>
        <w:tc>
          <w:tcPr>
            <w:tcW w:w="603" w:type="dxa"/>
            <w:tcBorders>
              <w:top w:val="single" w:sz="4" w:space="0" w:color="000000"/>
              <w:left w:val="single" w:sz="4" w:space="0" w:color="000000"/>
              <w:bottom w:val="single" w:sz="4" w:space="0" w:color="000000"/>
            </w:tcBorders>
            <w:shd w:val="clear" w:color="auto" w:fill="auto"/>
            <w:vAlign w:val="center"/>
          </w:tcPr>
          <w:p w14:paraId="7335A561" w14:textId="77777777" w:rsidR="0063074F" w:rsidRPr="007774C9" w:rsidRDefault="0063074F">
            <w:pPr>
              <w:jc w:val="center"/>
              <w:rPr>
                <w:rFonts w:ascii="Tahoma" w:hAnsi="Tahoma" w:cs="Tahoma"/>
                <w:color w:val="000000"/>
              </w:rPr>
            </w:pPr>
            <w:r>
              <w:rPr>
                <w:rFonts w:ascii="Tahoma" w:hAnsi="Tahoma" w:cs="Tahoma"/>
                <w:color w:val="000000"/>
              </w:rPr>
              <w:t>2</w:t>
            </w:r>
          </w:p>
        </w:tc>
        <w:tc>
          <w:tcPr>
            <w:tcW w:w="2107" w:type="dxa"/>
            <w:tcBorders>
              <w:top w:val="single" w:sz="4" w:space="0" w:color="000000"/>
              <w:left w:val="single" w:sz="4" w:space="0" w:color="000000"/>
              <w:bottom w:val="single" w:sz="4" w:space="0" w:color="000000"/>
            </w:tcBorders>
            <w:shd w:val="clear" w:color="auto" w:fill="auto"/>
            <w:vAlign w:val="center"/>
          </w:tcPr>
          <w:p w14:paraId="6C167D6F" w14:textId="77777777" w:rsidR="0063074F" w:rsidRPr="007774C9" w:rsidRDefault="0063074F">
            <w:pPr>
              <w:snapToGrid w:val="0"/>
              <w:jc w:val="center"/>
              <w:rPr>
                <w:rFonts w:ascii="Tahoma" w:hAnsi="Tahoma" w:cs="Tahoma"/>
                <w:color w:val="000000"/>
              </w:rPr>
            </w:pPr>
          </w:p>
        </w:tc>
        <w:tc>
          <w:tcPr>
            <w:tcW w:w="2296" w:type="dxa"/>
            <w:tcBorders>
              <w:top w:val="single" w:sz="4" w:space="0" w:color="000000"/>
              <w:left w:val="single" w:sz="4" w:space="0" w:color="000000"/>
              <w:bottom w:val="single" w:sz="4" w:space="0" w:color="000000"/>
            </w:tcBorders>
            <w:shd w:val="clear" w:color="auto" w:fill="auto"/>
            <w:vAlign w:val="center"/>
          </w:tcPr>
          <w:p w14:paraId="35D70DA0" w14:textId="77777777" w:rsidR="0063074F" w:rsidRPr="007774C9" w:rsidRDefault="0063074F">
            <w:pPr>
              <w:snapToGrid w:val="0"/>
              <w:jc w:val="center"/>
              <w:rPr>
                <w:rFonts w:ascii="Tahoma" w:hAnsi="Tahoma" w:cs="Tahoma"/>
                <w:color w:val="000000"/>
              </w:rPr>
            </w:pPr>
          </w:p>
        </w:tc>
        <w:tc>
          <w:tcPr>
            <w:tcW w:w="2071" w:type="dxa"/>
            <w:tcBorders>
              <w:top w:val="single" w:sz="4" w:space="0" w:color="000000"/>
              <w:left w:val="single" w:sz="4" w:space="0" w:color="000000"/>
              <w:bottom w:val="single" w:sz="4" w:space="0" w:color="000000"/>
            </w:tcBorders>
            <w:shd w:val="clear" w:color="auto" w:fill="auto"/>
            <w:vAlign w:val="center"/>
          </w:tcPr>
          <w:p w14:paraId="1632882C" w14:textId="77777777" w:rsidR="0063074F" w:rsidRPr="007774C9" w:rsidRDefault="0063074F">
            <w:pPr>
              <w:snapToGrid w:val="0"/>
              <w:jc w:val="center"/>
              <w:rPr>
                <w:rFonts w:ascii="Tahoma" w:hAnsi="Tahoma" w:cs="Tahoma"/>
                <w:color w:val="000000"/>
              </w:rPr>
            </w:pPr>
          </w:p>
        </w:tc>
        <w:tc>
          <w:tcPr>
            <w:tcW w:w="24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9EB9AE" w14:textId="77777777" w:rsidR="0063074F" w:rsidRPr="007774C9" w:rsidRDefault="0063074F">
            <w:pPr>
              <w:snapToGrid w:val="0"/>
              <w:jc w:val="center"/>
              <w:rPr>
                <w:rFonts w:ascii="Tahoma" w:hAnsi="Tahoma" w:cs="Tahoma"/>
                <w:color w:val="000000"/>
              </w:rPr>
            </w:pPr>
          </w:p>
        </w:tc>
      </w:tr>
    </w:tbl>
    <w:p w14:paraId="33CBE773" w14:textId="77777777" w:rsidR="0063074F" w:rsidRDefault="0063074F" w:rsidP="00CC08E5">
      <w:pPr>
        <w:jc w:val="both"/>
        <w:rPr>
          <w:rFonts w:ascii="Tahoma" w:hAnsi="Tahoma" w:cs="Tahoma"/>
          <w:color w:val="FF0000"/>
          <w:u w:val="single"/>
        </w:rPr>
      </w:pPr>
    </w:p>
    <w:p w14:paraId="307AEDBD" w14:textId="77777777" w:rsidR="0063074F" w:rsidRPr="007774C9" w:rsidRDefault="0063074F" w:rsidP="00CC08E5">
      <w:pPr>
        <w:jc w:val="both"/>
        <w:rPr>
          <w:rFonts w:ascii="Tahoma" w:hAnsi="Tahoma" w:cs="Tahoma"/>
          <w:color w:val="FF0000"/>
          <w:u w:val="single"/>
        </w:rPr>
      </w:pPr>
    </w:p>
    <w:p w14:paraId="76FF36A9" w14:textId="77777777" w:rsidR="00CC08E5" w:rsidRPr="007774C9" w:rsidRDefault="00CC08E5" w:rsidP="00CC08E5">
      <w:pPr>
        <w:jc w:val="both"/>
        <w:rPr>
          <w:rFonts w:ascii="Tahoma" w:eastAsia="Arial Unicode MS" w:hAnsi="Tahoma" w:cs="Tahoma"/>
          <w:b/>
          <w:bCs/>
          <w:color w:val="FF0000"/>
          <w:sz w:val="16"/>
          <w:szCs w:val="16"/>
          <w:u w:val="single"/>
        </w:rPr>
      </w:pPr>
      <w:r w:rsidRPr="007774C9">
        <w:rPr>
          <w:rFonts w:ascii="Tahoma" w:hAnsi="Tahoma" w:cs="Tahoma"/>
          <w:color w:val="FF0000"/>
          <w:u w:val="single"/>
        </w:rPr>
        <w:t xml:space="preserve">* Wykonawca jest zobowiązany do przedłożenia dowodu potwierdzającego, iż zamówienia zostały wykonane należycie. </w:t>
      </w:r>
    </w:p>
    <w:p w14:paraId="37E0EAC7" w14:textId="77777777" w:rsidR="00CC08E5" w:rsidRPr="007774C9" w:rsidRDefault="00CC08E5" w:rsidP="00C73D98">
      <w:pPr>
        <w:rPr>
          <w:rFonts w:ascii="Tahoma" w:hAnsi="Tahoma" w:cs="Tahoma"/>
          <w:color w:val="000000"/>
        </w:rPr>
      </w:pPr>
    </w:p>
    <w:p w14:paraId="4A9BB806" w14:textId="77777777" w:rsidR="00C73D98" w:rsidRPr="007774C9" w:rsidRDefault="00C73D98" w:rsidP="005D520E">
      <w:pPr>
        <w:pStyle w:val="TreA"/>
        <w:pBdr>
          <w:top w:val="none" w:sz="0" w:space="0" w:color="auto"/>
          <w:left w:val="none" w:sz="0" w:space="0" w:color="auto"/>
          <w:bottom w:val="none" w:sz="0" w:space="0" w:color="auto"/>
          <w:right w:val="none" w:sz="0" w:space="0" w:color="auto"/>
          <w:bar w:val="none" w:sz="0" w:color="auto"/>
        </w:pBdr>
        <w:spacing w:line="360" w:lineRule="auto"/>
        <w:rPr>
          <w:rFonts w:ascii="Tahoma" w:hAnsi="Tahoma" w:cs="Tahoma"/>
          <w:b/>
          <w:bCs/>
          <w:sz w:val="16"/>
          <w:szCs w:val="16"/>
        </w:rPr>
      </w:pPr>
    </w:p>
    <w:p w14:paraId="52EF8EF4" w14:textId="77777777" w:rsidR="007B4738" w:rsidRPr="007774C9" w:rsidRDefault="005D520E" w:rsidP="00B04444">
      <w:pPr>
        <w:pStyle w:val="TreA"/>
        <w:pBdr>
          <w:top w:val="none" w:sz="0" w:space="0" w:color="auto"/>
          <w:left w:val="none" w:sz="0" w:space="0" w:color="auto"/>
          <w:bottom w:val="none" w:sz="0" w:space="0" w:color="auto"/>
          <w:right w:val="none" w:sz="0" w:space="0" w:color="auto"/>
          <w:bar w:val="none" w:sz="0" w:color="auto"/>
        </w:pBdr>
        <w:spacing w:line="360" w:lineRule="auto"/>
        <w:jc w:val="both"/>
        <w:rPr>
          <w:rStyle w:val="Brak"/>
          <w:rFonts w:ascii="Tahoma" w:hAnsi="Tahoma" w:cs="Tahoma"/>
          <w:b/>
          <w:sz w:val="20"/>
          <w:szCs w:val="20"/>
        </w:rPr>
      </w:pPr>
      <w:r w:rsidRPr="007774C9">
        <w:rPr>
          <w:rFonts w:ascii="Tahoma" w:hAnsi="Tahoma" w:cs="Tahoma"/>
          <w:b/>
          <w:sz w:val="20"/>
          <w:szCs w:val="20"/>
        </w:rPr>
        <w:t xml:space="preserve">Oświadczam, że wszystkie informacje podane w powyższych </w:t>
      </w:r>
      <w:r w:rsidR="00640418" w:rsidRPr="007774C9">
        <w:rPr>
          <w:rFonts w:ascii="Tahoma" w:hAnsi="Tahoma" w:cs="Tahoma"/>
          <w:b/>
          <w:sz w:val="20"/>
          <w:szCs w:val="20"/>
        </w:rPr>
        <w:t>oświadczeniu</w:t>
      </w:r>
      <w:r w:rsidRPr="007774C9">
        <w:rPr>
          <w:rFonts w:ascii="Tahoma" w:hAnsi="Tahoma" w:cs="Tahoma"/>
          <w:b/>
          <w:sz w:val="20"/>
          <w:szCs w:val="20"/>
        </w:rPr>
        <w:t xml:space="preserve"> są aktualne i zgodne z prawdą oraz zostały przedstawione z pełną świadomością konsekwencji wprowadzenia zamawiającego w błąd przy przedstawianiu informacji.</w:t>
      </w:r>
    </w:p>
    <w:p w14:paraId="4B4BF923" w14:textId="77777777" w:rsidR="007B4738" w:rsidRDefault="007B4738" w:rsidP="005D520E">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rPr>
      </w:pPr>
    </w:p>
    <w:p w14:paraId="3CA18D08" w14:textId="77777777" w:rsidR="00190D18" w:rsidRPr="007774C9" w:rsidRDefault="00190D18" w:rsidP="005D520E">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rPr>
      </w:pPr>
    </w:p>
    <w:p w14:paraId="1CAC332A" w14:textId="77777777" w:rsidR="005D520E" w:rsidRPr="007774C9" w:rsidRDefault="005D520E" w:rsidP="005D520E">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rPr>
      </w:pPr>
      <w:r w:rsidRPr="007774C9">
        <w:rPr>
          <w:rStyle w:val="Brak"/>
          <w:rFonts w:ascii="Tahoma" w:hAnsi="Tahoma" w:cs="Tahoma"/>
        </w:rPr>
        <w:t>................... dn. ................... .........................................................................</w:t>
      </w:r>
    </w:p>
    <w:p w14:paraId="1533A222" w14:textId="77777777" w:rsidR="005D520E" w:rsidRPr="007774C9" w:rsidRDefault="005463CC" w:rsidP="005D520E">
      <w:pPr>
        <w:pStyle w:val="TreA"/>
        <w:pBdr>
          <w:top w:val="none" w:sz="0" w:space="0" w:color="auto"/>
          <w:left w:val="none" w:sz="0" w:space="0" w:color="auto"/>
          <w:bottom w:val="none" w:sz="0" w:space="0" w:color="auto"/>
          <w:right w:val="none" w:sz="0" w:space="0" w:color="auto"/>
          <w:bar w:val="none" w:sz="0" w:color="auto"/>
        </w:pBdr>
        <w:ind w:left="3540"/>
        <w:rPr>
          <w:rStyle w:val="Brak"/>
          <w:rFonts w:ascii="Tahoma" w:hAnsi="Tahoma" w:cs="Tahoma"/>
          <w:sz w:val="20"/>
          <w:szCs w:val="20"/>
        </w:rPr>
      </w:pPr>
      <w:r w:rsidRPr="007774C9">
        <w:rPr>
          <w:rStyle w:val="Brak"/>
          <w:rFonts w:ascii="Tahoma" w:hAnsi="Tahoma" w:cs="Tahoma"/>
          <w:sz w:val="20"/>
          <w:szCs w:val="20"/>
        </w:rPr>
        <w:t xml:space="preserve"> </w:t>
      </w:r>
      <w:r w:rsidR="005D520E" w:rsidRPr="007774C9">
        <w:rPr>
          <w:rStyle w:val="Brak"/>
          <w:rFonts w:ascii="Tahoma" w:hAnsi="Tahoma" w:cs="Tahoma"/>
          <w:sz w:val="20"/>
          <w:szCs w:val="20"/>
        </w:rPr>
        <w:t xml:space="preserve">podpis i pieczęć Wykonawcy lub upełnomocnionego </w:t>
      </w:r>
    </w:p>
    <w:p w14:paraId="78DFBDF3" w14:textId="77777777" w:rsidR="008D3359" w:rsidRDefault="005D520E" w:rsidP="00B04444">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sz w:val="20"/>
          <w:szCs w:val="20"/>
        </w:rPr>
      </w:pP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00C40B7A" w:rsidRPr="007774C9">
        <w:rPr>
          <w:rStyle w:val="Brak"/>
          <w:rFonts w:ascii="Tahoma" w:hAnsi="Tahoma" w:cs="Tahoma"/>
          <w:sz w:val="20"/>
          <w:szCs w:val="20"/>
        </w:rPr>
        <w:tab/>
      </w:r>
      <w:r w:rsidRPr="007774C9">
        <w:rPr>
          <w:rStyle w:val="Brak"/>
          <w:rFonts w:ascii="Tahoma" w:hAnsi="Tahoma" w:cs="Tahoma"/>
          <w:sz w:val="20"/>
          <w:szCs w:val="20"/>
        </w:rPr>
        <w:t>przedstawiciela (przedstawicieli) Wykonawcy</w:t>
      </w:r>
    </w:p>
    <w:p w14:paraId="3A871E0C" w14:textId="77777777" w:rsidR="008D3359" w:rsidRPr="007774C9" w:rsidRDefault="008D3359" w:rsidP="008D3359">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b/>
          <w:sz w:val="20"/>
          <w:szCs w:val="20"/>
        </w:rPr>
      </w:pPr>
      <w:r>
        <w:rPr>
          <w:rStyle w:val="Brak"/>
          <w:rFonts w:ascii="Tahoma" w:hAnsi="Tahoma" w:cs="Tahoma"/>
          <w:sz w:val="20"/>
          <w:szCs w:val="20"/>
        </w:rPr>
        <w:br w:type="page"/>
      </w:r>
      <w:r w:rsidRPr="007774C9">
        <w:rPr>
          <w:rStyle w:val="Brak"/>
          <w:rFonts w:ascii="Tahoma" w:hAnsi="Tahoma" w:cs="Tahoma"/>
          <w:b/>
          <w:sz w:val="20"/>
          <w:szCs w:val="20"/>
        </w:rPr>
        <w:lastRenderedPageBreak/>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r w:rsidRPr="007774C9">
        <w:rPr>
          <w:rStyle w:val="Brak"/>
          <w:rFonts w:ascii="Tahoma" w:hAnsi="Tahoma" w:cs="Tahoma"/>
          <w:b/>
          <w:sz w:val="20"/>
          <w:szCs w:val="20"/>
        </w:rPr>
        <w:tab/>
      </w:r>
    </w:p>
    <w:p w14:paraId="6C98751E" w14:textId="77777777" w:rsidR="007E12B7" w:rsidRPr="00AF7D52" w:rsidRDefault="009E7799" w:rsidP="00AF7D52">
      <w:pPr>
        <w:pStyle w:val="TreA"/>
        <w:pBdr>
          <w:top w:val="none" w:sz="0" w:space="0" w:color="auto"/>
          <w:left w:val="none" w:sz="0" w:space="0" w:color="auto"/>
          <w:bottom w:val="none" w:sz="0" w:space="0" w:color="auto"/>
          <w:right w:val="none" w:sz="0" w:space="0" w:color="auto"/>
          <w:bar w:val="none" w:sz="0" w:color="auto"/>
        </w:pBdr>
        <w:rPr>
          <w:rStyle w:val="Hyperlink1"/>
          <w:rFonts w:cs="Tahoma"/>
          <w:b w:val="0"/>
          <w:sz w:val="20"/>
          <w:szCs w:val="20"/>
        </w:rPr>
      </w:pPr>
      <w:r w:rsidRPr="007774C9">
        <w:rPr>
          <w:rStyle w:val="Hyperlink1"/>
          <w:rFonts w:cs="Tahoma"/>
          <w:bCs/>
        </w:rPr>
        <w:t>Z</w:t>
      </w:r>
      <w:r w:rsidR="002A0E7B" w:rsidRPr="007774C9">
        <w:rPr>
          <w:rStyle w:val="Hyperlink1"/>
          <w:rFonts w:cs="Tahoma"/>
          <w:bCs/>
        </w:rPr>
        <w:t xml:space="preserve">ałącznik nr </w:t>
      </w:r>
      <w:r w:rsidR="00DA2F3E">
        <w:rPr>
          <w:rStyle w:val="Hyperlink1"/>
          <w:rFonts w:cs="Tahoma"/>
          <w:bCs/>
        </w:rPr>
        <w:t>4</w:t>
      </w:r>
      <w:r w:rsidR="007E12B7" w:rsidRPr="007774C9">
        <w:rPr>
          <w:rStyle w:val="Hyperlink1"/>
          <w:rFonts w:cs="Tahoma"/>
          <w:bCs/>
        </w:rPr>
        <w:t xml:space="preserve"> –</w:t>
      </w:r>
      <w:r w:rsidR="007E12B7" w:rsidRPr="007774C9">
        <w:rPr>
          <w:rStyle w:val="Brak"/>
          <w:rFonts w:ascii="Tahoma" w:hAnsi="Tahoma" w:cs="Tahoma"/>
          <w:b/>
          <w:bCs/>
        </w:rPr>
        <w:t xml:space="preserve"> </w:t>
      </w:r>
      <w:r w:rsidR="00FB2C00" w:rsidRPr="007774C9">
        <w:rPr>
          <w:rStyle w:val="Hyperlink1"/>
          <w:rFonts w:cs="Tahoma"/>
          <w:bCs/>
        </w:rPr>
        <w:t>wzór oświadczenia potwierdzającego brak podstaw do wykluczenia z przedmiotowego postępowania.</w:t>
      </w:r>
    </w:p>
    <w:p w14:paraId="2FD1FA08" w14:textId="77777777" w:rsidR="007E12B7" w:rsidRPr="007774C9" w:rsidRDefault="007E12B7" w:rsidP="009E7799">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b/>
          <w:bCs/>
          <w:caps/>
          <w:sz w:val="32"/>
          <w:szCs w:val="32"/>
        </w:rPr>
      </w:pPr>
    </w:p>
    <w:p w14:paraId="2571E1BF" w14:textId="77777777" w:rsidR="009F02E9" w:rsidRPr="007774C9" w:rsidRDefault="00602545" w:rsidP="009F02E9">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b/>
          <w:sz w:val="20"/>
          <w:szCs w:val="20"/>
        </w:rPr>
      </w:pPr>
      <w:r w:rsidRPr="007774C9">
        <w:rPr>
          <w:rStyle w:val="Brak"/>
          <w:rFonts w:ascii="Tahoma" w:hAnsi="Tahoma" w:cs="Tahoma"/>
          <w:b/>
          <w:sz w:val="20"/>
          <w:szCs w:val="20"/>
        </w:rPr>
        <w:t xml:space="preserve">POSTĘPOWANIE NR </w:t>
      </w:r>
      <w:r w:rsidR="000239F4">
        <w:rPr>
          <w:rStyle w:val="Brak"/>
          <w:rFonts w:ascii="Tahoma" w:hAnsi="Tahoma" w:cs="Tahoma"/>
          <w:b/>
          <w:sz w:val="20"/>
          <w:szCs w:val="20"/>
        </w:rPr>
        <w:t>7/K/2024</w:t>
      </w:r>
    </w:p>
    <w:p w14:paraId="1CEE11E3" w14:textId="77777777" w:rsidR="009F02E9" w:rsidRPr="007774C9" w:rsidRDefault="009F02E9" w:rsidP="009E7799">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b/>
          <w:bCs/>
          <w:caps/>
          <w:sz w:val="32"/>
          <w:szCs w:val="32"/>
        </w:rPr>
      </w:pPr>
    </w:p>
    <w:p w14:paraId="7430FF76" w14:textId="77777777" w:rsidR="00EA7D42" w:rsidRDefault="00EA7D42" w:rsidP="00EA7D42">
      <w:pPr>
        <w:pStyle w:val="TreA"/>
        <w:pBdr>
          <w:top w:val="none" w:sz="0" w:space="0" w:color="auto"/>
          <w:left w:val="none" w:sz="0" w:space="0" w:color="auto"/>
          <w:bottom w:val="none" w:sz="0" w:space="0" w:color="auto"/>
          <w:right w:val="none" w:sz="0" w:space="0" w:color="auto"/>
          <w:bar w:val="none" w:sz="0" w:color="auto"/>
        </w:pBdr>
        <w:jc w:val="center"/>
        <w:rPr>
          <w:rFonts w:ascii="Tahoma" w:hAnsi="Tahoma" w:cs="Tahoma"/>
          <w:b/>
          <w:bCs/>
          <w:caps/>
          <w:sz w:val="32"/>
          <w:szCs w:val="32"/>
        </w:rPr>
      </w:pPr>
      <w:r>
        <w:rPr>
          <w:rFonts w:ascii="Tahoma" w:hAnsi="Tahoma" w:cs="Tahoma"/>
          <w:b/>
          <w:bCs/>
          <w:caps/>
          <w:sz w:val="32"/>
          <w:szCs w:val="32"/>
        </w:rPr>
        <w:t>D</w:t>
      </w:r>
      <w:r w:rsidRPr="000239F4">
        <w:rPr>
          <w:rFonts w:ascii="Tahoma" w:hAnsi="Tahoma" w:cs="Tahoma"/>
          <w:b/>
          <w:bCs/>
          <w:caps/>
          <w:sz w:val="32"/>
          <w:szCs w:val="32"/>
        </w:rPr>
        <w:t>ostawa i montaż elementów scenografii do spektaklu „WICKED”</w:t>
      </w:r>
      <w:r>
        <w:rPr>
          <w:rFonts w:ascii="Tahoma" w:hAnsi="Tahoma" w:cs="Tahoma"/>
          <w:b/>
          <w:bCs/>
          <w:caps/>
          <w:sz w:val="32"/>
          <w:szCs w:val="32"/>
        </w:rPr>
        <w:t>.</w:t>
      </w:r>
    </w:p>
    <w:p w14:paraId="16C55572" w14:textId="77777777" w:rsidR="007E12B7" w:rsidRPr="007774C9" w:rsidRDefault="007E12B7" w:rsidP="007E12B7">
      <w:pPr>
        <w:pStyle w:val="TreA"/>
        <w:pBdr>
          <w:top w:val="none" w:sz="0" w:space="0" w:color="auto"/>
          <w:left w:val="none" w:sz="0" w:space="0" w:color="auto"/>
          <w:bottom w:val="none" w:sz="0" w:space="0" w:color="auto"/>
          <w:right w:val="none" w:sz="0" w:space="0" w:color="auto"/>
          <w:bar w:val="none" w:sz="0" w:color="auto"/>
        </w:pBdr>
        <w:ind w:left="360"/>
        <w:jc w:val="center"/>
        <w:rPr>
          <w:rFonts w:ascii="Tahoma" w:hAnsi="Tahoma" w:cs="Tahoma"/>
          <w:b/>
          <w:bCs/>
          <w:sz w:val="20"/>
          <w:szCs w:val="20"/>
        </w:rPr>
      </w:pPr>
    </w:p>
    <w:p w14:paraId="2B6BA865" w14:textId="77777777" w:rsidR="007E12B7" w:rsidRPr="007774C9" w:rsidRDefault="007E12B7" w:rsidP="007E12B7">
      <w:pPr>
        <w:pStyle w:val="TreA"/>
        <w:pBdr>
          <w:top w:val="none" w:sz="0" w:space="0" w:color="auto"/>
          <w:left w:val="none" w:sz="0" w:space="0" w:color="auto"/>
          <w:bottom w:val="none" w:sz="0" w:space="0" w:color="auto"/>
          <w:right w:val="none" w:sz="0" w:space="0" w:color="auto"/>
          <w:bar w:val="none" w:sz="0" w:color="auto"/>
        </w:pBdr>
        <w:rPr>
          <w:rFonts w:ascii="Tahoma" w:hAnsi="Tahoma" w:cs="Tahoma"/>
          <w:b/>
          <w:bCs/>
        </w:rPr>
      </w:pPr>
    </w:p>
    <w:p w14:paraId="5C27E416" w14:textId="77777777" w:rsidR="008C3E57" w:rsidRPr="007774C9" w:rsidRDefault="008C3E57" w:rsidP="008C3E57">
      <w:pPr>
        <w:spacing w:line="360" w:lineRule="auto"/>
        <w:jc w:val="both"/>
        <w:rPr>
          <w:rFonts w:ascii="Tahoma" w:hAnsi="Tahoma" w:cs="Tahoma"/>
          <w:sz w:val="24"/>
          <w:szCs w:val="24"/>
        </w:rPr>
      </w:pPr>
      <w:r w:rsidRPr="007774C9">
        <w:rPr>
          <w:rFonts w:ascii="Tahoma" w:hAnsi="Tahoma" w:cs="Tahoma"/>
          <w:sz w:val="24"/>
          <w:szCs w:val="24"/>
        </w:rPr>
        <w:t>Oświadczam, że nie dotyczą mnie podstawy wykluczenia opisane w pkt. 5.5 oraz 5.6 Ogłoszenia o udzielanym zamówieniu kulturalnym, a tym samym nie podlegam wykluczeniu z przedmiotowego postępowania.</w:t>
      </w:r>
    </w:p>
    <w:p w14:paraId="0165FF15" w14:textId="77777777" w:rsidR="008C3E57" w:rsidRDefault="008C3E57" w:rsidP="008C3E57">
      <w:pPr>
        <w:pStyle w:val="TreA"/>
        <w:pBdr>
          <w:top w:val="none" w:sz="0" w:space="0" w:color="auto"/>
          <w:left w:val="none" w:sz="0" w:space="0" w:color="auto"/>
          <w:bottom w:val="none" w:sz="0" w:space="0" w:color="auto"/>
          <w:right w:val="none" w:sz="0" w:space="0" w:color="auto"/>
          <w:bar w:val="none" w:sz="0" w:color="auto"/>
        </w:pBdr>
        <w:jc w:val="both"/>
        <w:rPr>
          <w:rStyle w:val="Hyperlink1"/>
          <w:rFonts w:cs="Tahoma"/>
          <w:b w:val="0"/>
        </w:rPr>
      </w:pPr>
    </w:p>
    <w:p w14:paraId="40F76900" w14:textId="77777777" w:rsidR="008C3E57" w:rsidRPr="006E45AB" w:rsidRDefault="008C3E57" w:rsidP="008C3E57">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sz w:val="20"/>
          <w:szCs w:val="20"/>
        </w:rPr>
      </w:pPr>
      <w:r w:rsidRPr="006E45AB">
        <w:rPr>
          <w:rFonts w:ascii="Tahoma" w:hAnsi="Tahoma" w:cs="Tahoma"/>
          <w:sz w:val="20"/>
          <w:szCs w:val="20"/>
        </w:rPr>
        <w:t>Z postępowania o udzielenie zamówienia wyklucza się:</w:t>
      </w:r>
    </w:p>
    <w:p w14:paraId="6E83EA75" w14:textId="77777777" w:rsidR="008C3E57" w:rsidRPr="006E45AB" w:rsidRDefault="008C3E57" w:rsidP="008C3E57">
      <w:pPr>
        <w:pStyle w:val="TreA"/>
        <w:pBdr>
          <w:top w:val="none" w:sz="0" w:space="0" w:color="auto"/>
          <w:left w:val="none" w:sz="0" w:space="0" w:color="auto"/>
          <w:bottom w:val="none" w:sz="0" w:space="0" w:color="auto"/>
          <w:right w:val="none" w:sz="0" w:space="0" w:color="auto"/>
          <w:bar w:val="none" w:sz="0" w:color="auto"/>
        </w:pBdr>
        <w:ind w:left="284"/>
        <w:jc w:val="both"/>
        <w:rPr>
          <w:rFonts w:ascii="Tahoma" w:hAnsi="Tahoma" w:cs="Tahoma"/>
          <w:sz w:val="20"/>
          <w:szCs w:val="20"/>
        </w:rPr>
      </w:pPr>
      <w:r w:rsidRPr="006E45AB">
        <w:rPr>
          <w:rFonts w:ascii="Tahoma" w:hAnsi="Tahoma" w:cs="Tahoma"/>
          <w:sz w:val="20"/>
          <w:szCs w:val="20"/>
        </w:rPr>
        <w:t>1) Wykonawcę, który nie wykazał spełniania warunków udziału w postępowaniu lub nie wykazał braku podstaw wykluczenia;</w:t>
      </w:r>
    </w:p>
    <w:p w14:paraId="55C67E6B" w14:textId="77777777" w:rsidR="008C3E57" w:rsidRPr="006E45AB" w:rsidRDefault="008C3E57" w:rsidP="008C3E57">
      <w:pPr>
        <w:ind w:left="284"/>
        <w:jc w:val="both"/>
        <w:rPr>
          <w:rFonts w:ascii="Tahoma" w:hAnsi="Tahoma" w:cs="Tahoma"/>
        </w:rPr>
      </w:pPr>
      <w:r w:rsidRPr="006E45AB">
        <w:rPr>
          <w:rFonts w:ascii="Tahoma" w:hAnsi="Tahoma" w:cs="Tahoma"/>
        </w:rPr>
        <w:t>2) Wykonawcę, który w wyniku zamierzonego działania lub rażącego niedbalstwa wprowadził Zamawiającego w błąd przy przedstawieniu informacji, że nie podlega wykluczeniu, spełnia warunki udziału w postępowaniu, lub który zataił te informacje lub nie jest w stanie przedstawić wymaganych dokumentów;</w:t>
      </w:r>
    </w:p>
    <w:p w14:paraId="3AECA8B6" w14:textId="77777777" w:rsidR="008C3E57" w:rsidRPr="006E45AB" w:rsidRDefault="008C3E57" w:rsidP="008C3E57">
      <w:pPr>
        <w:ind w:left="284"/>
        <w:jc w:val="both"/>
        <w:rPr>
          <w:rFonts w:ascii="Tahoma" w:hAnsi="Tahoma" w:cs="Tahoma"/>
        </w:rPr>
      </w:pPr>
      <w:r w:rsidRPr="006E45AB">
        <w:rPr>
          <w:rFonts w:ascii="Tahoma" w:hAnsi="Tahoma" w:cs="Tahoma"/>
        </w:rPr>
        <w:t>3) Wykonawcę, który w wyniku lekkomyślności lub niedbalstwa przedstawił informacje wprowadzające w błąd Zamawiającego, mogące mieć istotny wpływ na decyzje podejmowane przez Zamawiającego w postępowaniu o udzielenie zamówienia;</w:t>
      </w:r>
    </w:p>
    <w:p w14:paraId="24111FCB" w14:textId="77777777" w:rsidR="008C3E57" w:rsidRPr="006E45AB" w:rsidRDefault="008C3E57" w:rsidP="008C3E57">
      <w:pPr>
        <w:ind w:left="284"/>
        <w:jc w:val="both"/>
        <w:rPr>
          <w:rFonts w:ascii="Tahoma" w:hAnsi="Tahoma" w:cs="Tahoma"/>
        </w:rPr>
      </w:pPr>
      <w:r w:rsidRPr="006E45AB">
        <w:rPr>
          <w:rFonts w:ascii="Tahoma" w:hAnsi="Tahoma" w:cs="Tahoma"/>
        </w:rPr>
        <w:t>4) Wykonawcę, który bezprawnie wpływał lub próbował wpłynąć na czynności Zamawiającego lub pozyskać informacje poufne, mogące dać mu przewagę w postępowaniu o udzielenie zamówienia;</w:t>
      </w:r>
    </w:p>
    <w:p w14:paraId="3FFD61C6" w14:textId="77777777" w:rsidR="008C3E57" w:rsidRPr="006E45AB" w:rsidRDefault="008C3E57" w:rsidP="008C3E57">
      <w:pPr>
        <w:ind w:left="284"/>
        <w:jc w:val="both"/>
        <w:rPr>
          <w:rFonts w:ascii="Tahoma" w:hAnsi="Tahoma" w:cs="Tahoma"/>
        </w:rPr>
      </w:pPr>
      <w:r w:rsidRPr="006E45AB">
        <w:rPr>
          <w:rFonts w:ascii="Tahoma" w:hAnsi="Tahoma" w:cs="Tahoma"/>
        </w:rPr>
        <w:t>5) Wykonawcę, który brał udział w przygotowaniu postępowania o udzielenie zamówienia lub którego pracownik, a także osoba wykonująca pracę na podstawie umowy zlecenia, o dzieło, agencyjnej lub innej umowy o świadczenie usług, brał udział w przygotowaniu takiego postępowania, chyba że spowodowane tym zakłócenie konkurencji może być wyeliminowane w inny sposób niż przez wykluczenie Wykonawcy z udziału w postępowaniu;</w:t>
      </w:r>
    </w:p>
    <w:p w14:paraId="769CB727" w14:textId="77777777" w:rsidR="008C3E57" w:rsidRPr="006E45AB" w:rsidRDefault="008C3E57" w:rsidP="008C3E57">
      <w:pPr>
        <w:ind w:left="284"/>
        <w:jc w:val="both"/>
        <w:rPr>
          <w:rFonts w:ascii="Tahoma" w:hAnsi="Tahoma" w:cs="Tahoma"/>
        </w:rPr>
      </w:pPr>
      <w:r w:rsidRPr="006E45AB">
        <w:rPr>
          <w:rFonts w:ascii="Tahoma" w:hAnsi="Tahoma" w:cs="Tahoma"/>
        </w:rPr>
        <w:t>6)</w:t>
      </w:r>
      <w:r w:rsidRPr="006E45AB">
        <w:rPr>
          <w:rFonts w:ascii="Tahoma" w:hAnsi="Tahoma" w:cs="Tahoma"/>
        </w:rPr>
        <w:tab/>
        <w:t xml:space="preserve">Wykonawcę, wobec którego sąd orzekł zakaz ubiegania się o zamówienia publiczne </w:t>
      </w:r>
    </w:p>
    <w:p w14:paraId="752B4548" w14:textId="77777777" w:rsidR="008C3E57" w:rsidRPr="006E45AB" w:rsidRDefault="008C3E57" w:rsidP="008C3E57">
      <w:pPr>
        <w:ind w:left="284"/>
        <w:jc w:val="both"/>
        <w:rPr>
          <w:rFonts w:ascii="Tahoma" w:hAnsi="Tahoma" w:cs="Tahoma"/>
        </w:rPr>
      </w:pPr>
      <w:r w:rsidRPr="006E45AB">
        <w:rPr>
          <w:rFonts w:ascii="Tahoma" w:hAnsi="Tahoma" w:cs="Tahoma"/>
        </w:rPr>
        <w:t>7)</w:t>
      </w:r>
      <w:r w:rsidRPr="006E45AB">
        <w:rPr>
          <w:rFonts w:ascii="Tahoma" w:hAnsi="Tahoma" w:cs="Tahoma"/>
        </w:rPr>
        <w:tab/>
        <w:t>Wykonawcę, wobec którego orzeczono tytułem środka zapobiegawczego zakaz ubiegania się o zamówienia publiczne.</w:t>
      </w:r>
    </w:p>
    <w:p w14:paraId="180DCD93" w14:textId="77777777" w:rsidR="008C3E57" w:rsidRPr="006E45AB" w:rsidRDefault="008C3E57" w:rsidP="008C3E57">
      <w:pPr>
        <w:jc w:val="both"/>
        <w:rPr>
          <w:rFonts w:ascii="Tahoma" w:hAnsi="Tahoma" w:cs="Tahoma"/>
        </w:rPr>
      </w:pPr>
    </w:p>
    <w:p w14:paraId="649441F6" w14:textId="77777777" w:rsidR="008C3E57" w:rsidRPr="006E45AB" w:rsidRDefault="008C3E57" w:rsidP="008C3E57">
      <w:pPr>
        <w:jc w:val="both"/>
        <w:rPr>
          <w:rFonts w:ascii="Tahoma" w:eastAsia="Times New Roman" w:hAnsi="Tahoma" w:cs="Tahoma"/>
          <w:color w:val="000000"/>
        </w:rPr>
      </w:pPr>
      <w:r w:rsidRPr="006E45AB">
        <w:rPr>
          <w:rFonts w:ascii="Tahoma" w:eastAsia="Times New Roman" w:hAnsi="Tahoma" w:cs="Tahoma"/>
          <w:color w:val="000000"/>
        </w:rPr>
        <w:t>Zgodnie z art. 7 ust. 1 w zw. z art. 22 ustawy z dnia 13 kwietnia 2022 r. o szczególnych rozwiązaniach w zakresie przeciwdziałania wspieraniu agresji na Ukrainę oraz służących ochronie bezpieczeństwa narodowego (Dz.U. 2023 poz. 1497), z postępowania o udzielenie zamówienia publicznego wyklucza się:</w:t>
      </w:r>
    </w:p>
    <w:p w14:paraId="26B37819" w14:textId="77777777" w:rsidR="008C3E57" w:rsidRPr="006E45AB" w:rsidRDefault="008C3E57" w:rsidP="008C3E57">
      <w:pPr>
        <w:jc w:val="both"/>
        <w:rPr>
          <w:rFonts w:ascii="Tahoma" w:eastAsia="Times New Roman" w:hAnsi="Tahoma" w:cs="Tahoma"/>
        </w:rPr>
      </w:pPr>
    </w:p>
    <w:p w14:paraId="4E1328FA" w14:textId="77777777" w:rsidR="008C3E57" w:rsidRPr="006E45AB" w:rsidRDefault="008C3E57" w:rsidP="008C3E57">
      <w:pPr>
        <w:pStyle w:val="Akapitzlist"/>
        <w:autoSpaceDE w:val="0"/>
        <w:autoSpaceDN w:val="0"/>
        <w:adjustRightInd w:val="0"/>
        <w:ind w:left="426"/>
        <w:contextualSpacing w:val="0"/>
        <w:jc w:val="both"/>
        <w:rPr>
          <w:rFonts w:ascii="Tahoma" w:eastAsia="Times New Roman" w:hAnsi="Tahoma" w:cs="Tahoma"/>
          <w:color w:val="000000"/>
        </w:rPr>
      </w:pPr>
      <w:r w:rsidRPr="006E45AB">
        <w:rPr>
          <w:rFonts w:ascii="Tahoma" w:eastAsia="Times New Roman" w:hAnsi="Tahoma" w:cs="Tahoma"/>
          <w:color w:val="000000"/>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ww. ustawy; </w:t>
      </w:r>
    </w:p>
    <w:p w14:paraId="5017ED1D" w14:textId="77777777" w:rsidR="008C3E57" w:rsidRPr="006E45AB" w:rsidRDefault="008C3E57" w:rsidP="008C3E57">
      <w:pPr>
        <w:pStyle w:val="Akapitzlist"/>
        <w:autoSpaceDE w:val="0"/>
        <w:autoSpaceDN w:val="0"/>
        <w:adjustRightInd w:val="0"/>
        <w:ind w:left="426"/>
        <w:contextualSpacing w:val="0"/>
        <w:jc w:val="both"/>
        <w:rPr>
          <w:rFonts w:ascii="Tahoma" w:eastAsia="Times New Roman" w:hAnsi="Tahoma" w:cs="Tahoma"/>
          <w:color w:val="000000"/>
        </w:rPr>
      </w:pPr>
    </w:p>
    <w:p w14:paraId="40F059C3" w14:textId="77777777" w:rsidR="008C3E57" w:rsidRPr="006E45AB" w:rsidRDefault="008C3E57" w:rsidP="008C3E57">
      <w:pPr>
        <w:pStyle w:val="Akapitzlist"/>
        <w:autoSpaceDE w:val="0"/>
        <w:autoSpaceDN w:val="0"/>
        <w:adjustRightInd w:val="0"/>
        <w:ind w:left="426"/>
        <w:contextualSpacing w:val="0"/>
        <w:jc w:val="both"/>
        <w:rPr>
          <w:rFonts w:ascii="Tahoma" w:eastAsia="Times New Roman" w:hAnsi="Tahoma" w:cs="Tahoma"/>
          <w:color w:val="000000"/>
        </w:rPr>
      </w:pPr>
      <w:r w:rsidRPr="006E45AB">
        <w:rPr>
          <w:rFonts w:ascii="Tahoma" w:eastAsia="Times New Roman" w:hAnsi="Tahoma" w:cs="Tahoma"/>
          <w:color w:val="000000"/>
        </w:rPr>
        <w:t>2) wykonawcę oraz uczestnika konkursu, którego beneficjentem rzeczywistym w rozumieniu ustawy z dnia 1 marca 2018 r. o przeciwdziałaniu praniu pieniędzy oraz finansowaniu terroryzmu (Dz. U. z 2022 r. poz. 593, z późn. zm.)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w:t>
      </w:r>
    </w:p>
    <w:p w14:paraId="5FB05AB7" w14:textId="77777777" w:rsidR="008C3E57" w:rsidRPr="006E45AB" w:rsidRDefault="008C3E57" w:rsidP="008C3E57">
      <w:pPr>
        <w:pStyle w:val="Akapitzlist"/>
        <w:autoSpaceDE w:val="0"/>
        <w:autoSpaceDN w:val="0"/>
        <w:adjustRightInd w:val="0"/>
        <w:ind w:left="426"/>
        <w:contextualSpacing w:val="0"/>
        <w:jc w:val="both"/>
        <w:rPr>
          <w:rFonts w:ascii="Tahoma" w:eastAsia="Times New Roman" w:hAnsi="Tahoma" w:cs="Tahoma"/>
          <w:color w:val="000000"/>
        </w:rPr>
      </w:pPr>
    </w:p>
    <w:p w14:paraId="0B950642" w14:textId="77777777" w:rsidR="008C3E57" w:rsidRPr="006E45AB" w:rsidRDefault="008C3E57" w:rsidP="008C3E57">
      <w:pPr>
        <w:pStyle w:val="Akapitzlist"/>
        <w:autoSpaceDE w:val="0"/>
        <w:autoSpaceDN w:val="0"/>
        <w:adjustRightInd w:val="0"/>
        <w:ind w:left="426"/>
        <w:contextualSpacing w:val="0"/>
        <w:jc w:val="both"/>
        <w:rPr>
          <w:rFonts w:ascii="Tahoma" w:eastAsia="Times New Roman" w:hAnsi="Tahoma" w:cs="Tahoma"/>
          <w:color w:val="000000"/>
        </w:rPr>
      </w:pPr>
      <w:r w:rsidRPr="006E45AB">
        <w:rPr>
          <w:rFonts w:ascii="Tahoma" w:eastAsia="Times New Roman" w:hAnsi="Tahoma" w:cs="Tahoma"/>
          <w:color w:val="000000"/>
        </w:rPr>
        <w:t xml:space="preserve">3) wykonawcę oraz uczestnika konkursu, którego jednostką dominującą w rozumieniu art. 3 ust. 1 pkt 37 ustawy z dnia 29 września 1994 r. o rachunkowości (Dz. U. z 2023 r. poz. 120 i 295) jest podmiot wymieniony w wykazach określonych w rozporządzeniu 765/2006 i rozporządzeniu 269/2014 albo wpisany na listę lub będący taką jednostką dominującą od dnia 24 lutego 2022 r., o ile został </w:t>
      </w:r>
      <w:r w:rsidRPr="006E45AB">
        <w:rPr>
          <w:rFonts w:ascii="Tahoma" w:eastAsia="Times New Roman" w:hAnsi="Tahoma" w:cs="Tahoma"/>
          <w:color w:val="000000"/>
        </w:rPr>
        <w:lastRenderedPageBreak/>
        <w:t>wpisany na listę na podstawie decyzji w sprawie wpisu na listę rozstrzygającej o zastosowaniu środka, o którym mowa w art. 1 pkt 3 ww. ustawy.</w:t>
      </w:r>
    </w:p>
    <w:p w14:paraId="6F1DDB67" w14:textId="77777777" w:rsidR="008C3E57" w:rsidRPr="007774C9" w:rsidRDefault="008C3E57" w:rsidP="008C3E57">
      <w:pPr>
        <w:pStyle w:val="TreA"/>
        <w:pBdr>
          <w:top w:val="none" w:sz="0" w:space="0" w:color="auto"/>
          <w:left w:val="none" w:sz="0" w:space="0" w:color="auto"/>
          <w:bottom w:val="none" w:sz="0" w:space="0" w:color="auto"/>
          <w:right w:val="none" w:sz="0" w:space="0" w:color="auto"/>
          <w:bar w:val="none" w:sz="0" w:color="auto"/>
        </w:pBdr>
        <w:spacing w:line="360" w:lineRule="auto"/>
        <w:jc w:val="both"/>
        <w:rPr>
          <w:rStyle w:val="Hyperlink1"/>
          <w:rFonts w:cs="Tahoma"/>
          <w:b w:val="0"/>
        </w:rPr>
      </w:pPr>
    </w:p>
    <w:p w14:paraId="6776FEEB" w14:textId="77777777" w:rsidR="008C3E57" w:rsidRPr="007774C9" w:rsidRDefault="008C3E57" w:rsidP="008C3E57">
      <w:pPr>
        <w:spacing w:line="360" w:lineRule="auto"/>
        <w:jc w:val="both"/>
        <w:rPr>
          <w:rFonts w:ascii="Tahoma" w:hAnsi="Tahoma" w:cs="Tahoma"/>
          <w:sz w:val="22"/>
          <w:szCs w:val="22"/>
        </w:rPr>
      </w:pPr>
      <w:r w:rsidRPr="007774C9">
        <w:rPr>
          <w:rFonts w:ascii="Tahoma" w:hAnsi="Tahoma" w:cs="Tahoma"/>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5B1E6AFD" w14:textId="77777777" w:rsidR="008C3E57" w:rsidRPr="007774C9" w:rsidRDefault="008C3E57" w:rsidP="008C3E57">
      <w:pPr>
        <w:pStyle w:val="TreA"/>
        <w:pBdr>
          <w:top w:val="none" w:sz="0" w:space="0" w:color="auto"/>
          <w:left w:val="none" w:sz="0" w:space="0" w:color="auto"/>
          <w:bottom w:val="none" w:sz="0" w:space="0" w:color="auto"/>
          <w:right w:val="none" w:sz="0" w:space="0" w:color="auto"/>
          <w:bar w:val="none" w:sz="0" w:color="auto"/>
        </w:pBdr>
        <w:spacing w:line="360" w:lineRule="auto"/>
        <w:jc w:val="both"/>
        <w:rPr>
          <w:rStyle w:val="Hyperlink1"/>
          <w:rFonts w:cs="Tahoma"/>
          <w:b w:val="0"/>
        </w:rPr>
      </w:pPr>
    </w:p>
    <w:p w14:paraId="38FB6226" w14:textId="77777777" w:rsidR="008C3E57" w:rsidRPr="007774C9" w:rsidRDefault="008C3E57" w:rsidP="008C3E57">
      <w:pPr>
        <w:pStyle w:val="TreA"/>
        <w:pBdr>
          <w:top w:val="none" w:sz="0" w:space="0" w:color="auto"/>
          <w:left w:val="none" w:sz="0" w:space="0" w:color="auto"/>
          <w:bottom w:val="none" w:sz="0" w:space="0" w:color="auto"/>
          <w:right w:val="none" w:sz="0" w:space="0" w:color="auto"/>
          <w:bar w:val="none" w:sz="0" w:color="auto"/>
        </w:pBdr>
        <w:jc w:val="both"/>
        <w:rPr>
          <w:rStyle w:val="Hyperlink1"/>
          <w:rFonts w:cs="Tahoma"/>
          <w:b w:val="0"/>
        </w:rPr>
      </w:pPr>
    </w:p>
    <w:p w14:paraId="1EF11769" w14:textId="77777777" w:rsidR="008C3E57" w:rsidRPr="007774C9" w:rsidRDefault="008C3E57" w:rsidP="008C3E57">
      <w:pPr>
        <w:pStyle w:val="TreA"/>
        <w:pBdr>
          <w:top w:val="none" w:sz="0" w:space="0" w:color="auto"/>
          <w:left w:val="none" w:sz="0" w:space="0" w:color="auto"/>
          <w:bottom w:val="none" w:sz="0" w:space="0" w:color="auto"/>
          <w:right w:val="none" w:sz="0" w:space="0" w:color="auto"/>
          <w:bar w:val="none" w:sz="0" w:color="auto"/>
        </w:pBdr>
        <w:jc w:val="both"/>
        <w:rPr>
          <w:rStyle w:val="Hyperlink1"/>
          <w:rFonts w:cs="Tahoma"/>
          <w:b w:val="0"/>
        </w:rPr>
      </w:pPr>
    </w:p>
    <w:p w14:paraId="221BD530" w14:textId="77777777" w:rsidR="008C3E57" w:rsidRPr="007774C9" w:rsidRDefault="008C3E57" w:rsidP="008C3E57">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rPr>
      </w:pPr>
      <w:r w:rsidRPr="007774C9">
        <w:rPr>
          <w:rStyle w:val="Brak"/>
          <w:rFonts w:ascii="Tahoma" w:hAnsi="Tahoma" w:cs="Tahoma"/>
        </w:rPr>
        <w:t>................... dn. ................... .........................................................................</w:t>
      </w:r>
    </w:p>
    <w:p w14:paraId="20CE5533" w14:textId="77777777" w:rsidR="008C3E57" w:rsidRPr="007774C9" w:rsidRDefault="008C3E57" w:rsidP="008C3E57">
      <w:pPr>
        <w:pStyle w:val="TreA"/>
        <w:pBdr>
          <w:top w:val="none" w:sz="0" w:space="0" w:color="auto"/>
          <w:left w:val="none" w:sz="0" w:space="0" w:color="auto"/>
          <w:bottom w:val="none" w:sz="0" w:space="0" w:color="auto"/>
          <w:right w:val="none" w:sz="0" w:space="0" w:color="auto"/>
          <w:bar w:val="none" w:sz="0" w:color="auto"/>
        </w:pBdr>
        <w:ind w:left="3540"/>
        <w:rPr>
          <w:rStyle w:val="Brak"/>
          <w:rFonts w:ascii="Tahoma" w:hAnsi="Tahoma" w:cs="Tahoma"/>
          <w:sz w:val="20"/>
          <w:szCs w:val="20"/>
        </w:rPr>
      </w:pPr>
      <w:r w:rsidRPr="007774C9">
        <w:rPr>
          <w:rStyle w:val="Brak"/>
          <w:rFonts w:ascii="Tahoma" w:hAnsi="Tahoma" w:cs="Tahoma"/>
          <w:sz w:val="20"/>
          <w:szCs w:val="20"/>
        </w:rPr>
        <w:t xml:space="preserve"> podpis i pieczęć Wykonawcy lub upełnomocnionego </w:t>
      </w:r>
    </w:p>
    <w:p w14:paraId="26A7594D" w14:textId="77777777" w:rsidR="008C3E57" w:rsidRPr="007774C9" w:rsidRDefault="008C3E57" w:rsidP="008C3E57">
      <w:pPr>
        <w:pStyle w:val="TreA"/>
        <w:pBdr>
          <w:top w:val="none" w:sz="0" w:space="0" w:color="auto"/>
          <w:left w:val="none" w:sz="0" w:space="0" w:color="auto"/>
          <w:bottom w:val="none" w:sz="0" w:space="0" w:color="auto"/>
          <w:right w:val="none" w:sz="0" w:space="0" w:color="auto"/>
          <w:bar w:val="none" w:sz="0" w:color="auto"/>
        </w:pBdr>
        <w:rPr>
          <w:rStyle w:val="Brak"/>
          <w:rFonts w:ascii="Tahoma" w:hAnsi="Tahoma" w:cs="Tahoma"/>
          <w:sz w:val="20"/>
          <w:szCs w:val="20"/>
        </w:rPr>
      </w:pP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r>
      <w:r w:rsidRPr="007774C9">
        <w:rPr>
          <w:rStyle w:val="Brak"/>
          <w:rFonts w:ascii="Tahoma" w:hAnsi="Tahoma" w:cs="Tahoma"/>
          <w:sz w:val="20"/>
          <w:szCs w:val="20"/>
        </w:rPr>
        <w:tab/>
        <w:t>przedstawiciela (przedstawicieli) Wykonawcy</w:t>
      </w:r>
    </w:p>
    <w:p w14:paraId="7D19954B" w14:textId="77777777" w:rsidR="00D07D17" w:rsidRPr="007774C9" w:rsidRDefault="00D07D17" w:rsidP="00D07D17">
      <w:pPr>
        <w:pStyle w:val="TreA"/>
        <w:pBdr>
          <w:top w:val="none" w:sz="0" w:space="0" w:color="auto"/>
          <w:left w:val="none" w:sz="0" w:space="0" w:color="auto"/>
          <w:bottom w:val="none" w:sz="0" w:space="0" w:color="auto"/>
          <w:right w:val="none" w:sz="0" w:space="0" w:color="auto"/>
          <w:bar w:val="none" w:sz="0" w:color="auto"/>
        </w:pBdr>
        <w:jc w:val="both"/>
        <w:rPr>
          <w:rFonts w:ascii="Tahoma" w:hAnsi="Tahoma" w:cs="Tahoma"/>
          <w:b/>
          <w:color w:val="FF0000"/>
        </w:rPr>
      </w:pPr>
    </w:p>
    <w:p w14:paraId="59815289" w14:textId="77777777" w:rsidR="00AF7D52" w:rsidRDefault="00874CF9" w:rsidP="00015767">
      <w:pPr>
        <w:pStyle w:val="TreA"/>
        <w:pBdr>
          <w:top w:val="none" w:sz="0" w:space="0" w:color="auto"/>
          <w:left w:val="none" w:sz="0" w:space="0" w:color="auto"/>
          <w:bottom w:val="none" w:sz="0" w:space="0" w:color="auto"/>
          <w:right w:val="none" w:sz="0" w:space="0" w:color="auto"/>
          <w:bar w:val="none" w:sz="0" w:color="auto"/>
        </w:pBdr>
        <w:jc w:val="both"/>
        <w:rPr>
          <w:rStyle w:val="Hyperlink1"/>
          <w:rFonts w:cs="Tahoma"/>
          <w:bCs/>
        </w:rPr>
      </w:pPr>
      <w:r w:rsidRPr="007774C9">
        <w:rPr>
          <w:rFonts w:ascii="Tahoma" w:hAnsi="Tahoma" w:cs="Tahoma"/>
          <w:b/>
          <w:color w:val="FF0000"/>
        </w:rPr>
        <w:br w:type="page"/>
      </w:r>
      <w:r w:rsidRPr="007774C9">
        <w:rPr>
          <w:rStyle w:val="Hyperlink1"/>
          <w:rFonts w:cs="Tahoma"/>
          <w:bCs/>
        </w:rPr>
        <w:lastRenderedPageBreak/>
        <w:t xml:space="preserve">Załącznik nr </w:t>
      </w:r>
      <w:r w:rsidR="00DA2F3E">
        <w:rPr>
          <w:rStyle w:val="Hyperlink1"/>
          <w:rFonts w:cs="Tahoma"/>
          <w:bCs/>
        </w:rPr>
        <w:t>5</w:t>
      </w:r>
      <w:r w:rsidRPr="007774C9">
        <w:rPr>
          <w:rStyle w:val="Hyperlink1"/>
          <w:rFonts w:cs="Tahoma"/>
          <w:bCs/>
        </w:rPr>
        <w:t xml:space="preserve"> –</w:t>
      </w:r>
      <w:r w:rsidRPr="007774C9">
        <w:rPr>
          <w:rStyle w:val="Brak"/>
          <w:rFonts w:ascii="Tahoma" w:hAnsi="Tahoma" w:cs="Tahoma"/>
          <w:b/>
          <w:bCs/>
        </w:rPr>
        <w:t xml:space="preserve"> </w:t>
      </w:r>
      <w:r w:rsidRPr="007774C9">
        <w:rPr>
          <w:rStyle w:val="Hyperlink1"/>
          <w:rFonts w:cs="Tahoma"/>
          <w:bCs/>
        </w:rPr>
        <w:t>wzór umowy.</w:t>
      </w:r>
    </w:p>
    <w:p w14:paraId="5CF4D223" w14:textId="77777777" w:rsidR="008920E0" w:rsidRPr="007710E1" w:rsidRDefault="008920E0" w:rsidP="008920E0">
      <w:pPr>
        <w:pStyle w:val="TreA"/>
        <w:pBdr>
          <w:top w:val="none" w:sz="0" w:space="0" w:color="auto"/>
          <w:left w:val="none" w:sz="0" w:space="0" w:color="auto"/>
          <w:bottom w:val="none" w:sz="0" w:space="0" w:color="auto"/>
          <w:right w:val="none" w:sz="0" w:space="0" w:color="auto"/>
          <w:bar w:val="none" w:sz="0" w:color="auto"/>
        </w:pBdr>
        <w:jc w:val="both"/>
        <w:rPr>
          <w:rStyle w:val="Brak"/>
          <w:rFonts w:cs="Tahoma"/>
          <w:sz w:val="22"/>
          <w:szCs w:val="22"/>
        </w:rPr>
      </w:pPr>
    </w:p>
    <w:p w14:paraId="372E6314" w14:textId="77777777" w:rsidR="008920E0" w:rsidRPr="00B51C26" w:rsidRDefault="008920E0" w:rsidP="008920E0">
      <w:pPr>
        <w:pStyle w:val="TreA"/>
        <w:pBdr>
          <w:top w:val="none" w:sz="0" w:space="0" w:color="auto"/>
          <w:left w:val="none" w:sz="0" w:space="0" w:color="auto"/>
          <w:bottom w:val="none" w:sz="0" w:space="0" w:color="auto"/>
          <w:right w:val="none" w:sz="0" w:space="0" w:color="auto"/>
          <w:bar w:val="none" w:sz="0" w:color="auto"/>
        </w:pBdr>
        <w:jc w:val="both"/>
        <w:rPr>
          <w:rStyle w:val="Hyperlink1"/>
          <w:rFonts w:cs="Tahoma"/>
          <w:bCs/>
        </w:rPr>
      </w:pPr>
    </w:p>
    <w:p w14:paraId="099BD25B" w14:textId="77777777" w:rsidR="008920E0" w:rsidRDefault="008920E0" w:rsidP="008920E0">
      <w:pPr>
        <w:jc w:val="center"/>
        <w:rPr>
          <w:rFonts w:ascii="Tahoma" w:eastAsia="Times New Roman" w:hAnsi="Tahoma" w:cs="Tahoma"/>
          <w:sz w:val="24"/>
          <w:szCs w:val="24"/>
        </w:rPr>
      </w:pPr>
      <w:r w:rsidRPr="001F1870">
        <w:rPr>
          <w:rFonts w:ascii="Tahoma" w:eastAsia="Times New Roman" w:hAnsi="Tahoma" w:cs="Tahoma"/>
          <w:sz w:val="24"/>
          <w:szCs w:val="24"/>
        </w:rPr>
        <w:t>UMOWA ..................................</w:t>
      </w:r>
    </w:p>
    <w:p w14:paraId="39E1A99A" w14:textId="77777777" w:rsidR="008920E0" w:rsidRPr="001F1870" w:rsidRDefault="008920E0" w:rsidP="008920E0">
      <w:pPr>
        <w:jc w:val="center"/>
        <w:rPr>
          <w:rFonts w:ascii="Tahoma" w:eastAsia="Times New Roman" w:hAnsi="Tahoma" w:cs="Tahoma"/>
          <w:sz w:val="24"/>
          <w:szCs w:val="24"/>
        </w:rPr>
      </w:pPr>
    </w:p>
    <w:p w14:paraId="213449CC" w14:textId="77777777" w:rsidR="008920E0" w:rsidRPr="001F1870" w:rsidRDefault="008920E0" w:rsidP="008920E0">
      <w:pPr>
        <w:jc w:val="both"/>
        <w:rPr>
          <w:rFonts w:ascii="Tahoma" w:eastAsia="Times New Roman" w:hAnsi="Tahoma" w:cs="Tahoma"/>
          <w:sz w:val="24"/>
          <w:szCs w:val="24"/>
        </w:rPr>
      </w:pPr>
      <w:r w:rsidRPr="001F1870">
        <w:rPr>
          <w:rFonts w:ascii="Tahoma" w:eastAsia="Times New Roman" w:hAnsi="Tahoma" w:cs="Tahoma"/>
          <w:sz w:val="24"/>
          <w:szCs w:val="24"/>
        </w:rPr>
        <w:t>zawarta w Warszawie w dniu _____ 202</w:t>
      </w:r>
      <w:r>
        <w:rPr>
          <w:rFonts w:ascii="Tahoma" w:eastAsia="Times New Roman" w:hAnsi="Tahoma" w:cs="Tahoma"/>
          <w:sz w:val="24"/>
          <w:szCs w:val="24"/>
        </w:rPr>
        <w:t>4</w:t>
      </w:r>
      <w:r w:rsidRPr="001F1870">
        <w:rPr>
          <w:rFonts w:ascii="Tahoma" w:eastAsia="Times New Roman" w:hAnsi="Tahoma" w:cs="Tahoma"/>
          <w:sz w:val="24"/>
          <w:szCs w:val="24"/>
        </w:rPr>
        <w:t xml:space="preserve"> r. pomiędzy:</w:t>
      </w:r>
    </w:p>
    <w:p w14:paraId="6DFFCA35" w14:textId="77777777" w:rsidR="008920E0" w:rsidRPr="001F1870" w:rsidRDefault="008920E0" w:rsidP="008920E0">
      <w:pPr>
        <w:jc w:val="both"/>
        <w:rPr>
          <w:rFonts w:ascii="Tahoma" w:eastAsia="Times New Roman" w:hAnsi="Tahoma" w:cs="Tahoma"/>
          <w:sz w:val="24"/>
          <w:szCs w:val="24"/>
        </w:rPr>
      </w:pPr>
    </w:p>
    <w:p w14:paraId="08FD4ED0" w14:textId="77777777" w:rsidR="008920E0" w:rsidRPr="001F1870" w:rsidRDefault="008920E0" w:rsidP="008920E0">
      <w:pPr>
        <w:jc w:val="both"/>
        <w:rPr>
          <w:rFonts w:ascii="Tahoma" w:hAnsi="Tahoma" w:cs="Tahoma"/>
          <w:sz w:val="24"/>
          <w:szCs w:val="24"/>
        </w:rPr>
      </w:pPr>
      <w:r w:rsidRPr="001F1870">
        <w:rPr>
          <w:rFonts w:ascii="Tahoma" w:hAnsi="Tahoma" w:cs="Tahoma"/>
          <w:b/>
          <w:sz w:val="24"/>
          <w:szCs w:val="24"/>
        </w:rPr>
        <w:t>Teatrem Muzycznym ROMA</w:t>
      </w:r>
      <w:r w:rsidRPr="001F1870">
        <w:rPr>
          <w:rFonts w:ascii="Tahoma" w:hAnsi="Tahoma" w:cs="Tahoma"/>
          <w:sz w:val="24"/>
          <w:szCs w:val="24"/>
        </w:rPr>
        <w:t xml:space="preserve"> z siedzibą w Warszawie przy ul. Nowogrodzkiej 49, wpisanym do rejestru instytucji kultury pod numerem RIA/119/85, NIP: 526-030-78-50; REGON: 000278072, reprezentowanym przez:</w:t>
      </w:r>
    </w:p>
    <w:p w14:paraId="78C54944" w14:textId="77777777" w:rsidR="008920E0" w:rsidRPr="001F1870" w:rsidRDefault="008920E0" w:rsidP="008920E0">
      <w:pPr>
        <w:jc w:val="both"/>
        <w:rPr>
          <w:rFonts w:ascii="Tahoma" w:hAnsi="Tahoma" w:cs="Tahoma"/>
          <w:b/>
          <w:sz w:val="24"/>
          <w:szCs w:val="24"/>
        </w:rPr>
      </w:pPr>
      <w:r w:rsidRPr="001F1870">
        <w:rPr>
          <w:rFonts w:ascii="Tahoma" w:hAnsi="Tahoma" w:cs="Tahoma"/>
          <w:sz w:val="24"/>
          <w:szCs w:val="24"/>
        </w:rPr>
        <w:t>_______________________–______________, zwanym dalej „</w:t>
      </w:r>
      <w:r w:rsidRPr="001F1870">
        <w:rPr>
          <w:rFonts w:ascii="Tahoma" w:hAnsi="Tahoma" w:cs="Tahoma"/>
          <w:b/>
          <w:sz w:val="24"/>
          <w:szCs w:val="24"/>
        </w:rPr>
        <w:t>Zamawiającym</w:t>
      </w:r>
      <w:r w:rsidRPr="001F1870">
        <w:rPr>
          <w:rFonts w:ascii="Tahoma" w:hAnsi="Tahoma" w:cs="Tahoma"/>
          <w:sz w:val="24"/>
          <w:szCs w:val="24"/>
        </w:rPr>
        <w:t xml:space="preserve">” lub </w:t>
      </w:r>
      <w:r w:rsidRPr="001F1870">
        <w:rPr>
          <w:rFonts w:ascii="Tahoma" w:hAnsi="Tahoma" w:cs="Tahoma"/>
          <w:b/>
          <w:sz w:val="24"/>
          <w:szCs w:val="24"/>
        </w:rPr>
        <w:t>„Teatrem”</w:t>
      </w:r>
    </w:p>
    <w:p w14:paraId="4398AF63" w14:textId="77777777" w:rsidR="008920E0" w:rsidRPr="001F1870" w:rsidRDefault="008920E0" w:rsidP="008920E0">
      <w:pPr>
        <w:jc w:val="both"/>
        <w:rPr>
          <w:rFonts w:ascii="Tahoma" w:eastAsia="Times New Roman" w:hAnsi="Tahoma" w:cs="Tahoma"/>
          <w:b/>
          <w:sz w:val="24"/>
          <w:szCs w:val="24"/>
        </w:rPr>
      </w:pPr>
      <w:r w:rsidRPr="001F1870">
        <w:rPr>
          <w:rFonts w:ascii="Tahoma" w:hAnsi="Tahoma" w:cs="Tahoma"/>
          <w:sz w:val="24"/>
          <w:szCs w:val="24"/>
        </w:rPr>
        <w:t>a</w:t>
      </w:r>
    </w:p>
    <w:p w14:paraId="538D4234" w14:textId="77777777" w:rsidR="008920E0" w:rsidRPr="001F1870" w:rsidRDefault="008920E0" w:rsidP="008920E0">
      <w:pPr>
        <w:rPr>
          <w:rFonts w:ascii="Tahoma" w:hAnsi="Tahoma" w:cs="Tahoma"/>
          <w:sz w:val="24"/>
          <w:szCs w:val="24"/>
        </w:rPr>
      </w:pPr>
      <w:r w:rsidRPr="001F1870">
        <w:rPr>
          <w:rFonts w:ascii="Tahoma" w:hAnsi="Tahoma" w:cs="Tahoma"/>
          <w:sz w:val="24"/>
          <w:szCs w:val="24"/>
        </w:rPr>
        <w:t xml:space="preserve">*[Imię̨, nazwisko], przedsiębiorcą, zamieszkałym w [-], PESEL: [-], prowadzącym/cą działalność́ gospodarczą pod firmą ________________, z siedzibą w________________ pod adresem ____________________, wpisanym do Centralnej Ewidencji i Informacji o Działalności Gospodarczej, REGON_______________NIP____________________, (status wpisu do Centralnej Ewidencji i Informacji Działalności Gospodarczej z dnia zawarcia Umowy: „aktywny”) </w:t>
      </w:r>
    </w:p>
    <w:p w14:paraId="6D31AB8A" w14:textId="77777777" w:rsidR="008920E0" w:rsidRPr="001F1870" w:rsidRDefault="008920E0" w:rsidP="008920E0">
      <w:pPr>
        <w:rPr>
          <w:rFonts w:ascii="Tahoma" w:hAnsi="Tahoma" w:cs="Tahoma"/>
          <w:sz w:val="24"/>
          <w:szCs w:val="24"/>
        </w:rPr>
      </w:pPr>
      <w:r w:rsidRPr="001F1870">
        <w:rPr>
          <w:rFonts w:ascii="Tahoma" w:hAnsi="Tahoma" w:cs="Tahoma"/>
          <w:sz w:val="24"/>
          <w:szCs w:val="24"/>
        </w:rPr>
        <w:t>zwanym/ną dalej „</w:t>
      </w:r>
      <w:r w:rsidRPr="001F1870">
        <w:rPr>
          <w:rFonts w:ascii="Tahoma" w:hAnsi="Tahoma" w:cs="Tahoma"/>
          <w:b/>
          <w:bCs/>
          <w:sz w:val="24"/>
          <w:szCs w:val="24"/>
        </w:rPr>
        <w:t>Wykonawcą</w:t>
      </w:r>
      <w:r w:rsidRPr="001F1870">
        <w:rPr>
          <w:rFonts w:ascii="Tahoma" w:hAnsi="Tahoma" w:cs="Tahoma"/>
          <w:sz w:val="24"/>
          <w:szCs w:val="24"/>
        </w:rPr>
        <w:t>”</w:t>
      </w:r>
      <w:r w:rsidRPr="001F1870">
        <w:rPr>
          <w:rFonts w:ascii="Tahoma" w:hAnsi="Tahoma" w:cs="Tahoma"/>
          <w:sz w:val="24"/>
          <w:szCs w:val="24"/>
        </w:rPr>
        <w:br/>
        <w:t xml:space="preserve">*wspólnie prowadzącymi działalność jako spółka cywilna, pod firmą _______________, z siedzibą </w:t>
      </w:r>
    </w:p>
    <w:p w14:paraId="258EC77E" w14:textId="77777777" w:rsidR="008920E0" w:rsidRPr="001F1870" w:rsidRDefault="008920E0" w:rsidP="008920E0">
      <w:pPr>
        <w:rPr>
          <w:rFonts w:ascii="Tahoma" w:hAnsi="Tahoma" w:cs="Tahoma"/>
          <w:sz w:val="24"/>
          <w:szCs w:val="24"/>
        </w:rPr>
      </w:pPr>
      <w:r w:rsidRPr="001F1870">
        <w:rPr>
          <w:rFonts w:ascii="Tahoma" w:hAnsi="Tahoma" w:cs="Tahoma"/>
          <w:sz w:val="24"/>
          <w:szCs w:val="24"/>
        </w:rPr>
        <w:t>_______________, pod adresem __________________, REGON ________________, NIP ________________ zwanym/ną dalej „</w:t>
      </w:r>
      <w:r w:rsidRPr="001F1870">
        <w:rPr>
          <w:rFonts w:ascii="Tahoma" w:hAnsi="Tahoma" w:cs="Tahoma"/>
          <w:b/>
          <w:bCs/>
          <w:sz w:val="24"/>
          <w:szCs w:val="24"/>
        </w:rPr>
        <w:t>Wykonawcą</w:t>
      </w:r>
      <w:r w:rsidRPr="001F1870">
        <w:rPr>
          <w:rFonts w:ascii="Tahoma" w:hAnsi="Tahoma" w:cs="Tahoma"/>
          <w:sz w:val="24"/>
          <w:szCs w:val="24"/>
        </w:rPr>
        <w:t xml:space="preserve">” </w:t>
      </w:r>
    </w:p>
    <w:p w14:paraId="7187F813" w14:textId="77777777" w:rsidR="008920E0" w:rsidRPr="001F1870" w:rsidRDefault="008920E0" w:rsidP="008920E0">
      <w:pPr>
        <w:rPr>
          <w:rFonts w:ascii="Tahoma" w:hAnsi="Tahoma" w:cs="Tahoma"/>
          <w:sz w:val="24"/>
          <w:szCs w:val="24"/>
        </w:rPr>
      </w:pPr>
      <w:r w:rsidRPr="001F1870">
        <w:rPr>
          <w:rFonts w:ascii="Tahoma" w:hAnsi="Tahoma" w:cs="Tahoma"/>
          <w:sz w:val="24"/>
          <w:szCs w:val="24"/>
        </w:rPr>
        <w:t xml:space="preserve">*[Spółką̨ [-]] z siedzibą w ___________________________przy ul. [-], wpisaną do rejestru przedsiębiorców Krajowego Rejestru Sądowego prowadzonego przez Sąd Rejonowy [-], [-] Wydział Gospodarczy Krajowego Rejestru Sądowego pod _______________, pod nr KRS:_______________, </w:t>
      </w:r>
    </w:p>
    <w:p w14:paraId="0844DFCD" w14:textId="77777777" w:rsidR="008920E0" w:rsidRPr="001F1870" w:rsidRDefault="008920E0" w:rsidP="008920E0">
      <w:pPr>
        <w:rPr>
          <w:rFonts w:ascii="Tahoma" w:hAnsi="Tahoma" w:cs="Tahoma"/>
          <w:sz w:val="24"/>
          <w:szCs w:val="24"/>
        </w:rPr>
      </w:pPr>
      <w:r w:rsidRPr="001F1870">
        <w:rPr>
          <w:rFonts w:ascii="Tahoma" w:hAnsi="Tahoma" w:cs="Tahoma"/>
          <w:sz w:val="24"/>
          <w:szCs w:val="24"/>
        </w:rPr>
        <w:t xml:space="preserve">REGON ________________, NIP ___________________, o kapitale zakładowym w wysokości ________, wpłaconym w wysokości _________________*, </w:t>
      </w:r>
    </w:p>
    <w:p w14:paraId="554A685B" w14:textId="77777777" w:rsidR="008920E0" w:rsidRPr="001F1870" w:rsidRDefault="008920E0" w:rsidP="008920E0">
      <w:pPr>
        <w:rPr>
          <w:rFonts w:ascii="Tahoma" w:hAnsi="Tahoma" w:cs="Tahoma"/>
          <w:sz w:val="24"/>
          <w:szCs w:val="24"/>
        </w:rPr>
      </w:pPr>
      <w:r w:rsidRPr="001F1870">
        <w:rPr>
          <w:rFonts w:ascii="Tahoma" w:hAnsi="Tahoma" w:cs="Tahoma"/>
          <w:sz w:val="24"/>
          <w:szCs w:val="24"/>
        </w:rPr>
        <w:t xml:space="preserve">reprezentowaną zgodnie z aktualnym odpisem z rejestru przedsiębiorców KRS przez: ___________________________-___________________________ </w:t>
      </w:r>
    </w:p>
    <w:p w14:paraId="22923D55" w14:textId="77777777" w:rsidR="008920E0" w:rsidRPr="001F1870" w:rsidRDefault="008920E0" w:rsidP="008920E0">
      <w:pPr>
        <w:jc w:val="both"/>
        <w:rPr>
          <w:rFonts w:ascii="Tahoma" w:hAnsi="Tahoma" w:cs="Tahoma"/>
          <w:sz w:val="24"/>
          <w:szCs w:val="24"/>
        </w:rPr>
      </w:pPr>
      <w:r w:rsidRPr="001F1870">
        <w:rPr>
          <w:rFonts w:ascii="Tahoma" w:hAnsi="Tahoma" w:cs="Tahoma"/>
          <w:sz w:val="24"/>
          <w:szCs w:val="24"/>
        </w:rPr>
        <w:t>___________________________-___________________________ zwanym/ną dalej „</w:t>
      </w:r>
      <w:r w:rsidRPr="001F1870">
        <w:rPr>
          <w:rFonts w:ascii="Tahoma" w:hAnsi="Tahoma" w:cs="Tahoma"/>
          <w:b/>
          <w:bCs/>
          <w:sz w:val="24"/>
          <w:szCs w:val="24"/>
        </w:rPr>
        <w:t>Wykonawcą</w:t>
      </w:r>
      <w:r w:rsidRPr="001F1870">
        <w:rPr>
          <w:rFonts w:ascii="Tahoma" w:hAnsi="Tahoma" w:cs="Tahoma"/>
          <w:sz w:val="24"/>
          <w:szCs w:val="24"/>
        </w:rPr>
        <w:t>”</w:t>
      </w:r>
      <w:r w:rsidRPr="001F1870">
        <w:rPr>
          <w:rFonts w:ascii="Tahoma" w:hAnsi="Tahoma" w:cs="Tahoma"/>
          <w:sz w:val="24"/>
          <w:szCs w:val="24"/>
        </w:rPr>
        <w:br/>
        <w:t xml:space="preserve">zwanymi dalej każda z osobna Stroną lub łącznie Stronami </w:t>
      </w:r>
    </w:p>
    <w:p w14:paraId="5F47AA49" w14:textId="77777777" w:rsidR="008920E0" w:rsidRPr="001F1870" w:rsidRDefault="008920E0" w:rsidP="008920E0">
      <w:pPr>
        <w:jc w:val="both"/>
        <w:rPr>
          <w:rFonts w:ascii="Tahoma" w:hAnsi="Tahoma" w:cs="Tahoma"/>
          <w:sz w:val="24"/>
          <w:szCs w:val="24"/>
        </w:rPr>
      </w:pPr>
      <w:r w:rsidRPr="001F1870">
        <w:rPr>
          <w:rFonts w:ascii="Tahoma" w:hAnsi="Tahoma" w:cs="Tahoma"/>
          <w:i/>
          <w:iCs/>
          <w:sz w:val="24"/>
          <w:szCs w:val="24"/>
        </w:rPr>
        <w:t xml:space="preserve">*w zależności od formy działalności Wykonawcy należy wybrać́ odpowiednią opcję. Jeżeli Wykonawcę̨ reprezentuje pełnomocnik należy powołać́ dokument pełnomocnictwa. W przypadku prowadzenia działalności jako spółka cywilna, należy podać́ dane wszystkich wspólników oraz dane spółki. </w:t>
      </w:r>
    </w:p>
    <w:p w14:paraId="5B5CAC80" w14:textId="77777777" w:rsidR="008920E0" w:rsidRPr="001F1870" w:rsidRDefault="008920E0" w:rsidP="008920E0">
      <w:pPr>
        <w:rPr>
          <w:rFonts w:ascii="Tahoma" w:hAnsi="Tahoma" w:cs="Tahoma"/>
          <w:b/>
          <w:sz w:val="24"/>
          <w:szCs w:val="24"/>
        </w:rPr>
      </w:pPr>
    </w:p>
    <w:p w14:paraId="0D529F9E" w14:textId="77777777" w:rsidR="008920E0" w:rsidRPr="007D7BC6" w:rsidRDefault="008920E0" w:rsidP="008920E0">
      <w:pPr>
        <w:suppressAutoHyphens/>
        <w:jc w:val="center"/>
        <w:rPr>
          <w:rFonts w:ascii="Tahoma" w:eastAsia="Times New Roman" w:hAnsi="Tahoma" w:cs="Tahoma"/>
          <w:b/>
          <w:i/>
          <w:sz w:val="22"/>
          <w:szCs w:val="24"/>
          <w:lang w:eastAsia="ar-SA"/>
        </w:rPr>
      </w:pPr>
      <w:r w:rsidRPr="007D7BC6">
        <w:rPr>
          <w:rFonts w:ascii="Tahoma" w:eastAsia="Times New Roman" w:hAnsi="Tahoma" w:cs="Tahoma"/>
          <w:b/>
          <w:i/>
          <w:sz w:val="22"/>
          <w:szCs w:val="24"/>
          <w:lang w:eastAsia="ar-SA"/>
        </w:rPr>
        <w:t>Na podstawie dokonanego przez Zamawiającego wyboru oferty Wykonawcy prowadzonego w trybie zmówienia kulturalnego określonego w art. 11 ust. 5 pkt. 2 ustawy z dnia 11 września 2019 roku Prawo zamówień publicznych (</w:t>
      </w:r>
      <w:r w:rsidRPr="007D7BC6">
        <w:rPr>
          <w:rFonts w:ascii="Tahoma" w:hAnsi="Tahoma" w:cs="Tahoma"/>
          <w:b/>
          <w:i/>
          <w:sz w:val="22"/>
          <w:szCs w:val="24"/>
        </w:rPr>
        <w:t>Dz. U. z 20</w:t>
      </w:r>
      <w:r>
        <w:rPr>
          <w:rFonts w:ascii="Tahoma" w:hAnsi="Tahoma" w:cs="Tahoma"/>
          <w:b/>
          <w:i/>
          <w:sz w:val="22"/>
          <w:szCs w:val="24"/>
        </w:rPr>
        <w:t>23</w:t>
      </w:r>
      <w:r w:rsidRPr="007D7BC6">
        <w:rPr>
          <w:rFonts w:ascii="Tahoma" w:hAnsi="Tahoma" w:cs="Tahoma"/>
          <w:b/>
          <w:i/>
          <w:sz w:val="22"/>
          <w:szCs w:val="24"/>
        </w:rPr>
        <w:t xml:space="preserve"> r. poz. </w:t>
      </w:r>
      <w:r>
        <w:rPr>
          <w:rFonts w:ascii="Tahoma" w:hAnsi="Tahoma" w:cs="Tahoma"/>
          <w:b/>
          <w:i/>
          <w:sz w:val="22"/>
          <w:szCs w:val="24"/>
        </w:rPr>
        <w:t>1605</w:t>
      </w:r>
      <w:r w:rsidRPr="007D7BC6">
        <w:rPr>
          <w:rFonts w:ascii="Tahoma" w:hAnsi="Tahoma" w:cs="Tahoma"/>
          <w:b/>
          <w:i/>
          <w:sz w:val="22"/>
          <w:szCs w:val="24"/>
        </w:rPr>
        <w:t xml:space="preserve"> </w:t>
      </w:r>
      <w:r w:rsidRPr="007D7BC6">
        <w:rPr>
          <w:rFonts w:ascii="Tahoma" w:eastAsia="Times New Roman" w:hAnsi="Tahoma" w:cs="Tahoma"/>
          <w:b/>
          <w:i/>
          <w:sz w:val="22"/>
          <w:szCs w:val="24"/>
          <w:lang w:eastAsia="ar-SA"/>
        </w:rPr>
        <w:t>) została zawarta umowa o następującej treści:</w:t>
      </w:r>
    </w:p>
    <w:p w14:paraId="35C22034" w14:textId="77777777" w:rsidR="008920E0" w:rsidRPr="001F1870" w:rsidRDefault="008920E0" w:rsidP="008920E0">
      <w:pPr>
        <w:rPr>
          <w:rFonts w:ascii="Tahoma" w:hAnsi="Tahoma" w:cs="Tahoma"/>
          <w:b/>
          <w:strike/>
          <w:sz w:val="24"/>
          <w:szCs w:val="24"/>
        </w:rPr>
      </w:pPr>
    </w:p>
    <w:p w14:paraId="735A4062" w14:textId="77777777" w:rsidR="008920E0" w:rsidRPr="001F1870" w:rsidRDefault="008920E0" w:rsidP="008920E0">
      <w:pPr>
        <w:jc w:val="center"/>
        <w:rPr>
          <w:rFonts w:ascii="Tahoma" w:hAnsi="Tahoma" w:cs="Tahoma"/>
          <w:b/>
          <w:strike/>
          <w:sz w:val="24"/>
          <w:szCs w:val="24"/>
        </w:rPr>
      </w:pPr>
    </w:p>
    <w:p w14:paraId="6864D31B" w14:textId="77777777" w:rsidR="008920E0" w:rsidRPr="001F1870" w:rsidRDefault="008920E0" w:rsidP="008920E0">
      <w:pPr>
        <w:jc w:val="center"/>
        <w:rPr>
          <w:rFonts w:ascii="Tahoma" w:eastAsia="Times New Roman" w:hAnsi="Tahoma" w:cs="Tahoma"/>
          <w:b/>
          <w:bCs/>
          <w:color w:val="000000"/>
          <w:sz w:val="24"/>
          <w:szCs w:val="24"/>
        </w:rPr>
      </w:pPr>
      <w:r w:rsidRPr="001F1870">
        <w:rPr>
          <w:rFonts w:ascii="Tahoma" w:eastAsia="Times New Roman" w:hAnsi="Tahoma" w:cs="Tahoma"/>
          <w:b/>
          <w:bCs/>
          <w:sz w:val="24"/>
          <w:szCs w:val="24"/>
        </w:rPr>
        <w:t>§ 1</w:t>
      </w:r>
      <w:r w:rsidRPr="001F1870">
        <w:rPr>
          <w:rFonts w:ascii="Tahoma" w:eastAsia="Times New Roman" w:hAnsi="Tahoma" w:cs="Tahoma"/>
          <w:b/>
          <w:bCs/>
          <w:color w:val="5C8526"/>
          <w:sz w:val="24"/>
          <w:szCs w:val="24"/>
        </w:rPr>
        <w:t xml:space="preserve"> [</w:t>
      </w:r>
      <w:r w:rsidRPr="001F1870">
        <w:rPr>
          <w:rFonts w:ascii="Tahoma" w:eastAsia="Times New Roman" w:hAnsi="Tahoma" w:cs="Tahoma"/>
          <w:b/>
          <w:bCs/>
          <w:color w:val="000000"/>
          <w:sz w:val="24"/>
          <w:szCs w:val="24"/>
        </w:rPr>
        <w:t>Przedmiot Umowy]</w:t>
      </w:r>
    </w:p>
    <w:p w14:paraId="7F039509" w14:textId="77777777" w:rsidR="008920E0" w:rsidRPr="001F1870" w:rsidRDefault="008920E0" w:rsidP="008920E0">
      <w:pPr>
        <w:ind w:left="284" w:hanging="284"/>
        <w:jc w:val="center"/>
        <w:rPr>
          <w:rFonts w:ascii="Tahoma" w:hAnsi="Tahoma" w:cs="Tahoma"/>
          <w:color w:val="000000"/>
          <w:sz w:val="24"/>
          <w:szCs w:val="24"/>
        </w:rPr>
      </w:pPr>
    </w:p>
    <w:p w14:paraId="47797F7E" w14:textId="77777777" w:rsidR="008920E0" w:rsidRPr="001F1870" w:rsidRDefault="008920E0" w:rsidP="008920E0">
      <w:pPr>
        <w:widowControl w:val="0"/>
        <w:numPr>
          <w:ilvl w:val="0"/>
          <w:numId w:val="31"/>
        </w:numPr>
        <w:suppressAutoHyphens/>
        <w:ind w:left="284" w:hanging="284"/>
        <w:jc w:val="both"/>
        <w:rPr>
          <w:rFonts w:ascii="Tahoma" w:eastAsia="Times New Roman" w:hAnsi="Tahoma" w:cs="Tahoma"/>
          <w:sz w:val="24"/>
          <w:szCs w:val="24"/>
        </w:rPr>
      </w:pPr>
      <w:r w:rsidRPr="001F1870">
        <w:rPr>
          <w:rFonts w:ascii="Tahoma" w:hAnsi="Tahoma" w:cs="Tahoma"/>
          <w:color w:val="000000"/>
          <w:sz w:val="24"/>
          <w:szCs w:val="24"/>
        </w:rPr>
        <w:t xml:space="preserve">Przedmiotem zamówienia jest wykonanie, dostawa i montaż scenografii wraz z </w:t>
      </w:r>
      <w:r>
        <w:rPr>
          <w:rFonts w:ascii="Tahoma" w:hAnsi="Tahoma" w:cs="Tahoma"/>
          <w:color w:val="000000"/>
          <w:sz w:val="24"/>
          <w:szCs w:val="24"/>
        </w:rPr>
        <w:t xml:space="preserve">ze sporządzeniem </w:t>
      </w:r>
      <w:r w:rsidRPr="001F1870">
        <w:rPr>
          <w:rFonts w:ascii="Tahoma" w:hAnsi="Tahoma" w:cs="Tahoma"/>
          <w:color w:val="000000"/>
          <w:sz w:val="24"/>
          <w:szCs w:val="24"/>
        </w:rPr>
        <w:t>dokumentacj</w:t>
      </w:r>
      <w:r>
        <w:rPr>
          <w:rFonts w:ascii="Tahoma" w:hAnsi="Tahoma" w:cs="Tahoma"/>
          <w:color w:val="000000"/>
          <w:sz w:val="24"/>
          <w:szCs w:val="24"/>
        </w:rPr>
        <w:t>i</w:t>
      </w:r>
      <w:r w:rsidRPr="001F1870">
        <w:rPr>
          <w:rFonts w:ascii="Tahoma" w:hAnsi="Tahoma" w:cs="Tahoma"/>
          <w:color w:val="000000"/>
          <w:sz w:val="24"/>
          <w:szCs w:val="24"/>
        </w:rPr>
        <w:t xml:space="preserve"> powykonawcz</w:t>
      </w:r>
      <w:r>
        <w:rPr>
          <w:rFonts w:ascii="Tahoma" w:hAnsi="Tahoma" w:cs="Tahoma"/>
          <w:color w:val="000000"/>
          <w:sz w:val="24"/>
          <w:szCs w:val="24"/>
        </w:rPr>
        <w:t>ej</w:t>
      </w:r>
      <w:r w:rsidRPr="001F1870">
        <w:rPr>
          <w:rFonts w:ascii="Tahoma" w:hAnsi="Tahoma" w:cs="Tahoma"/>
          <w:color w:val="000000"/>
          <w:sz w:val="24"/>
          <w:szCs w:val="24"/>
        </w:rPr>
        <w:t xml:space="preserve"> do spektaklu pt. „</w:t>
      </w:r>
      <w:proofErr w:type="spellStart"/>
      <w:r>
        <w:rPr>
          <w:rFonts w:ascii="Tahoma" w:hAnsi="Tahoma" w:cs="Tahoma"/>
          <w:color w:val="000000"/>
          <w:sz w:val="24"/>
          <w:szCs w:val="24"/>
        </w:rPr>
        <w:t>Wicked</w:t>
      </w:r>
      <w:proofErr w:type="spellEnd"/>
      <w:r w:rsidRPr="001F1870">
        <w:rPr>
          <w:rFonts w:ascii="Tahoma" w:eastAsia="Times New Roman" w:hAnsi="Tahoma" w:cs="Tahoma"/>
          <w:color w:val="000000"/>
          <w:spacing w:val="2"/>
          <w:sz w:val="24"/>
          <w:szCs w:val="24"/>
        </w:rPr>
        <w:t>”</w:t>
      </w:r>
      <w:r>
        <w:rPr>
          <w:rFonts w:ascii="Tahoma" w:eastAsia="Times New Roman" w:hAnsi="Tahoma" w:cs="Tahoma"/>
          <w:color w:val="000000"/>
          <w:spacing w:val="2"/>
          <w:sz w:val="24"/>
          <w:szCs w:val="24"/>
        </w:rPr>
        <w:t xml:space="preserve"> w reż. </w:t>
      </w:r>
      <w:r>
        <w:rPr>
          <w:rFonts w:ascii="Tahoma" w:eastAsia="Times New Roman" w:hAnsi="Tahoma" w:cs="Tahoma"/>
          <w:color w:val="000000"/>
          <w:spacing w:val="2"/>
          <w:sz w:val="24"/>
          <w:szCs w:val="24"/>
        </w:rPr>
        <w:lastRenderedPageBreak/>
        <w:t>Wojciecha Kępczyńskiego</w:t>
      </w:r>
      <w:r w:rsidRPr="001F1870">
        <w:rPr>
          <w:rFonts w:ascii="Tahoma" w:hAnsi="Tahoma" w:cs="Tahoma"/>
          <w:color w:val="000000"/>
          <w:sz w:val="24"/>
          <w:szCs w:val="24"/>
        </w:rPr>
        <w:t xml:space="preserve">, którego premiera przewidziana jest </w:t>
      </w:r>
      <w:r>
        <w:rPr>
          <w:rFonts w:ascii="Tahoma" w:hAnsi="Tahoma" w:cs="Tahoma"/>
          <w:color w:val="000000"/>
          <w:sz w:val="24"/>
          <w:szCs w:val="24"/>
        </w:rPr>
        <w:t xml:space="preserve">na dzień  5 kwietnia 2025 </w:t>
      </w:r>
      <w:r w:rsidRPr="001F1870">
        <w:rPr>
          <w:rFonts w:ascii="Tahoma" w:hAnsi="Tahoma" w:cs="Tahoma"/>
          <w:color w:val="000000"/>
          <w:sz w:val="24"/>
          <w:szCs w:val="24"/>
        </w:rPr>
        <w:t>r. na Dużej Scenie Teatru Muzycznego Roma w Warszawie (dalej: Scenografia).</w:t>
      </w:r>
    </w:p>
    <w:p w14:paraId="1B1CDD1E" w14:textId="77777777" w:rsidR="008920E0" w:rsidRPr="001F1870" w:rsidRDefault="008920E0" w:rsidP="008920E0">
      <w:pPr>
        <w:widowControl w:val="0"/>
        <w:numPr>
          <w:ilvl w:val="0"/>
          <w:numId w:val="31"/>
        </w:numPr>
        <w:suppressAutoHyphens/>
        <w:ind w:left="284" w:hanging="284"/>
        <w:jc w:val="both"/>
        <w:rPr>
          <w:rFonts w:ascii="Tahoma" w:eastAsia="Times New Roman" w:hAnsi="Tahoma" w:cs="Tahoma"/>
          <w:sz w:val="24"/>
          <w:szCs w:val="24"/>
        </w:rPr>
      </w:pPr>
      <w:r w:rsidRPr="001F1870">
        <w:rPr>
          <w:rFonts w:ascii="Tahoma" w:eastAsia="Times New Roman" w:hAnsi="Tahoma" w:cs="Tahoma"/>
          <w:color w:val="000000"/>
          <w:kern w:val="1"/>
          <w:sz w:val="24"/>
          <w:szCs w:val="24"/>
          <w:lang w:eastAsia="ar-SA"/>
        </w:rPr>
        <w:t xml:space="preserve">Wykonawca zobowiązuje się do wykonania Scenografii zgodnie ze szczegółowym opisem i wytycznymi określonymi w Załączniku nr 1, projektem scenograficznym autorstwa </w:t>
      </w:r>
      <w:r w:rsidRPr="00160C9C">
        <w:rPr>
          <w:rFonts w:ascii="Tahoma" w:eastAsia="Times New Roman" w:hAnsi="Tahoma" w:cs="Tahoma"/>
          <w:color w:val="000000"/>
          <w:kern w:val="1"/>
          <w:sz w:val="24"/>
          <w:szCs w:val="24"/>
          <w:lang w:eastAsia="ar-SA"/>
        </w:rPr>
        <w:t>Mariusza Napierały</w:t>
      </w:r>
      <w:r w:rsidRPr="001F1870">
        <w:rPr>
          <w:rFonts w:ascii="Tahoma" w:eastAsia="Times New Roman" w:hAnsi="Tahoma" w:cs="Tahoma"/>
          <w:color w:val="000000"/>
          <w:kern w:val="1"/>
          <w:sz w:val="24"/>
          <w:szCs w:val="24"/>
          <w:lang w:eastAsia="ar-SA"/>
        </w:rPr>
        <w:t xml:space="preserve"> stanowiącym Załącznik nr 2 do Umowy.</w:t>
      </w:r>
    </w:p>
    <w:p w14:paraId="3D5B814B" w14:textId="77777777" w:rsidR="008920E0" w:rsidRPr="001F1870" w:rsidRDefault="008920E0" w:rsidP="008920E0">
      <w:pPr>
        <w:widowControl w:val="0"/>
        <w:numPr>
          <w:ilvl w:val="0"/>
          <w:numId w:val="31"/>
        </w:numPr>
        <w:suppressAutoHyphens/>
        <w:ind w:left="284" w:hanging="284"/>
        <w:jc w:val="both"/>
        <w:rPr>
          <w:rStyle w:val="Domylnaczcionkaakapitu8"/>
          <w:rFonts w:ascii="Tahoma" w:hAnsi="Tahoma" w:cs="Tahoma"/>
          <w:sz w:val="24"/>
          <w:szCs w:val="24"/>
        </w:rPr>
      </w:pPr>
      <w:r w:rsidRPr="001F1870">
        <w:rPr>
          <w:rFonts w:ascii="Tahoma" w:hAnsi="Tahoma" w:cs="Tahoma"/>
          <w:color w:val="000000"/>
          <w:kern w:val="1"/>
          <w:sz w:val="24"/>
          <w:szCs w:val="24"/>
        </w:rPr>
        <w:t xml:space="preserve">Przedmiot Umowy obejmuje </w:t>
      </w:r>
      <w:r>
        <w:rPr>
          <w:rFonts w:ascii="Tahoma" w:hAnsi="Tahoma" w:cs="Tahoma"/>
          <w:color w:val="000000"/>
          <w:kern w:val="1"/>
          <w:sz w:val="24"/>
          <w:szCs w:val="24"/>
        </w:rPr>
        <w:t xml:space="preserve">również </w:t>
      </w:r>
      <w:r w:rsidRPr="001F1870">
        <w:rPr>
          <w:rFonts w:ascii="Tahoma" w:hAnsi="Tahoma" w:cs="Tahoma"/>
          <w:color w:val="000000"/>
          <w:kern w:val="1"/>
          <w:sz w:val="24"/>
          <w:szCs w:val="24"/>
        </w:rPr>
        <w:t>zorganizowanie i pokrycie kosztów transportu wykonanej Scenografii</w:t>
      </w:r>
      <w:r w:rsidRPr="001F1870">
        <w:rPr>
          <w:rFonts w:ascii="Tahoma" w:hAnsi="Tahoma" w:cs="Tahoma"/>
          <w:color w:val="000000"/>
          <w:sz w:val="24"/>
          <w:szCs w:val="24"/>
        </w:rPr>
        <w:t xml:space="preserve"> z miejsca ich wykonania do siedziby Teatru.</w:t>
      </w:r>
    </w:p>
    <w:p w14:paraId="7A7BF954" w14:textId="77777777" w:rsidR="008920E0" w:rsidRDefault="008920E0" w:rsidP="008920E0">
      <w:pPr>
        <w:widowControl w:val="0"/>
        <w:numPr>
          <w:ilvl w:val="0"/>
          <w:numId w:val="31"/>
        </w:numPr>
        <w:suppressAutoHyphens/>
        <w:ind w:left="284" w:hanging="284"/>
        <w:jc w:val="both"/>
        <w:rPr>
          <w:rStyle w:val="Domylnaczcionkaakapitu8"/>
          <w:rFonts w:ascii="Tahoma" w:hAnsi="Tahoma" w:cs="Tahoma"/>
          <w:sz w:val="24"/>
          <w:szCs w:val="24"/>
        </w:rPr>
      </w:pPr>
      <w:r w:rsidRPr="001F1870">
        <w:rPr>
          <w:rStyle w:val="Domylnaczcionkaakapitu8"/>
          <w:rFonts w:ascii="Tahoma" w:hAnsi="Tahoma" w:cs="Tahoma"/>
          <w:sz w:val="24"/>
          <w:szCs w:val="24"/>
        </w:rPr>
        <w:t>Wykonawca oświadcza, że dokonał pełnej analizy opisu technicznego oraz dokumentacji projektowej</w:t>
      </w:r>
      <w:r>
        <w:rPr>
          <w:rStyle w:val="Domylnaczcionkaakapitu8"/>
          <w:rFonts w:ascii="Tahoma" w:hAnsi="Tahoma" w:cs="Tahoma"/>
          <w:sz w:val="24"/>
          <w:szCs w:val="24"/>
        </w:rPr>
        <w:t xml:space="preserve"> </w:t>
      </w:r>
      <w:r w:rsidRPr="001F1870">
        <w:rPr>
          <w:rStyle w:val="Domylnaczcionkaakapitu8"/>
          <w:rFonts w:ascii="Tahoma" w:hAnsi="Tahoma" w:cs="Tahoma"/>
          <w:sz w:val="24"/>
          <w:szCs w:val="24"/>
        </w:rPr>
        <w:t>i stanowią one wyczerpującą i kompletną podstawę do realizacji przedmiotu Umowy w terminie określonym w Umowie i nie będzie wnosił zastrzeżeń do ich kompletności ani zakresu prac koniecznych do wykonania w ramach realizacji przedmiotu Umowy.</w:t>
      </w:r>
    </w:p>
    <w:p w14:paraId="0118F89E" w14:textId="77777777" w:rsidR="008920E0" w:rsidRPr="001F1870" w:rsidRDefault="008920E0" w:rsidP="008920E0">
      <w:pPr>
        <w:widowControl w:val="0"/>
        <w:numPr>
          <w:ilvl w:val="0"/>
          <w:numId w:val="31"/>
        </w:numPr>
        <w:suppressAutoHyphens/>
        <w:ind w:left="284" w:hanging="284"/>
        <w:jc w:val="both"/>
        <w:rPr>
          <w:rStyle w:val="Domylnaczcionkaakapitu8"/>
          <w:rFonts w:ascii="Tahoma" w:hAnsi="Tahoma" w:cs="Tahoma"/>
          <w:sz w:val="24"/>
          <w:szCs w:val="24"/>
        </w:rPr>
      </w:pPr>
      <w:r>
        <w:rPr>
          <w:rStyle w:val="Domylnaczcionkaakapitu8"/>
          <w:rFonts w:ascii="Tahoma" w:hAnsi="Tahoma" w:cs="Tahoma"/>
          <w:sz w:val="24"/>
          <w:szCs w:val="24"/>
        </w:rPr>
        <w:t>Wykonawca zobowiązany jest przed przystąpieniem do realizacji umowy do zweryfikowania wymiarów zawartych na rysunkach technicznych z własnym pomiarem sceny w rzeczywistości. W razie niezgodności tych wymiarów, Wykonawca zobowiązany jest zgłosić ten fakt Zamawiającemu. Wprowadzone przez Zamawiającego zmiany będą dla Wykonawcy wiążące.</w:t>
      </w:r>
    </w:p>
    <w:p w14:paraId="3606647F" w14:textId="77777777" w:rsidR="008920E0" w:rsidRPr="001F1870" w:rsidRDefault="008920E0" w:rsidP="008920E0">
      <w:pPr>
        <w:widowControl w:val="0"/>
        <w:numPr>
          <w:ilvl w:val="0"/>
          <w:numId w:val="31"/>
        </w:numPr>
        <w:suppressAutoHyphens/>
        <w:ind w:left="284" w:hanging="284"/>
        <w:jc w:val="both"/>
        <w:rPr>
          <w:rStyle w:val="Domylnaczcionkaakapitu8"/>
          <w:rFonts w:ascii="Tahoma" w:hAnsi="Tahoma" w:cs="Tahoma"/>
          <w:sz w:val="24"/>
          <w:szCs w:val="24"/>
        </w:rPr>
      </w:pPr>
      <w:r w:rsidRPr="001F1870">
        <w:rPr>
          <w:rStyle w:val="Domylnaczcionkaakapitu8"/>
          <w:rFonts w:ascii="Tahoma" w:hAnsi="Tahoma" w:cs="Tahoma"/>
          <w:sz w:val="24"/>
          <w:szCs w:val="24"/>
        </w:rPr>
        <w:t xml:space="preserve">Wykonawca oświadcza, że posiada wyczerpującą i kompletną wiedzę w zakresie wykonania przedmiotu Umowy w terminie określonym w Umowie i nie będzie wnosił zastrzeżeń do ich kompletności ani zakresu prac koniecznych do wykonania w ramach realizacji przedmiotu Umowy. </w:t>
      </w:r>
    </w:p>
    <w:p w14:paraId="2E4A1E3A" w14:textId="77777777" w:rsidR="008920E0" w:rsidRPr="001F1870" w:rsidRDefault="008920E0" w:rsidP="008920E0">
      <w:pPr>
        <w:widowControl w:val="0"/>
        <w:suppressAutoHyphens/>
        <w:ind w:left="720"/>
        <w:jc w:val="both"/>
        <w:rPr>
          <w:rFonts w:ascii="Tahoma" w:eastAsia="Times New Roman" w:hAnsi="Tahoma" w:cs="Tahoma"/>
          <w:sz w:val="24"/>
          <w:szCs w:val="24"/>
        </w:rPr>
      </w:pPr>
    </w:p>
    <w:p w14:paraId="6C765DF3" w14:textId="77777777" w:rsidR="008920E0" w:rsidRPr="001F1870" w:rsidRDefault="008920E0" w:rsidP="008920E0">
      <w:pPr>
        <w:jc w:val="center"/>
        <w:rPr>
          <w:rFonts w:ascii="Tahoma" w:eastAsia="Times New Roman" w:hAnsi="Tahoma" w:cs="Tahoma"/>
          <w:b/>
          <w:bCs/>
          <w:color w:val="000000"/>
          <w:sz w:val="24"/>
          <w:szCs w:val="24"/>
        </w:rPr>
      </w:pPr>
      <w:r w:rsidRPr="001F1870">
        <w:rPr>
          <w:rFonts w:ascii="Tahoma" w:eastAsia="Times New Roman" w:hAnsi="Tahoma" w:cs="Tahoma"/>
          <w:b/>
          <w:bCs/>
          <w:color w:val="000000"/>
          <w:sz w:val="24"/>
          <w:szCs w:val="24"/>
        </w:rPr>
        <w:t>§ 2 [Szczegółowe warunki wykonywania przedmiotu Umowy]</w:t>
      </w:r>
    </w:p>
    <w:p w14:paraId="13FF2D0A" w14:textId="77777777" w:rsidR="008920E0" w:rsidRPr="001F1870" w:rsidRDefault="008920E0" w:rsidP="008920E0">
      <w:pPr>
        <w:jc w:val="center"/>
        <w:rPr>
          <w:rFonts w:ascii="Tahoma" w:hAnsi="Tahoma" w:cs="Tahoma"/>
          <w:color w:val="000000"/>
          <w:sz w:val="24"/>
          <w:szCs w:val="24"/>
        </w:rPr>
      </w:pPr>
    </w:p>
    <w:p w14:paraId="3F6F928E" w14:textId="77777777" w:rsidR="008920E0" w:rsidRPr="008E24D9" w:rsidRDefault="008920E0" w:rsidP="008920E0">
      <w:pPr>
        <w:pStyle w:val="Akapitzlist"/>
        <w:widowControl w:val="0"/>
        <w:numPr>
          <w:ilvl w:val="0"/>
          <w:numId w:val="34"/>
        </w:numPr>
        <w:suppressAutoHyphens/>
        <w:ind w:left="284" w:hanging="284"/>
        <w:jc w:val="both"/>
        <w:rPr>
          <w:rFonts w:ascii="Tahoma" w:hAnsi="Tahoma" w:cs="Tahoma"/>
          <w:color w:val="000000"/>
          <w:sz w:val="24"/>
          <w:szCs w:val="24"/>
          <w:lang w:bidi="pl-PL"/>
        </w:rPr>
      </w:pPr>
      <w:r w:rsidRPr="00462903">
        <w:rPr>
          <w:rFonts w:ascii="Tahoma" w:hAnsi="Tahoma" w:cs="Tahoma"/>
          <w:color w:val="000000"/>
          <w:sz w:val="24"/>
          <w:szCs w:val="24"/>
        </w:rPr>
        <w:t xml:space="preserve">Wykonawca zobowiązuje się wykonać przedmiot Umowy z uwzględnieniem obowiązujących przepisów prawa, standardów i reguł wykonywania prac objętych </w:t>
      </w:r>
      <w:r w:rsidRPr="00462903">
        <w:rPr>
          <w:rFonts w:ascii="Tahoma" w:hAnsi="Tahoma" w:cs="Tahoma"/>
          <w:color w:val="000000"/>
          <w:sz w:val="24"/>
          <w:szCs w:val="24"/>
          <w:lang w:bidi="pl-PL"/>
        </w:rPr>
        <w:t xml:space="preserve">przedmiotem Umowy. </w:t>
      </w:r>
    </w:p>
    <w:p w14:paraId="365614B9" w14:textId="77777777" w:rsidR="008920E0" w:rsidRPr="008E24D9" w:rsidRDefault="008920E0" w:rsidP="008920E0">
      <w:pPr>
        <w:pStyle w:val="Akapitzlist"/>
        <w:widowControl w:val="0"/>
        <w:numPr>
          <w:ilvl w:val="0"/>
          <w:numId w:val="34"/>
        </w:numPr>
        <w:suppressAutoHyphens/>
        <w:ind w:left="284" w:hanging="284"/>
        <w:jc w:val="both"/>
        <w:rPr>
          <w:rFonts w:ascii="Tahoma" w:hAnsi="Tahoma" w:cs="Tahoma"/>
          <w:color w:val="000000"/>
          <w:sz w:val="24"/>
          <w:szCs w:val="24"/>
          <w:lang w:bidi="pl-PL"/>
        </w:rPr>
      </w:pPr>
      <w:r w:rsidRPr="008E24D9">
        <w:rPr>
          <w:rFonts w:ascii="Tahoma" w:hAnsi="Tahoma" w:cs="Tahoma"/>
          <w:color w:val="000000"/>
          <w:sz w:val="24"/>
          <w:szCs w:val="24"/>
          <w:lang w:bidi="pl-PL"/>
        </w:rPr>
        <w:t>Wykonawca zapewnia, że wykonana Scenografia będzie spełniać wymagania techniczne, ilościowe i jakościowe wskazane przez Zamawiającego.</w:t>
      </w:r>
    </w:p>
    <w:p w14:paraId="1F65CD75" w14:textId="77777777" w:rsidR="008920E0" w:rsidRPr="008E24D9" w:rsidRDefault="008920E0" w:rsidP="008920E0">
      <w:pPr>
        <w:pStyle w:val="Akapitzlist"/>
        <w:widowControl w:val="0"/>
        <w:numPr>
          <w:ilvl w:val="0"/>
          <w:numId w:val="34"/>
        </w:numPr>
        <w:suppressAutoHyphens/>
        <w:ind w:left="284" w:hanging="284"/>
        <w:jc w:val="both"/>
        <w:rPr>
          <w:rFonts w:ascii="Tahoma" w:hAnsi="Tahoma" w:cs="Tahoma"/>
          <w:color w:val="000000"/>
          <w:sz w:val="24"/>
          <w:szCs w:val="24"/>
          <w:lang w:bidi="pl-PL"/>
        </w:rPr>
      </w:pPr>
      <w:r w:rsidRPr="008E24D9">
        <w:rPr>
          <w:rFonts w:ascii="Tahoma" w:hAnsi="Tahoma" w:cs="Tahoma"/>
          <w:color w:val="000000"/>
          <w:sz w:val="24"/>
          <w:szCs w:val="24"/>
          <w:lang w:bidi="pl-PL"/>
        </w:rPr>
        <w:t>Wykonawca zobowiązuje się do wykonania przedmiotu Umowy z najwyższą zawodową starannością.</w:t>
      </w:r>
    </w:p>
    <w:p w14:paraId="1F87C996" w14:textId="77777777" w:rsidR="008920E0" w:rsidRPr="008E24D9" w:rsidRDefault="008920E0" w:rsidP="008920E0">
      <w:pPr>
        <w:pStyle w:val="Akapitzlist"/>
        <w:widowControl w:val="0"/>
        <w:numPr>
          <w:ilvl w:val="0"/>
          <w:numId w:val="34"/>
        </w:numPr>
        <w:suppressAutoHyphens/>
        <w:ind w:left="284" w:hanging="284"/>
        <w:jc w:val="both"/>
        <w:rPr>
          <w:rFonts w:ascii="Tahoma" w:hAnsi="Tahoma" w:cs="Tahoma"/>
          <w:color w:val="000000"/>
          <w:sz w:val="24"/>
          <w:szCs w:val="24"/>
          <w:lang w:bidi="pl-PL"/>
        </w:rPr>
      </w:pPr>
      <w:r w:rsidRPr="008E24D9">
        <w:rPr>
          <w:rFonts w:ascii="Tahoma" w:hAnsi="Tahoma" w:cs="Tahoma"/>
          <w:color w:val="000000"/>
          <w:sz w:val="24"/>
          <w:szCs w:val="24"/>
          <w:lang w:bidi="pl-PL"/>
        </w:rPr>
        <w:t>Wykonawca oświadcza, że dysponuje niezbędną wiedzą, doświadczeniem i personelem umożliwiającym wykonanie przedmiotu Umowy zgodnie z jej warunkami</w:t>
      </w:r>
      <w:r>
        <w:rPr>
          <w:rFonts w:ascii="Tahoma" w:hAnsi="Tahoma" w:cs="Tahoma"/>
          <w:color w:val="000000"/>
          <w:sz w:val="24"/>
          <w:szCs w:val="24"/>
          <w:lang w:bidi="pl-PL"/>
        </w:rPr>
        <w:t>.</w:t>
      </w:r>
    </w:p>
    <w:p w14:paraId="374D4F4B" w14:textId="77777777" w:rsidR="008920E0" w:rsidRPr="008E24D9" w:rsidRDefault="008920E0" w:rsidP="008920E0">
      <w:pPr>
        <w:pStyle w:val="Akapitzlist"/>
        <w:widowControl w:val="0"/>
        <w:numPr>
          <w:ilvl w:val="0"/>
          <w:numId w:val="34"/>
        </w:numPr>
        <w:suppressAutoHyphens/>
        <w:ind w:left="284" w:hanging="284"/>
        <w:jc w:val="both"/>
        <w:rPr>
          <w:rFonts w:ascii="Tahoma" w:hAnsi="Tahoma" w:cs="Tahoma"/>
          <w:color w:val="000000"/>
          <w:sz w:val="24"/>
          <w:szCs w:val="24"/>
          <w:lang w:bidi="pl-PL"/>
        </w:rPr>
      </w:pPr>
      <w:r w:rsidRPr="008E24D9">
        <w:rPr>
          <w:rFonts w:ascii="Tahoma" w:hAnsi="Tahoma" w:cs="Tahoma"/>
          <w:color w:val="000000"/>
          <w:sz w:val="24"/>
          <w:szCs w:val="24"/>
          <w:lang w:bidi="pl-PL"/>
        </w:rPr>
        <w:t>Wykonawca umożliwi sprawowanie nadzoru autorskiego nad wykonaniem i montażem Scenografii na każdym etapie realizacji przedmiotu Umowy</w:t>
      </w:r>
    </w:p>
    <w:p w14:paraId="2BE7B4E2" w14:textId="77777777" w:rsidR="008920E0" w:rsidRPr="008E24D9" w:rsidRDefault="008920E0" w:rsidP="008920E0">
      <w:pPr>
        <w:pStyle w:val="Akapitzlist"/>
        <w:widowControl w:val="0"/>
        <w:numPr>
          <w:ilvl w:val="0"/>
          <w:numId w:val="34"/>
        </w:numPr>
        <w:suppressAutoHyphens/>
        <w:ind w:left="284" w:hanging="284"/>
        <w:jc w:val="both"/>
        <w:rPr>
          <w:rFonts w:ascii="Tahoma" w:hAnsi="Tahoma" w:cs="Tahoma"/>
          <w:color w:val="000000"/>
          <w:sz w:val="24"/>
          <w:szCs w:val="24"/>
          <w:lang w:bidi="pl-PL"/>
        </w:rPr>
      </w:pPr>
      <w:r w:rsidRPr="008E24D9">
        <w:rPr>
          <w:rFonts w:ascii="Tahoma" w:hAnsi="Tahoma" w:cs="Tahoma"/>
          <w:color w:val="000000"/>
          <w:sz w:val="24"/>
          <w:szCs w:val="24"/>
          <w:lang w:bidi="pl-PL"/>
        </w:rPr>
        <w:t>Wykonawca zobowiązuje się w trakcie wykonywania Scenografii do stosowania się do wskazówek i wymagań Scenografa lub innej wyznaczonej przez Zamawiającego osob</w:t>
      </w:r>
      <w:r>
        <w:rPr>
          <w:rFonts w:ascii="Tahoma" w:hAnsi="Tahoma" w:cs="Tahoma"/>
          <w:color w:val="000000"/>
          <w:sz w:val="24"/>
          <w:szCs w:val="24"/>
          <w:lang w:bidi="pl-PL"/>
        </w:rPr>
        <w:t>y.</w:t>
      </w:r>
    </w:p>
    <w:p w14:paraId="73130443" w14:textId="77777777" w:rsidR="008920E0" w:rsidRDefault="008920E0" w:rsidP="008920E0">
      <w:pPr>
        <w:pStyle w:val="Akapitzlist"/>
        <w:widowControl w:val="0"/>
        <w:numPr>
          <w:ilvl w:val="0"/>
          <w:numId w:val="34"/>
        </w:numPr>
        <w:suppressAutoHyphens/>
        <w:ind w:left="284" w:hanging="284"/>
        <w:jc w:val="both"/>
        <w:rPr>
          <w:rFonts w:ascii="Tahoma" w:hAnsi="Tahoma" w:cs="Tahoma"/>
          <w:color w:val="000000"/>
          <w:sz w:val="24"/>
          <w:szCs w:val="24"/>
          <w:lang w:bidi="pl-PL"/>
        </w:rPr>
      </w:pPr>
      <w:r w:rsidRPr="00C17B6F">
        <w:rPr>
          <w:rFonts w:ascii="Tahoma" w:hAnsi="Tahoma" w:cs="Tahoma"/>
          <w:color w:val="000000"/>
          <w:sz w:val="24"/>
          <w:szCs w:val="24"/>
          <w:lang w:bidi="pl-PL"/>
        </w:rPr>
        <w:t xml:space="preserve">Zamawiający zastrzega prawo do zgłaszania na bieżąco </w:t>
      </w:r>
      <w:r>
        <w:rPr>
          <w:rFonts w:ascii="Tahoma" w:hAnsi="Tahoma" w:cs="Tahoma"/>
          <w:color w:val="000000"/>
          <w:sz w:val="24"/>
          <w:szCs w:val="24"/>
          <w:lang w:bidi="pl-PL"/>
        </w:rPr>
        <w:t>(zarówno podczas produkcji, jak i montażu):</w:t>
      </w:r>
    </w:p>
    <w:p w14:paraId="3B976717" w14:textId="77777777" w:rsidR="008920E0" w:rsidRDefault="008920E0" w:rsidP="008920E0">
      <w:pPr>
        <w:pStyle w:val="Akapitzlist"/>
        <w:widowControl w:val="0"/>
        <w:numPr>
          <w:ilvl w:val="0"/>
          <w:numId w:val="35"/>
        </w:numPr>
        <w:suppressAutoHyphens/>
        <w:ind w:left="284" w:firstLine="0"/>
        <w:jc w:val="both"/>
        <w:rPr>
          <w:rFonts w:ascii="Tahoma" w:hAnsi="Tahoma" w:cs="Tahoma"/>
          <w:color w:val="000000"/>
          <w:sz w:val="24"/>
          <w:szCs w:val="24"/>
          <w:lang w:bidi="pl-PL"/>
        </w:rPr>
      </w:pPr>
      <w:r w:rsidRPr="00C17B6F">
        <w:rPr>
          <w:rFonts w:ascii="Tahoma" w:hAnsi="Tahoma" w:cs="Tahoma"/>
          <w:color w:val="000000"/>
          <w:sz w:val="24"/>
          <w:szCs w:val="24"/>
          <w:lang w:bidi="pl-PL"/>
        </w:rPr>
        <w:t>poprawe</w:t>
      </w:r>
      <w:r>
        <w:rPr>
          <w:rFonts w:ascii="Tahoma" w:hAnsi="Tahoma" w:cs="Tahoma"/>
          <w:color w:val="000000"/>
          <w:sz w:val="24"/>
          <w:szCs w:val="24"/>
          <w:lang w:bidi="pl-PL"/>
        </w:rPr>
        <w:t xml:space="preserve">k w razie niezgodności Scenografii z projektami; </w:t>
      </w:r>
    </w:p>
    <w:p w14:paraId="3A5AB4CC" w14:textId="77777777" w:rsidR="008920E0" w:rsidRDefault="008920E0" w:rsidP="008920E0">
      <w:pPr>
        <w:pStyle w:val="Akapitzlist"/>
        <w:widowControl w:val="0"/>
        <w:numPr>
          <w:ilvl w:val="0"/>
          <w:numId w:val="35"/>
        </w:numPr>
        <w:suppressAutoHyphens/>
        <w:ind w:left="284" w:firstLine="0"/>
        <w:jc w:val="both"/>
        <w:rPr>
          <w:rFonts w:ascii="Tahoma" w:hAnsi="Tahoma" w:cs="Tahoma"/>
          <w:color w:val="000000"/>
          <w:sz w:val="24"/>
          <w:szCs w:val="24"/>
          <w:lang w:bidi="pl-PL"/>
        </w:rPr>
      </w:pPr>
      <w:r>
        <w:rPr>
          <w:rFonts w:ascii="Tahoma" w:hAnsi="Tahoma" w:cs="Tahoma"/>
          <w:color w:val="000000"/>
          <w:sz w:val="24"/>
          <w:szCs w:val="24"/>
          <w:lang w:bidi="pl-PL"/>
        </w:rPr>
        <w:t xml:space="preserve">modyfikacji </w:t>
      </w:r>
      <w:r w:rsidRPr="004852F6">
        <w:rPr>
          <w:rStyle w:val="Brak"/>
          <w:rFonts w:ascii="Tahoma" w:hAnsi="Tahoma" w:cs="Tahoma"/>
          <w:sz w:val="24"/>
          <w:szCs w:val="24"/>
        </w:rPr>
        <w:t xml:space="preserve">wymiarów, odcieni kolorów, faktur, </w:t>
      </w:r>
      <w:r>
        <w:rPr>
          <w:rStyle w:val="Brak"/>
          <w:rFonts w:ascii="Tahoma" w:hAnsi="Tahoma" w:cs="Tahoma"/>
          <w:sz w:val="24"/>
          <w:szCs w:val="24"/>
        </w:rPr>
        <w:t xml:space="preserve">rezygnacji z </w:t>
      </w:r>
      <w:r w:rsidRPr="004852F6">
        <w:rPr>
          <w:rStyle w:val="Brak"/>
          <w:rFonts w:ascii="Tahoma" w:hAnsi="Tahoma" w:cs="Tahoma"/>
          <w:sz w:val="24"/>
          <w:szCs w:val="24"/>
        </w:rPr>
        <w:t>niektórych elementów</w:t>
      </w:r>
      <w:r w:rsidRPr="00C17B6F">
        <w:rPr>
          <w:rFonts w:ascii="Tahoma" w:hAnsi="Tahoma" w:cs="Tahoma"/>
          <w:color w:val="000000"/>
          <w:sz w:val="24"/>
          <w:szCs w:val="24"/>
          <w:lang w:bidi="pl-PL"/>
        </w:rPr>
        <w:t xml:space="preserve"> Scenografii,</w:t>
      </w:r>
    </w:p>
    <w:p w14:paraId="44D6CEF9" w14:textId="77777777" w:rsidR="008920E0" w:rsidRPr="008E24D9" w:rsidRDefault="008920E0" w:rsidP="008920E0">
      <w:pPr>
        <w:widowControl w:val="0"/>
        <w:suppressAutoHyphens/>
        <w:ind w:left="284"/>
        <w:jc w:val="both"/>
        <w:rPr>
          <w:rFonts w:ascii="Tahoma" w:hAnsi="Tahoma" w:cs="Tahoma"/>
          <w:color w:val="000000"/>
          <w:sz w:val="24"/>
          <w:szCs w:val="24"/>
          <w:lang w:bidi="pl-PL"/>
        </w:rPr>
      </w:pPr>
      <w:r w:rsidRPr="008E24D9">
        <w:rPr>
          <w:rFonts w:ascii="Tahoma" w:hAnsi="Tahoma" w:cs="Tahoma"/>
          <w:color w:val="000000"/>
          <w:sz w:val="24"/>
          <w:szCs w:val="24"/>
          <w:lang w:bidi="pl-PL"/>
        </w:rPr>
        <w:t xml:space="preserve"> które Wykonawca zobowiązuje się wykonać w ramach wynagrodzenia określonego w §6 ust. 1 Umowy</w:t>
      </w:r>
      <w:r>
        <w:rPr>
          <w:rFonts w:ascii="Tahoma" w:hAnsi="Tahoma" w:cs="Tahoma"/>
          <w:color w:val="000000"/>
          <w:sz w:val="24"/>
          <w:szCs w:val="24"/>
          <w:lang w:bidi="pl-PL"/>
        </w:rPr>
        <w:t xml:space="preserve"> (z zastrzeżeniem § 6 ust.7)</w:t>
      </w:r>
      <w:r w:rsidRPr="008E24D9">
        <w:rPr>
          <w:rFonts w:ascii="Tahoma" w:hAnsi="Tahoma" w:cs="Tahoma"/>
          <w:color w:val="000000"/>
          <w:sz w:val="24"/>
          <w:szCs w:val="24"/>
          <w:lang w:bidi="pl-PL"/>
        </w:rPr>
        <w:t>.</w:t>
      </w:r>
    </w:p>
    <w:p w14:paraId="7FCF10A0" w14:textId="0946AF71" w:rsidR="008920E0" w:rsidRPr="00C17B6F" w:rsidRDefault="008920E0" w:rsidP="008920E0">
      <w:pPr>
        <w:pStyle w:val="Akapitzlist"/>
        <w:widowControl w:val="0"/>
        <w:numPr>
          <w:ilvl w:val="0"/>
          <w:numId w:val="34"/>
        </w:numPr>
        <w:suppressAutoHyphens/>
        <w:ind w:left="284" w:hanging="284"/>
        <w:jc w:val="both"/>
        <w:rPr>
          <w:rFonts w:ascii="Tahoma" w:hAnsi="Tahoma" w:cs="Tahoma"/>
          <w:color w:val="000000"/>
          <w:sz w:val="24"/>
          <w:szCs w:val="24"/>
          <w:lang w:bidi="pl-PL"/>
        </w:rPr>
      </w:pPr>
      <w:r>
        <w:rPr>
          <w:rFonts w:ascii="Tahoma" w:hAnsi="Tahoma" w:cs="Tahoma"/>
          <w:color w:val="000000"/>
          <w:sz w:val="24"/>
          <w:szCs w:val="24"/>
          <w:lang w:bidi="pl-PL"/>
        </w:rPr>
        <w:t>Niezależnie od uprawnień wskazanych w ust. 7, w</w:t>
      </w:r>
      <w:r w:rsidRPr="00C17B6F">
        <w:rPr>
          <w:rFonts w:ascii="Tahoma" w:hAnsi="Tahoma" w:cs="Tahoma"/>
          <w:color w:val="000000"/>
          <w:sz w:val="24"/>
          <w:szCs w:val="24"/>
          <w:lang w:bidi="pl-PL"/>
        </w:rPr>
        <w:t xml:space="preserve"> związku </w:t>
      </w:r>
      <w:r>
        <w:rPr>
          <w:rFonts w:ascii="Tahoma" w:hAnsi="Tahoma" w:cs="Tahoma"/>
          <w:color w:val="000000"/>
          <w:sz w:val="24"/>
          <w:szCs w:val="24"/>
          <w:lang w:bidi="pl-PL"/>
        </w:rPr>
        <w:t xml:space="preserve">z  </w:t>
      </w:r>
      <w:r w:rsidRPr="00C17B6F">
        <w:rPr>
          <w:rFonts w:ascii="Tahoma" w:hAnsi="Tahoma" w:cs="Tahoma"/>
          <w:color w:val="000000"/>
          <w:sz w:val="24"/>
          <w:szCs w:val="24"/>
          <w:lang w:bidi="pl-PL"/>
        </w:rPr>
        <w:t xml:space="preserve">zawartą przez Zamawiającego umową licencyjną z MTI w Londynie, Zamawiający zastrzega prawo do wprowadzania zmian </w:t>
      </w:r>
      <w:r>
        <w:rPr>
          <w:rFonts w:ascii="Tahoma" w:hAnsi="Tahoma" w:cs="Tahoma"/>
          <w:color w:val="000000"/>
          <w:sz w:val="24"/>
          <w:szCs w:val="24"/>
          <w:lang w:bidi="pl-PL"/>
        </w:rPr>
        <w:t xml:space="preserve">w zakresie określonym w ust. 7 pkt 2 (w tym rezygnacji z niektórych elementów Scenografii) </w:t>
      </w:r>
      <w:r w:rsidRPr="00C17B6F">
        <w:rPr>
          <w:rFonts w:ascii="Tahoma" w:hAnsi="Tahoma" w:cs="Tahoma"/>
          <w:color w:val="000000"/>
          <w:sz w:val="24"/>
          <w:szCs w:val="24"/>
          <w:lang w:bidi="pl-PL"/>
        </w:rPr>
        <w:t>w przypadku uwag zgłoszonych przez MTI do projektów scenografii, a Wykonawca zobowiązuje</w:t>
      </w:r>
      <w:r>
        <w:rPr>
          <w:rFonts w:ascii="Tahoma" w:hAnsi="Tahoma" w:cs="Tahoma"/>
          <w:color w:val="000000"/>
          <w:sz w:val="24"/>
          <w:szCs w:val="24"/>
          <w:lang w:bidi="pl-PL"/>
        </w:rPr>
        <w:t xml:space="preserve"> się te zmiany zrealizować w ramach </w:t>
      </w:r>
      <w:r>
        <w:rPr>
          <w:rFonts w:ascii="Tahoma" w:hAnsi="Tahoma" w:cs="Tahoma"/>
          <w:color w:val="000000"/>
          <w:sz w:val="24"/>
          <w:szCs w:val="24"/>
          <w:lang w:bidi="pl-PL"/>
        </w:rPr>
        <w:lastRenderedPageBreak/>
        <w:t>wynagrodzenia określonego w § 6 ust. 1 Umowy (z zastrzeżeniem § 6 ust. 7).</w:t>
      </w:r>
    </w:p>
    <w:p w14:paraId="45BDD917" w14:textId="77777777" w:rsidR="008920E0" w:rsidRDefault="008920E0" w:rsidP="008920E0">
      <w:pPr>
        <w:pStyle w:val="Akapitzlist"/>
        <w:widowControl w:val="0"/>
        <w:numPr>
          <w:ilvl w:val="0"/>
          <w:numId w:val="34"/>
        </w:numPr>
        <w:suppressAutoHyphens/>
        <w:ind w:left="284" w:hanging="284"/>
        <w:jc w:val="both"/>
        <w:rPr>
          <w:rFonts w:ascii="Tahoma" w:eastAsia="Tahoma" w:hAnsi="Tahoma" w:cs="Tahoma"/>
          <w:color w:val="000000"/>
          <w:sz w:val="24"/>
          <w:szCs w:val="24"/>
        </w:rPr>
      </w:pPr>
      <w:r w:rsidRPr="000B2682">
        <w:rPr>
          <w:rFonts w:ascii="Tahoma" w:eastAsia="Tahoma" w:hAnsi="Tahoma" w:cs="Tahoma"/>
          <w:color w:val="000000"/>
          <w:sz w:val="24"/>
          <w:szCs w:val="24"/>
        </w:rPr>
        <w:t>Wykonawca zobowiązany jest zapewnić na własny koszt wszelkie materiały niezbędne do wykonania przedmiotu Umowy, włącznie z montażem.</w:t>
      </w:r>
    </w:p>
    <w:p w14:paraId="1F3E10B6" w14:textId="77777777" w:rsidR="008920E0" w:rsidRPr="00400EF2" w:rsidRDefault="008920E0" w:rsidP="008920E0">
      <w:pPr>
        <w:pStyle w:val="Akapitzlist"/>
        <w:widowControl w:val="0"/>
        <w:numPr>
          <w:ilvl w:val="0"/>
          <w:numId w:val="34"/>
        </w:numPr>
        <w:suppressAutoHyphens/>
        <w:ind w:left="284" w:hanging="284"/>
        <w:jc w:val="both"/>
        <w:rPr>
          <w:rFonts w:ascii="Tahoma" w:eastAsia="Tahoma" w:hAnsi="Tahoma" w:cs="Tahoma"/>
          <w:color w:val="000000"/>
          <w:sz w:val="24"/>
          <w:szCs w:val="24"/>
        </w:rPr>
      </w:pPr>
      <w:r w:rsidRPr="000B2682">
        <w:rPr>
          <w:rStyle w:val="Brak"/>
          <w:rFonts w:ascii="Tahoma" w:hAnsi="Tahoma" w:cs="Tahoma"/>
          <w:sz w:val="24"/>
          <w:szCs w:val="24"/>
        </w:rPr>
        <w:t>Materiały użyte do wykonania Scenografii powinny być fabrycznie nowe, pierwszego gatunku, wolne od wad fizycznych i prawnych oraz powinny spełniać wymagania jakościowe</w:t>
      </w:r>
    </w:p>
    <w:p w14:paraId="2B13E94A" w14:textId="77777777" w:rsidR="008920E0" w:rsidRPr="00400EF2" w:rsidRDefault="008920E0" w:rsidP="008920E0">
      <w:pPr>
        <w:pStyle w:val="Akapitzlist"/>
        <w:widowControl w:val="0"/>
        <w:numPr>
          <w:ilvl w:val="0"/>
          <w:numId w:val="34"/>
        </w:numPr>
        <w:suppressAutoHyphens/>
        <w:ind w:left="284" w:hanging="284"/>
        <w:jc w:val="both"/>
        <w:rPr>
          <w:rFonts w:ascii="Tahoma" w:hAnsi="Tahoma" w:cs="Tahoma"/>
          <w:sz w:val="24"/>
          <w:szCs w:val="24"/>
          <w:lang w:bidi="pl-PL"/>
        </w:rPr>
      </w:pPr>
      <w:r w:rsidRPr="00400EF2">
        <w:rPr>
          <w:rFonts w:ascii="Tahoma" w:hAnsi="Tahoma" w:cs="Tahoma"/>
          <w:sz w:val="24"/>
          <w:szCs w:val="24"/>
          <w:lang w:bidi="pl-PL"/>
        </w:rPr>
        <w:t>Zważywszy, iż zamówiona Scenografia jest przeznaczona do wykorzystania w spektaklu, Wykonawca zobowiązany jest do wykonania w sposób spełniający wymogi bezpieczeństwa przewidziane prawem, w tym warunki określone w rozporządzeniu Ministra Kultury i Dziedzictwa Narodowego z dnia 15 września 2010 r.  w sprawie bezpieczeństwa i higieny pracy przy organizacji i realizacji widowisk.</w:t>
      </w:r>
    </w:p>
    <w:p w14:paraId="35E98730" w14:textId="77777777" w:rsidR="008920E0" w:rsidRPr="00400EF2" w:rsidRDefault="008920E0" w:rsidP="008920E0">
      <w:pPr>
        <w:pStyle w:val="Akapitzlist"/>
        <w:widowControl w:val="0"/>
        <w:numPr>
          <w:ilvl w:val="0"/>
          <w:numId w:val="34"/>
        </w:numPr>
        <w:suppressAutoHyphens/>
        <w:ind w:left="284" w:hanging="284"/>
        <w:jc w:val="both"/>
        <w:rPr>
          <w:rFonts w:ascii="Tahoma" w:eastAsia="Tahoma" w:hAnsi="Tahoma" w:cs="Tahoma"/>
          <w:color w:val="000000"/>
          <w:sz w:val="24"/>
          <w:szCs w:val="24"/>
        </w:rPr>
      </w:pPr>
      <w:r w:rsidRPr="00400EF2">
        <w:rPr>
          <w:rFonts w:ascii="Tahoma" w:eastAsia="Tahoma" w:hAnsi="Tahoma" w:cs="Tahoma"/>
          <w:color w:val="000000"/>
          <w:sz w:val="24"/>
          <w:szCs w:val="24"/>
        </w:rPr>
        <w:t>Zamówiona Scenografia powinna zostać wykonana w sposób zgodny z przepisami bezpieczeństwa i higieny pracy oraz przeciwpożarowymi.</w:t>
      </w:r>
    </w:p>
    <w:p w14:paraId="5AF404F7" w14:textId="77777777" w:rsidR="008920E0" w:rsidRPr="00400EF2" w:rsidRDefault="008920E0" w:rsidP="008920E0">
      <w:pPr>
        <w:pStyle w:val="Akapitzlist"/>
        <w:widowControl w:val="0"/>
        <w:numPr>
          <w:ilvl w:val="0"/>
          <w:numId w:val="34"/>
        </w:numPr>
        <w:suppressAutoHyphens/>
        <w:ind w:left="284" w:hanging="284"/>
        <w:jc w:val="both"/>
        <w:rPr>
          <w:rFonts w:ascii="Tahoma" w:eastAsia="Tahoma" w:hAnsi="Tahoma" w:cs="Tahoma"/>
          <w:color w:val="000000"/>
          <w:sz w:val="24"/>
          <w:szCs w:val="24"/>
        </w:rPr>
      </w:pPr>
      <w:r w:rsidRPr="00400EF2">
        <w:rPr>
          <w:rFonts w:ascii="Tahoma" w:eastAsia="Tahoma" w:hAnsi="Tahoma" w:cs="Tahoma"/>
          <w:color w:val="000000"/>
          <w:sz w:val="24"/>
          <w:szCs w:val="24"/>
        </w:rPr>
        <w:t>Wraz z przekazaniem Zamawiającemu przez Wykonawcę Scenografii, Wykonawca będzie zobowiązany do dostarczenia Zamawiającemu dokumentów potwierdzających wykonanie impregnacji przeciwpożarowej zgodnie z obowiązującymi przepisami.</w:t>
      </w:r>
    </w:p>
    <w:p w14:paraId="5E6F7156" w14:textId="77777777" w:rsidR="008920E0" w:rsidRPr="00400EF2" w:rsidRDefault="008920E0" w:rsidP="008920E0">
      <w:pPr>
        <w:pStyle w:val="Akapitzlist"/>
        <w:widowControl w:val="0"/>
        <w:numPr>
          <w:ilvl w:val="0"/>
          <w:numId w:val="34"/>
        </w:numPr>
        <w:suppressAutoHyphens/>
        <w:ind w:left="284" w:hanging="284"/>
        <w:jc w:val="both"/>
        <w:rPr>
          <w:rFonts w:ascii="Tahoma" w:eastAsia="Tahoma" w:hAnsi="Tahoma" w:cs="Tahoma"/>
          <w:color w:val="000000"/>
          <w:sz w:val="24"/>
          <w:szCs w:val="24"/>
        </w:rPr>
      </w:pPr>
      <w:r w:rsidRPr="00400EF2">
        <w:rPr>
          <w:rFonts w:ascii="Tahoma" w:eastAsia="Tahoma" w:hAnsi="Tahoma" w:cs="Tahoma"/>
          <w:color w:val="000000"/>
          <w:sz w:val="24"/>
          <w:szCs w:val="24"/>
        </w:rPr>
        <w:t>Wykonawca ponosi pełną odpowiedzialność za zapewnienie pełnego bezpieczeństwa wykonanego przez Wykonawcę przedmiotu Umowy.</w:t>
      </w:r>
    </w:p>
    <w:p w14:paraId="745BE8E0" w14:textId="77777777" w:rsidR="008920E0" w:rsidRPr="00400EF2" w:rsidRDefault="008920E0" w:rsidP="008920E0">
      <w:pPr>
        <w:pStyle w:val="Akapitzlist"/>
        <w:widowControl w:val="0"/>
        <w:numPr>
          <w:ilvl w:val="0"/>
          <w:numId w:val="34"/>
        </w:numPr>
        <w:suppressAutoHyphens/>
        <w:ind w:left="284" w:hanging="284"/>
        <w:jc w:val="both"/>
        <w:rPr>
          <w:rFonts w:ascii="Tahoma" w:hAnsi="Tahoma" w:cs="Tahoma"/>
          <w:sz w:val="24"/>
          <w:szCs w:val="24"/>
          <w:lang w:bidi="pl-PL"/>
        </w:rPr>
      </w:pPr>
      <w:r w:rsidRPr="00400EF2">
        <w:rPr>
          <w:rFonts w:ascii="Tahoma" w:hAnsi="Tahoma" w:cs="Tahoma"/>
          <w:sz w:val="24"/>
          <w:szCs w:val="24"/>
          <w:lang w:bidi="pl-PL"/>
        </w:rPr>
        <w:t>Wykonawca ponosi pełną odpowiedzialność za zapewnienie i przestrzeganie warunków bezpieczeństwa w czasie wykonywania prac montażowych w siedzibie Teatru.</w:t>
      </w:r>
    </w:p>
    <w:p w14:paraId="0501C427" w14:textId="77777777" w:rsidR="008920E0" w:rsidRPr="00400EF2" w:rsidRDefault="008920E0" w:rsidP="008920E0">
      <w:pPr>
        <w:pStyle w:val="Akapitzlist"/>
        <w:widowControl w:val="0"/>
        <w:numPr>
          <w:ilvl w:val="0"/>
          <w:numId w:val="34"/>
        </w:numPr>
        <w:suppressAutoHyphens/>
        <w:ind w:left="284" w:hanging="284"/>
        <w:jc w:val="both"/>
        <w:rPr>
          <w:rFonts w:ascii="Tahoma" w:hAnsi="Tahoma" w:cs="Tahoma"/>
          <w:color w:val="000000"/>
          <w:sz w:val="24"/>
          <w:szCs w:val="24"/>
          <w:lang w:bidi="pl-PL"/>
        </w:rPr>
      </w:pPr>
      <w:r w:rsidRPr="00400EF2">
        <w:rPr>
          <w:rFonts w:ascii="Tahoma" w:hAnsi="Tahoma" w:cs="Tahoma"/>
          <w:color w:val="000000"/>
          <w:sz w:val="24"/>
          <w:szCs w:val="24"/>
          <w:lang w:bidi="pl-PL"/>
        </w:rPr>
        <w:t>Po zakończeniu montażu Scenografii Wykonawca zobowiązany jest uporządkować teren prac montażowych, pozostawiając go w stanie nieuszkodzonym oraz przekazać go Zamawiającemu w terminie ustalonym na odbiór przedmiotu Umowy</w:t>
      </w:r>
      <w:r w:rsidRPr="000B2682">
        <w:rPr>
          <w:rFonts w:ascii="Tahoma" w:hAnsi="Tahoma" w:cs="Tahoma"/>
          <w:color w:val="000000"/>
          <w:sz w:val="24"/>
          <w:szCs w:val="24"/>
          <w:lang w:bidi="pl-PL"/>
        </w:rPr>
        <w:t>.</w:t>
      </w:r>
    </w:p>
    <w:p w14:paraId="2FCEB980" w14:textId="77777777" w:rsidR="008920E0" w:rsidRPr="008E24D9" w:rsidRDefault="008920E0" w:rsidP="008920E0">
      <w:pPr>
        <w:pStyle w:val="Akapitzlist"/>
        <w:widowControl w:val="0"/>
        <w:numPr>
          <w:ilvl w:val="0"/>
          <w:numId w:val="34"/>
        </w:numPr>
        <w:suppressAutoHyphens/>
        <w:ind w:left="284" w:hanging="284"/>
        <w:jc w:val="both"/>
        <w:rPr>
          <w:rFonts w:ascii="Tahoma" w:hAnsi="Tahoma" w:cs="Tahoma"/>
          <w:color w:val="000000"/>
          <w:sz w:val="24"/>
          <w:szCs w:val="24"/>
          <w:lang w:bidi="pl-PL"/>
        </w:rPr>
      </w:pPr>
      <w:r w:rsidRPr="00400EF2">
        <w:rPr>
          <w:rFonts w:ascii="Tahoma" w:hAnsi="Tahoma" w:cs="Tahoma"/>
          <w:color w:val="000000"/>
          <w:sz w:val="24"/>
          <w:szCs w:val="24"/>
          <w:lang w:bidi="pl-PL"/>
        </w:rPr>
        <w:t>Wykonawca ponosi odpowiedzialność wobec Zamawiającego i osób trzecich za szkody powstałe w trakcie realizacji umowy.</w:t>
      </w:r>
    </w:p>
    <w:p w14:paraId="28AF3938" w14:textId="77777777" w:rsidR="008920E0" w:rsidRPr="008E24D9" w:rsidRDefault="008920E0" w:rsidP="008920E0">
      <w:pPr>
        <w:pStyle w:val="Akapitzlist"/>
        <w:widowControl w:val="0"/>
        <w:numPr>
          <w:ilvl w:val="0"/>
          <w:numId w:val="34"/>
        </w:numPr>
        <w:suppressAutoHyphens/>
        <w:ind w:left="284" w:hanging="284"/>
        <w:jc w:val="both"/>
        <w:rPr>
          <w:rFonts w:ascii="Tahoma" w:eastAsia="Times New Roman" w:hAnsi="Tahoma" w:cs="Tahoma"/>
          <w:b/>
          <w:bCs/>
          <w:sz w:val="24"/>
          <w:szCs w:val="24"/>
        </w:rPr>
      </w:pPr>
      <w:r w:rsidRPr="008E24D9">
        <w:rPr>
          <w:rFonts w:ascii="Tahoma" w:hAnsi="Tahoma" w:cs="Tahoma"/>
          <w:color w:val="000000"/>
          <w:sz w:val="24"/>
          <w:szCs w:val="24"/>
          <w:lang w:bidi="pl-PL"/>
        </w:rPr>
        <w:t>Ryzyko utraty i uszkodzenia Scenografii obciąża Wykonawcę do dnia podpisania przez Zamawiającego protokołu odbioru, a w przypadku konieczności ponownego transportu do Wykonawcy, z uwagi na wady Scenografii, przez cały czas, kiedy Scenografia pozostaje w dyspozycji Wykonawcy (od momentu ich odbioru do momentu zwrotu do siedziby Zamawiającego).</w:t>
      </w:r>
    </w:p>
    <w:p w14:paraId="6532EB63" w14:textId="77777777" w:rsidR="008920E0" w:rsidRPr="001F1870" w:rsidRDefault="008920E0" w:rsidP="008920E0">
      <w:pPr>
        <w:tabs>
          <w:tab w:val="left" w:pos="1090"/>
          <w:tab w:val="left" w:pos="1096"/>
        </w:tabs>
        <w:jc w:val="both"/>
        <w:rPr>
          <w:rFonts w:ascii="Tahoma" w:eastAsia="Times New Roman" w:hAnsi="Tahoma" w:cs="Tahoma"/>
          <w:b/>
          <w:bCs/>
          <w:sz w:val="24"/>
          <w:szCs w:val="24"/>
        </w:rPr>
      </w:pPr>
    </w:p>
    <w:p w14:paraId="6D7D3132" w14:textId="77777777" w:rsidR="008920E0" w:rsidRPr="001F1870" w:rsidRDefault="008920E0" w:rsidP="008920E0">
      <w:pPr>
        <w:jc w:val="center"/>
        <w:rPr>
          <w:rFonts w:ascii="Tahoma" w:hAnsi="Tahoma" w:cs="Tahoma"/>
          <w:b/>
          <w:bCs/>
          <w:color w:val="000000"/>
          <w:sz w:val="24"/>
          <w:szCs w:val="24"/>
          <w:lang w:bidi="pl-PL"/>
        </w:rPr>
      </w:pPr>
      <w:r w:rsidRPr="001F1870">
        <w:rPr>
          <w:rFonts w:ascii="Tahoma" w:eastAsia="Times New Roman" w:hAnsi="Tahoma" w:cs="Tahoma"/>
          <w:b/>
          <w:bCs/>
          <w:color w:val="000000"/>
          <w:sz w:val="24"/>
          <w:szCs w:val="24"/>
        </w:rPr>
        <w:t>§ 3</w:t>
      </w:r>
      <w:r w:rsidRPr="001F1870">
        <w:rPr>
          <w:rFonts w:ascii="Tahoma" w:hAnsi="Tahoma" w:cs="Tahoma"/>
          <w:color w:val="000000"/>
          <w:sz w:val="24"/>
          <w:szCs w:val="24"/>
          <w:lang w:bidi="pl-PL"/>
        </w:rPr>
        <w:t xml:space="preserve"> </w:t>
      </w:r>
      <w:r w:rsidRPr="001F1870">
        <w:rPr>
          <w:rFonts w:ascii="Tahoma" w:hAnsi="Tahoma" w:cs="Tahoma"/>
          <w:b/>
          <w:bCs/>
          <w:color w:val="000000"/>
          <w:sz w:val="24"/>
          <w:szCs w:val="24"/>
          <w:lang w:bidi="pl-PL"/>
        </w:rPr>
        <w:t>[Termin wykonania przedmiotu Umowy]</w:t>
      </w:r>
    </w:p>
    <w:p w14:paraId="76D52B25" w14:textId="77777777" w:rsidR="008920E0" w:rsidRPr="001F1870" w:rsidRDefault="008920E0" w:rsidP="008920E0">
      <w:pPr>
        <w:jc w:val="center"/>
        <w:rPr>
          <w:rFonts w:ascii="Tahoma" w:hAnsi="Tahoma" w:cs="Tahoma"/>
          <w:color w:val="000000"/>
          <w:sz w:val="24"/>
          <w:szCs w:val="24"/>
          <w:lang w:bidi="pl-PL"/>
        </w:rPr>
      </w:pPr>
    </w:p>
    <w:p w14:paraId="6AE51E81" w14:textId="77777777" w:rsidR="008920E0" w:rsidRPr="001F1870" w:rsidRDefault="008920E0" w:rsidP="008920E0">
      <w:pPr>
        <w:widowControl w:val="0"/>
        <w:numPr>
          <w:ilvl w:val="0"/>
          <w:numId w:val="24"/>
        </w:numPr>
        <w:suppressAutoHyphens/>
        <w:ind w:left="284" w:right="-120" w:hanging="284"/>
        <w:jc w:val="both"/>
        <w:rPr>
          <w:rFonts w:ascii="Tahoma" w:hAnsi="Tahoma" w:cs="Tahoma"/>
          <w:bCs/>
          <w:color w:val="000000"/>
          <w:sz w:val="24"/>
          <w:szCs w:val="24"/>
          <w:lang w:bidi="pl-PL"/>
        </w:rPr>
      </w:pPr>
      <w:r w:rsidRPr="001F1870">
        <w:rPr>
          <w:rFonts w:ascii="Tahoma" w:hAnsi="Tahoma" w:cs="Tahoma"/>
          <w:color w:val="000000"/>
          <w:sz w:val="24"/>
          <w:szCs w:val="24"/>
          <w:lang w:bidi="pl-PL"/>
        </w:rPr>
        <w:t xml:space="preserve">Wykonawca zobowiązuje się wykonać przedmiot Umowy, tj. dostarczyć i wykonać montaż na scenie w terminie do </w:t>
      </w:r>
      <w:r w:rsidRPr="00BE0941">
        <w:rPr>
          <w:rFonts w:ascii="Tahoma" w:hAnsi="Tahoma" w:cs="Tahoma"/>
          <w:color w:val="000000"/>
          <w:sz w:val="24"/>
          <w:szCs w:val="24"/>
          <w:lang w:bidi="pl-PL"/>
        </w:rPr>
        <w:t xml:space="preserve">dnia </w:t>
      </w:r>
      <w:r>
        <w:rPr>
          <w:rFonts w:ascii="Tahoma" w:hAnsi="Tahoma" w:cs="Tahoma"/>
          <w:color w:val="000000"/>
          <w:sz w:val="24"/>
          <w:szCs w:val="24"/>
          <w:lang w:bidi="pl-PL"/>
        </w:rPr>
        <w:t xml:space="preserve">22 lutego 2025 </w:t>
      </w:r>
      <w:r w:rsidRPr="00BE0941">
        <w:rPr>
          <w:rFonts w:ascii="Tahoma" w:hAnsi="Tahoma" w:cs="Tahoma"/>
          <w:color w:val="000000"/>
          <w:sz w:val="24"/>
          <w:szCs w:val="24"/>
          <w:lang w:bidi="pl-PL"/>
        </w:rPr>
        <w:t>r.</w:t>
      </w:r>
      <w:r w:rsidRPr="00BE0941">
        <w:rPr>
          <w:rFonts w:ascii="Tahoma" w:hAnsi="Tahoma" w:cs="Tahoma"/>
          <w:b/>
          <w:color w:val="000000"/>
          <w:sz w:val="24"/>
          <w:szCs w:val="24"/>
          <w:lang w:bidi="pl-PL"/>
        </w:rPr>
        <w:t>,</w:t>
      </w:r>
      <w:r w:rsidRPr="001F1870">
        <w:rPr>
          <w:rFonts w:ascii="Tahoma" w:hAnsi="Tahoma" w:cs="Tahoma"/>
          <w:b/>
          <w:color w:val="000000"/>
          <w:sz w:val="24"/>
          <w:szCs w:val="24"/>
          <w:lang w:bidi="pl-PL"/>
        </w:rPr>
        <w:t xml:space="preserve"> </w:t>
      </w:r>
      <w:r w:rsidRPr="001F1870">
        <w:rPr>
          <w:rFonts w:ascii="Tahoma" w:hAnsi="Tahoma" w:cs="Tahoma"/>
          <w:bCs/>
          <w:color w:val="000000"/>
          <w:sz w:val="24"/>
          <w:szCs w:val="24"/>
          <w:lang w:bidi="pl-PL"/>
        </w:rPr>
        <w:t xml:space="preserve">z uwzględnieniem ust.2. </w:t>
      </w:r>
    </w:p>
    <w:p w14:paraId="72D022A3" w14:textId="77777777" w:rsidR="008920E0" w:rsidRPr="001F1870" w:rsidRDefault="008920E0" w:rsidP="008920E0">
      <w:pPr>
        <w:widowControl w:val="0"/>
        <w:numPr>
          <w:ilvl w:val="0"/>
          <w:numId w:val="24"/>
        </w:numPr>
        <w:suppressAutoHyphens/>
        <w:ind w:left="284" w:right="-120" w:hanging="284"/>
        <w:jc w:val="both"/>
        <w:rPr>
          <w:rFonts w:ascii="Tahoma" w:eastAsia="Times New Roman" w:hAnsi="Tahoma" w:cs="Tahoma"/>
          <w:color w:val="000000"/>
          <w:sz w:val="24"/>
          <w:szCs w:val="24"/>
          <w:lang w:eastAsia="ar-SA"/>
        </w:rPr>
      </w:pPr>
      <w:r w:rsidRPr="001F1870">
        <w:rPr>
          <w:rFonts w:ascii="Tahoma" w:eastAsia="Times New Roman" w:hAnsi="Tahoma" w:cs="Tahoma"/>
          <w:color w:val="000000"/>
          <w:sz w:val="24"/>
          <w:szCs w:val="24"/>
          <w:lang w:eastAsia="ar-SA"/>
        </w:rPr>
        <w:t xml:space="preserve">Umowę uznaje się za wykonaną w całości po dokonaniu montażu dostarczonej Scenografii </w:t>
      </w:r>
      <w:r>
        <w:rPr>
          <w:rFonts w:ascii="Tahoma" w:eastAsia="Times New Roman" w:hAnsi="Tahoma" w:cs="Tahoma"/>
          <w:color w:val="000000"/>
          <w:sz w:val="24"/>
          <w:szCs w:val="24"/>
          <w:lang w:eastAsia="ar-SA"/>
        </w:rPr>
        <w:t xml:space="preserve">na scenie </w:t>
      </w:r>
      <w:r w:rsidRPr="001F1870">
        <w:rPr>
          <w:rFonts w:ascii="Tahoma" w:eastAsia="Times New Roman" w:hAnsi="Tahoma" w:cs="Tahoma"/>
          <w:color w:val="000000"/>
          <w:sz w:val="24"/>
          <w:szCs w:val="24"/>
          <w:lang w:eastAsia="ar-SA"/>
        </w:rPr>
        <w:t>w siedzibie Zamawiającego oraz dostarczeniu kompletnej dokumentacji powykonawczej, potwierdzonej podpisaniem przez Zamawiającego końcowego protokołu odbioru przedmiotu umowy bez uwag.</w:t>
      </w:r>
    </w:p>
    <w:p w14:paraId="35CDB715" w14:textId="77777777" w:rsidR="008920E0" w:rsidRDefault="008920E0" w:rsidP="008920E0">
      <w:pPr>
        <w:widowControl w:val="0"/>
        <w:numPr>
          <w:ilvl w:val="0"/>
          <w:numId w:val="24"/>
        </w:numPr>
        <w:suppressAutoHyphens/>
        <w:ind w:left="284" w:right="-120" w:hanging="284"/>
        <w:jc w:val="both"/>
        <w:rPr>
          <w:rFonts w:ascii="Tahoma" w:eastAsia="Times New Roman" w:hAnsi="Tahoma" w:cs="Tahoma"/>
          <w:color w:val="000000"/>
          <w:sz w:val="24"/>
          <w:szCs w:val="24"/>
        </w:rPr>
      </w:pPr>
      <w:r w:rsidRPr="001F1870">
        <w:rPr>
          <w:rFonts w:ascii="Tahoma" w:eastAsia="Times New Roman" w:hAnsi="Tahoma" w:cs="Tahoma"/>
          <w:color w:val="000000"/>
          <w:sz w:val="24"/>
          <w:szCs w:val="24"/>
          <w:lang w:eastAsia="ar-SA"/>
        </w:rPr>
        <w:t>Wykonawca przyjmuje do wiadomości i akceptuje, że montaż i próby techniczne Scenografii mogą nie odbywać się w sposób ciągły oraz że montaż Scenografii będzie się odbywać w warunkach specyficznych wynikających z uwarunkowań organizacyjnych Zamawiającego. Przerwa może być spowodowana uwarunkowaniami organizacyjnymi Zamawiającego, przy czym Zamawiający oświadcza, że dołoży wszelkich starań, aby montaż i próby odbywały się w sposób nie zakłócony. Utrudnienia w dostępie do pomieszczeń, w których będzie dokonywany montaż Scenografii powinny zostać uwzględnione przez Wykonawcę przy określeniu terminu zakończenia całości robót, a utrudnienia takie mogą stanowić podstawę do przedłużenia terminu realizacji Umowy tylko w wyjątkowych wypadkach.</w:t>
      </w:r>
    </w:p>
    <w:p w14:paraId="2FF581D0" w14:textId="77777777" w:rsidR="008920E0" w:rsidRDefault="008920E0" w:rsidP="008920E0">
      <w:pPr>
        <w:widowControl w:val="0"/>
        <w:numPr>
          <w:ilvl w:val="0"/>
          <w:numId w:val="24"/>
        </w:numPr>
        <w:suppressAutoHyphens/>
        <w:ind w:left="284" w:right="-120" w:hanging="284"/>
        <w:jc w:val="both"/>
        <w:rPr>
          <w:rFonts w:ascii="Tahoma" w:eastAsia="Times New Roman" w:hAnsi="Tahoma" w:cs="Tahoma"/>
          <w:color w:val="000000"/>
          <w:sz w:val="24"/>
          <w:szCs w:val="24"/>
        </w:rPr>
      </w:pPr>
      <w:r>
        <w:rPr>
          <w:rFonts w:ascii="Tahoma" w:eastAsia="Times New Roman" w:hAnsi="Tahoma" w:cs="Tahoma"/>
          <w:color w:val="000000"/>
          <w:sz w:val="24"/>
          <w:szCs w:val="24"/>
          <w:lang w:eastAsia="ar-SA"/>
        </w:rPr>
        <w:lastRenderedPageBreak/>
        <w:t xml:space="preserve">Zamawiający zastrzega, iż Wykonawca  będzie zobowiązany do wykonania montażu Scenografii wraz ze wszelkimi koniecznymi testami w terminie do 22 lutego 2025 r. </w:t>
      </w:r>
    </w:p>
    <w:p w14:paraId="7881D297" w14:textId="77777777" w:rsidR="008920E0" w:rsidRPr="001F1870" w:rsidRDefault="008920E0" w:rsidP="008920E0">
      <w:pPr>
        <w:widowControl w:val="0"/>
        <w:numPr>
          <w:ilvl w:val="0"/>
          <w:numId w:val="24"/>
        </w:numPr>
        <w:suppressAutoHyphens/>
        <w:ind w:left="284" w:right="-120" w:hanging="284"/>
        <w:jc w:val="both"/>
        <w:rPr>
          <w:rFonts w:ascii="Tahoma" w:eastAsia="Times New Roman" w:hAnsi="Tahoma" w:cs="Tahoma"/>
          <w:color w:val="000000"/>
          <w:sz w:val="24"/>
          <w:szCs w:val="24"/>
        </w:rPr>
      </w:pPr>
      <w:r>
        <w:rPr>
          <w:rFonts w:ascii="Tahoma" w:eastAsia="Times New Roman" w:hAnsi="Tahoma" w:cs="Tahoma"/>
          <w:color w:val="000000"/>
          <w:sz w:val="24"/>
          <w:szCs w:val="24"/>
          <w:lang w:eastAsia="ar-SA"/>
        </w:rPr>
        <w:t>Zamawiający udostępni Wykonawcy scenę do wykonania montażu nie później niż 3 lutego 2025 r.</w:t>
      </w:r>
    </w:p>
    <w:p w14:paraId="2778D661" w14:textId="77777777" w:rsidR="008920E0" w:rsidRPr="001F1870" w:rsidRDefault="008920E0" w:rsidP="008920E0">
      <w:pPr>
        <w:ind w:left="365" w:right="-120"/>
        <w:jc w:val="both"/>
        <w:rPr>
          <w:rFonts w:ascii="Tahoma" w:eastAsia="Times New Roman" w:hAnsi="Tahoma" w:cs="Tahoma"/>
          <w:color w:val="000000"/>
          <w:sz w:val="24"/>
          <w:szCs w:val="24"/>
        </w:rPr>
      </w:pPr>
    </w:p>
    <w:p w14:paraId="61C513E3" w14:textId="77777777" w:rsidR="008920E0" w:rsidRPr="001F1870" w:rsidRDefault="008920E0" w:rsidP="008920E0">
      <w:pPr>
        <w:jc w:val="center"/>
        <w:rPr>
          <w:rFonts w:ascii="Tahoma" w:hAnsi="Tahoma" w:cs="Tahoma"/>
          <w:b/>
          <w:bCs/>
          <w:color w:val="000000"/>
          <w:sz w:val="24"/>
          <w:szCs w:val="24"/>
          <w:lang w:bidi="pl-PL"/>
        </w:rPr>
      </w:pPr>
      <w:r w:rsidRPr="001F1870">
        <w:rPr>
          <w:rFonts w:ascii="Tahoma" w:eastAsia="Times New Roman" w:hAnsi="Tahoma" w:cs="Tahoma"/>
          <w:b/>
          <w:bCs/>
          <w:color w:val="000000"/>
          <w:sz w:val="24"/>
          <w:szCs w:val="24"/>
        </w:rPr>
        <w:t>§ 4 [</w:t>
      </w:r>
      <w:r w:rsidRPr="001F1870">
        <w:rPr>
          <w:rFonts w:ascii="Tahoma" w:hAnsi="Tahoma" w:cs="Tahoma"/>
          <w:b/>
          <w:bCs/>
          <w:color w:val="000000"/>
          <w:sz w:val="24"/>
          <w:szCs w:val="24"/>
          <w:lang w:bidi="pl-PL"/>
        </w:rPr>
        <w:t>Procedura odbioru]</w:t>
      </w:r>
    </w:p>
    <w:p w14:paraId="6098E4B2" w14:textId="77777777" w:rsidR="008920E0" w:rsidRPr="001F1870" w:rsidRDefault="008920E0" w:rsidP="008920E0">
      <w:pPr>
        <w:jc w:val="center"/>
        <w:rPr>
          <w:rFonts w:ascii="Tahoma" w:hAnsi="Tahoma" w:cs="Tahoma"/>
          <w:sz w:val="24"/>
          <w:szCs w:val="24"/>
        </w:rPr>
      </w:pPr>
    </w:p>
    <w:p w14:paraId="648A7CD1"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t xml:space="preserve">Ustala się, że kompletne poszczególne elementy Scenografii będą przedmiotem wstępnego odbioru (każda z pozycji odrębnie), na podstawie pisemnego protokołu podpisanego przez obie Strony. Przez wstępny odbiór należy rozumieć jedynie wstępne sprawdzenie zgodności wykonania elementów z warunkami określonymi w Umowie przed przystąpieniem do montażu. </w:t>
      </w:r>
    </w:p>
    <w:p w14:paraId="2FE35D4E"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t xml:space="preserve">Przedmiotem odbioru końcowego będzie zamontowana Scenografia, tj. wszystkie elementy, po przeprowadzeniu prób technicznych i dokonaniu sprawdzenia w warunkach scenicznych oraz </w:t>
      </w:r>
      <w:r>
        <w:rPr>
          <w:rFonts w:ascii="Tahoma" w:eastAsia="Times New Roman" w:hAnsi="Tahoma" w:cs="Tahoma"/>
          <w:sz w:val="24"/>
          <w:szCs w:val="24"/>
          <w:lang w:eastAsia="ar-SA"/>
        </w:rPr>
        <w:t xml:space="preserve">złożeniu przez Wykonawcę </w:t>
      </w:r>
      <w:r w:rsidRPr="001F1870">
        <w:rPr>
          <w:rFonts w:ascii="Tahoma" w:eastAsia="Times New Roman" w:hAnsi="Tahoma" w:cs="Tahoma"/>
          <w:sz w:val="24"/>
          <w:szCs w:val="24"/>
          <w:lang w:eastAsia="ar-SA"/>
        </w:rPr>
        <w:t xml:space="preserve">dokumentacji powykonawczej. Odbiór końcowy rozpocznie się nie później niż </w:t>
      </w:r>
      <w:r>
        <w:rPr>
          <w:rFonts w:ascii="Tahoma" w:eastAsia="Times New Roman" w:hAnsi="Tahoma" w:cs="Tahoma"/>
          <w:sz w:val="24"/>
          <w:szCs w:val="24"/>
          <w:lang w:eastAsia="ar-SA"/>
        </w:rPr>
        <w:t>2</w:t>
      </w:r>
      <w:r w:rsidRPr="001F1870">
        <w:rPr>
          <w:rFonts w:ascii="Tahoma" w:eastAsia="Times New Roman" w:hAnsi="Tahoma" w:cs="Tahoma"/>
          <w:sz w:val="24"/>
          <w:szCs w:val="24"/>
          <w:lang w:eastAsia="ar-SA"/>
        </w:rPr>
        <w:t xml:space="preserve"> </w:t>
      </w:r>
      <w:r>
        <w:rPr>
          <w:rFonts w:ascii="Tahoma" w:eastAsia="Times New Roman" w:hAnsi="Tahoma" w:cs="Tahoma"/>
          <w:sz w:val="24"/>
          <w:szCs w:val="24"/>
          <w:lang w:eastAsia="ar-SA"/>
        </w:rPr>
        <w:t xml:space="preserve">(dni) </w:t>
      </w:r>
      <w:r w:rsidRPr="001F1870">
        <w:rPr>
          <w:rFonts w:ascii="Tahoma" w:eastAsia="Times New Roman" w:hAnsi="Tahoma" w:cs="Tahoma"/>
          <w:sz w:val="24"/>
          <w:szCs w:val="24"/>
          <w:lang w:eastAsia="ar-SA"/>
        </w:rPr>
        <w:t>dni przed terminem określonym w §3 ust.1.</w:t>
      </w:r>
    </w:p>
    <w:p w14:paraId="407F4B15"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t>Wykonawca zgłasza gotowość dostawy wykonanych elementów Scenografii na co najmniej 3 (trzy) dni robocze przed przewidywanym terminem ich dostarczenia do siedziby Zamawiającego, przy czym termin dostarczenia będzie wyznaczony przez Zamawiającego. Zamawiający powiadomi Wykonawcę o terminie odbioru drogą pisemną lub elektroniczną.</w:t>
      </w:r>
    </w:p>
    <w:p w14:paraId="6E7044FC"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t xml:space="preserve">Jeżeli w toku czynności wstępnego odbioru zostanie stwierdzone, że elementy Scenografii będące jego przedmiotem nie są gotowe do odbioru z powodu ich niezakończenia lub z powodu wystąpienia istotnych wad, w szczególności wynikających z niezgodności z wytycznymi Zamawiającego, Zamawiający może przerwać odbiór, wyznaczając Wykonawcy termin do usunięcia wad, a po jego upływie powrócić do wykonywania czynności odbioru. Przerwanie czynności odbioru nie wstrzymuje naliczania kar umownych. W przypadku stwierdzenia, podczas ponownego odbioru, że elementy Scenografii będące jego przedmiotem nie są gotowe do odbioru z powodu ich niezakończenia lub z powodu wystąpienia istotnych wad, w szczególności wynikających z niezgodności z wytycznymi Zamawiającego, Zamawiający jest uprawiony do powierzenia usunięcia wad podmiotowi trzeciemu na koszt i ryzyko Wykonawcy lub do odstąpienia od Umowy. </w:t>
      </w:r>
    </w:p>
    <w:p w14:paraId="64136803"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t xml:space="preserve">W przypadku stwierdzenia w toku wstępnego odbioru nieistotnych wad przedmiotu Umowy, Zamawiający, wspólnie z autorem projektu, wyznacza termin i sposób usunięcia wad, co zostaje umieszczone w treści protokołu. Jeżeli Wykonawca nie usunie wad w terminie lub w sposób ustalony w protokole odbioru, Zamawiający, po uprzednim powiadomieniu Wykonawcy, jest uprawniony do zlecenia usunięcia wad podmiotowi trzeciemu na koszt i ryzyko Wykonawcy. </w:t>
      </w:r>
    </w:p>
    <w:p w14:paraId="578A2DA7"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t xml:space="preserve">Zamawiający sporządza wstępny protokół odbioru elementów Scenografii. </w:t>
      </w:r>
    </w:p>
    <w:p w14:paraId="6B065574"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t xml:space="preserve">Podpisanie wstępnego protokołu odbioru nie stanowi ostatecznego potwierdzenia prawidłowości wykonania tych elementów, które następuje podpisaniem protokołu odbioru końcowego przedmiotu Umowy bez uwag. </w:t>
      </w:r>
    </w:p>
    <w:p w14:paraId="6D0931A8"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t xml:space="preserve">Po wykonaniu montażu elementów Scenografii Wykonawca zgłosi pisemnie gotowość do odbioru końcowego przedmiotu Umowy z wyprzedzeniem </w:t>
      </w:r>
      <w:r>
        <w:rPr>
          <w:rFonts w:ascii="Tahoma" w:eastAsia="Times New Roman" w:hAnsi="Tahoma" w:cs="Tahoma"/>
          <w:sz w:val="24"/>
          <w:szCs w:val="24"/>
          <w:lang w:eastAsia="ar-SA"/>
        </w:rPr>
        <w:t>najpóźniej</w:t>
      </w:r>
      <w:r w:rsidRPr="00815F77">
        <w:rPr>
          <w:rFonts w:ascii="Tahoma" w:eastAsia="Times New Roman" w:hAnsi="Tahoma" w:cs="Tahoma"/>
          <w:sz w:val="24"/>
          <w:szCs w:val="24"/>
          <w:lang w:eastAsia="ar-SA"/>
        </w:rPr>
        <w:t xml:space="preserve"> </w:t>
      </w:r>
      <w:r>
        <w:rPr>
          <w:rFonts w:ascii="Tahoma" w:eastAsia="Times New Roman" w:hAnsi="Tahoma" w:cs="Tahoma"/>
          <w:sz w:val="24"/>
          <w:szCs w:val="24"/>
          <w:lang w:eastAsia="ar-SA"/>
        </w:rPr>
        <w:t>1</w:t>
      </w:r>
      <w:r w:rsidRPr="00815F77">
        <w:rPr>
          <w:rFonts w:ascii="Tahoma" w:eastAsia="Times New Roman" w:hAnsi="Tahoma" w:cs="Tahoma"/>
          <w:sz w:val="24"/>
          <w:szCs w:val="24"/>
          <w:lang w:eastAsia="ar-SA"/>
        </w:rPr>
        <w:t xml:space="preserve"> d</w:t>
      </w:r>
      <w:r>
        <w:rPr>
          <w:rFonts w:ascii="Tahoma" w:eastAsia="Times New Roman" w:hAnsi="Tahoma" w:cs="Tahoma"/>
          <w:sz w:val="24"/>
          <w:szCs w:val="24"/>
          <w:lang w:eastAsia="ar-SA"/>
        </w:rPr>
        <w:t xml:space="preserve">zień </w:t>
      </w:r>
      <w:r w:rsidRPr="001F1870">
        <w:rPr>
          <w:rFonts w:ascii="Tahoma" w:eastAsia="Times New Roman" w:hAnsi="Tahoma" w:cs="Tahoma"/>
          <w:sz w:val="24"/>
          <w:szCs w:val="24"/>
          <w:lang w:eastAsia="ar-SA"/>
        </w:rPr>
        <w:t>kalendarzowy przed planowanym rozpoczęciem czynności odbiorowych. Postanowienia dotyczące odbioru wstępnego mają odpowiednie zastosowanie do procedury odbioru końcowego, z zastrzeżeniem ust. 11.</w:t>
      </w:r>
    </w:p>
    <w:p w14:paraId="14C2F73D"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t xml:space="preserve">Odbiór końcowy wymaga przeprowadzenia prób technicznych Scenografii. </w:t>
      </w:r>
    </w:p>
    <w:p w14:paraId="1693A6B8"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lastRenderedPageBreak/>
        <w:t>Za dzień faktycznego potwierdzenia należytego wykonania przedmiotu Umowy uznaje się dzień podpisania protokołu odbioru końcowego w terminie określonym zgodnie z ust. 2 powyżej.</w:t>
      </w:r>
    </w:p>
    <w:p w14:paraId="396FA63A"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t>Procedura usunięcia wad określona w niniejszym paragrafie ma odpowiednie zastosowanie do odbioru końcowego całości przedmiotu Umowy oraz protokołu odbioru końcowego przedmiotu Umowy.</w:t>
      </w:r>
    </w:p>
    <w:p w14:paraId="0B48E08E"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color w:val="000000"/>
          <w:kern w:val="1"/>
          <w:sz w:val="24"/>
          <w:szCs w:val="24"/>
          <w:lang w:eastAsia="ar-SA"/>
        </w:rPr>
        <w:t xml:space="preserve">W przypadku niedokonania odbioru w terminie z winy Wykonawcy, Wykonawca będzie zobowiązany do </w:t>
      </w:r>
      <w:r w:rsidRPr="001F1870">
        <w:rPr>
          <w:rFonts w:ascii="Tahoma" w:eastAsia="Times New Roman" w:hAnsi="Tahoma" w:cs="Tahoma"/>
          <w:color w:val="000000"/>
          <w:sz w:val="24"/>
          <w:szCs w:val="24"/>
          <w:lang w:eastAsia="ar-SA"/>
        </w:rPr>
        <w:t>pokrycia wszelkich kosztów z tym związanych, w szczególności Wykonawca jest zobowiązany do pokrycia kosztów ponownego transportu (z i do siedziby Zamawiającego) związanego z koniecznością usunięcia wad.</w:t>
      </w:r>
    </w:p>
    <w:p w14:paraId="05DB6721" w14:textId="77777777" w:rsidR="008920E0" w:rsidRPr="001F1870" w:rsidRDefault="008920E0" w:rsidP="008920E0">
      <w:pPr>
        <w:widowControl w:val="0"/>
        <w:numPr>
          <w:ilvl w:val="1"/>
          <w:numId w:val="32"/>
        </w:numPr>
        <w:suppressAutoHyphens/>
        <w:ind w:left="284" w:right="-120" w:hanging="284"/>
        <w:jc w:val="both"/>
        <w:rPr>
          <w:rFonts w:ascii="Tahoma" w:eastAsia="Times New Roman" w:hAnsi="Tahoma" w:cs="Tahoma"/>
          <w:sz w:val="24"/>
          <w:szCs w:val="24"/>
          <w:lang w:eastAsia="ar-SA"/>
        </w:rPr>
      </w:pPr>
      <w:r w:rsidRPr="001F1870">
        <w:rPr>
          <w:rFonts w:ascii="Tahoma" w:eastAsia="Times New Roman" w:hAnsi="Tahoma" w:cs="Tahoma"/>
          <w:sz w:val="24"/>
          <w:szCs w:val="24"/>
          <w:lang w:eastAsia="ar-SA"/>
        </w:rPr>
        <w:t xml:space="preserve">Wykonawca zobowiązany </w:t>
      </w:r>
      <w:r>
        <w:rPr>
          <w:rFonts w:ascii="Tahoma" w:eastAsia="Times New Roman" w:hAnsi="Tahoma" w:cs="Tahoma"/>
          <w:sz w:val="24"/>
          <w:szCs w:val="24"/>
          <w:lang w:eastAsia="ar-SA"/>
        </w:rPr>
        <w:t xml:space="preserve">z chwilą zgłoszenia gotowości do odbioru końcowego </w:t>
      </w:r>
      <w:r w:rsidRPr="001F1870">
        <w:rPr>
          <w:rFonts w:ascii="Tahoma" w:eastAsia="Times New Roman" w:hAnsi="Tahoma" w:cs="Tahoma"/>
          <w:sz w:val="24"/>
          <w:szCs w:val="24"/>
          <w:lang w:eastAsia="ar-SA"/>
        </w:rPr>
        <w:t>złożenia Zamawiającemu kompleksowej dokumentacji powykonawczej oraz szczegółow</w:t>
      </w:r>
      <w:r>
        <w:rPr>
          <w:rFonts w:ascii="Tahoma" w:eastAsia="Times New Roman" w:hAnsi="Tahoma" w:cs="Tahoma"/>
          <w:sz w:val="24"/>
          <w:szCs w:val="24"/>
          <w:lang w:eastAsia="ar-SA"/>
        </w:rPr>
        <w:t>ych</w:t>
      </w:r>
      <w:r w:rsidRPr="001F1870">
        <w:rPr>
          <w:rFonts w:ascii="Tahoma" w:eastAsia="Times New Roman" w:hAnsi="Tahoma" w:cs="Tahoma"/>
          <w:sz w:val="24"/>
          <w:szCs w:val="24"/>
          <w:lang w:eastAsia="ar-SA"/>
        </w:rPr>
        <w:t xml:space="preserve"> instrukcj</w:t>
      </w:r>
      <w:r>
        <w:rPr>
          <w:rFonts w:ascii="Tahoma" w:eastAsia="Times New Roman" w:hAnsi="Tahoma" w:cs="Tahoma"/>
          <w:sz w:val="24"/>
          <w:szCs w:val="24"/>
          <w:lang w:eastAsia="ar-SA"/>
        </w:rPr>
        <w:t>i</w:t>
      </w:r>
      <w:r w:rsidRPr="001F1870">
        <w:rPr>
          <w:rFonts w:ascii="Tahoma" w:eastAsia="Times New Roman" w:hAnsi="Tahoma" w:cs="Tahoma"/>
          <w:sz w:val="24"/>
          <w:szCs w:val="24"/>
          <w:lang w:eastAsia="ar-SA"/>
        </w:rPr>
        <w:t xml:space="preserve"> obsługi w języku polskim. Złożenie pełnej dokumentacji w terminie będzie jedynym z elementów warunkujących podpisanie protokołu odbioru końcowego.</w:t>
      </w:r>
    </w:p>
    <w:p w14:paraId="4D1011AA" w14:textId="77777777" w:rsidR="008920E0" w:rsidRPr="001F1870" w:rsidRDefault="008920E0" w:rsidP="008920E0">
      <w:pPr>
        <w:ind w:left="365" w:right="-120" w:hanging="378"/>
        <w:jc w:val="both"/>
        <w:rPr>
          <w:rFonts w:ascii="Tahoma" w:hAnsi="Tahoma" w:cs="Tahoma"/>
          <w:color w:val="000000"/>
          <w:sz w:val="24"/>
          <w:szCs w:val="24"/>
        </w:rPr>
      </w:pPr>
    </w:p>
    <w:p w14:paraId="7C8274D4" w14:textId="77777777" w:rsidR="008920E0" w:rsidRPr="001F1870" w:rsidRDefault="008920E0" w:rsidP="008920E0">
      <w:pPr>
        <w:jc w:val="center"/>
        <w:rPr>
          <w:rFonts w:ascii="Tahoma" w:hAnsi="Tahoma" w:cs="Tahoma"/>
          <w:b/>
          <w:bCs/>
          <w:color w:val="000000"/>
          <w:sz w:val="24"/>
          <w:szCs w:val="24"/>
          <w:lang w:bidi="pl-PL"/>
        </w:rPr>
      </w:pPr>
      <w:r w:rsidRPr="001F1870">
        <w:rPr>
          <w:rFonts w:ascii="Tahoma" w:eastAsia="Times New Roman" w:hAnsi="Tahoma" w:cs="Tahoma"/>
          <w:b/>
          <w:bCs/>
          <w:color w:val="000000"/>
          <w:sz w:val="24"/>
          <w:szCs w:val="24"/>
        </w:rPr>
        <w:t>§ 5</w:t>
      </w:r>
      <w:r w:rsidRPr="001F1870">
        <w:rPr>
          <w:rFonts w:ascii="Tahoma" w:hAnsi="Tahoma" w:cs="Tahoma"/>
          <w:b/>
          <w:bCs/>
          <w:color w:val="000000"/>
          <w:sz w:val="24"/>
          <w:szCs w:val="24"/>
          <w:lang w:bidi="pl-PL"/>
        </w:rPr>
        <w:t xml:space="preserve"> [Osoby do kontaktu i korespondencja]</w:t>
      </w:r>
    </w:p>
    <w:p w14:paraId="33C8F38F" w14:textId="77777777" w:rsidR="008920E0" w:rsidRPr="001F1870" w:rsidRDefault="008920E0" w:rsidP="008920E0">
      <w:pPr>
        <w:jc w:val="center"/>
        <w:rPr>
          <w:rFonts w:ascii="Tahoma" w:hAnsi="Tahoma" w:cs="Tahoma"/>
          <w:sz w:val="24"/>
          <w:szCs w:val="24"/>
        </w:rPr>
      </w:pPr>
    </w:p>
    <w:p w14:paraId="3F34893E" w14:textId="77777777" w:rsidR="008920E0" w:rsidRPr="001F1870" w:rsidRDefault="008920E0" w:rsidP="008920E0">
      <w:pPr>
        <w:widowControl w:val="0"/>
        <w:numPr>
          <w:ilvl w:val="0"/>
          <w:numId w:val="25"/>
        </w:numPr>
        <w:suppressAutoHyphens/>
        <w:ind w:left="284" w:hanging="284"/>
        <w:jc w:val="both"/>
        <w:rPr>
          <w:rFonts w:ascii="Tahoma" w:hAnsi="Tahoma" w:cs="Tahoma"/>
          <w:color w:val="000000"/>
          <w:sz w:val="24"/>
          <w:szCs w:val="24"/>
          <w:lang w:bidi="pl-PL"/>
        </w:rPr>
      </w:pPr>
      <w:r w:rsidRPr="001F1870">
        <w:rPr>
          <w:rFonts w:ascii="Tahoma" w:hAnsi="Tahoma" w:cs="Tahoma"/>
          <w:sz w:val="24"/>
          <w:szCs w:val="24"/>
        </w:rPr>
        <w:t xml:space="preserve">Strony ustalają, że wszelka korespondencja pomiędzy nimi będzie kierowana pod adresy wskazane w nagłówku Umowy oraz wskazują następujące osoby do kontaktów roboczych: </w:t>
      </w:r>
    </w:p>
    <w:p w14:paraId="5D81F6A0" w14:textId="77777777" w:rsidR="008920E0" w:rsidRPr="001F1870" w:rsidRDefault="008920E0" w:rsidP="008920E0">
      <w:pPr>
        <w:ind w:left="284" w:hanging="284"/>
        <w:jc w:val="both"/>
        <w:rPr>
          <w:rFonts w:ascii="Tahoma" w:hAnsi="Tahoma" w:cs="Tahoma"/>
          <w:color w:val="000000"/>
          <w:sz w:val="24"/>
          <w:szCs w:val="24"/>
          <w:lang w:bidi="pl-PL"/>
        </w:rPr>
      </w:pPr>
      <w:r>
        <w:rPr>
          <w:rFonts w:ascii="Tahoma" w:hAnsi="Tahoma" w:cs="Tahoma"/>
          <w:color w:val="000000"/>
          <w:sz w:val="24"/>
          <w:szCs w:val="24"/>
          <w:lang w:bidi="pl-PL"/>
        </w:rPr>
        <w:t>- o</w:t>
      </w:r>
      <w:r w:rsidRPr="001F1870">
        <w:rPr>
          <w:rFonts w:ascii="Tahoma" w:hAnsi="Tahoma" w:cs="Tahoma"/>
          <w:color w:val="000000"/>
          <w:sz w:val="24"/>
          <w:szCs w:val="24"/>
          <w:lang w:bidi="pl-PL"/>
        </w:rPr>
        <w:t>sobą do kontaktów ze strony Zamawiającego będzie _________________.</w:t>
      </w:r>
    </w:p>
    <w:p w14:paraId="5DDF2F91" w14:textId="77777777" w:rsidR="008920E0" w:rsidRPr="001F1870" w:rsidRDefault="008920E0" w:rsidP="008920E0">
      <w:pPr>
        <w:ind w:left="284" w:hanging="284"/>
        <w:jc w:val="both"/>
        <w:rPr>
          <w:rFonts w:ascii="Tahoma" w:hAnsi="Tahoma" w:cs="Tahoma"/>
          <w:sz w:val="24"/>
          <w:szCs w:val="24"/>
        </w:rPr>
      </w:pPr>
      <w:r>
        <w:rPr>
          <w:rFonts w:ascii="Tahoma" w:hAnsi="Tahoma" w:cs="Tahoma"/>
          <w:color w:val="000000"/>
          <w:sz w:val="24"/>
          <w:szCs w:val="24"/>
          <w:lang w:bidi="pl-PL"/>
        </w:rPr>
        <w:t>- o</w:t>
      </w:r>
      <w:r w:rsidRPr="001F1870">
        <w:rPr>
          <w:rFonts w:ascii="Tahoma" w:hAnsi="Tahoma" w:cs="Tahoma"/>
          <w:color w:val="000000"/>
          <w:sz w:val="24"/>
          <w:szCs w:val="24"/>
          <w:lang w:bidi="pl-PL"/>
        </w:rPr>
        <w:t xml:space="preserve">sobą </w:t>
      </w:r>
      <w:r>
        <w:rPr>
          <w:rFonts w:ascii="Tahoma" w:hAnsi="Tahoma" w:cs="Tahoma"/>
          <w:color w:val="000000"/>
          <w:sz w:val="24"/>
          <w:szCs w:val="24"/>
          <w:lang w:bidi="pl-PL"/>
        </w:rPr>
        <w:t xml:space="preserve">do kontaktów </w:t>
      </w:r>
      <w:r w:rsidRPr="001F1870">
        <w:rPr>
          <w:rFonts w:ascii="Tahoma" w:hAnsi="Tahoma" w:cs="Tahoma"/>
          <w:color w:val="000000"/>
          <w:sz w:val="24"/>
          <w:szCs w:val="24"/>
          <w:lang w:bidi="pl-PL"/>
        </w:rPr>
        <w:t>ze strony Wykonawcy będzie ________.</w:t>
      </w:r>
    </w:p>
    <w:p w14:paraId="5630A68A" w14:textId="77777777" w:rsidR="008920E0" w:rsidRPr="001F1870" w:rsidRDefault="008920E0" w:rsidP="008920E0">
      <w:pPr>
        <w:widowControl w:val="0"/>
        <w:numPr>
          <w:ilvl w:val="0"/>
          <w:numId w:val="25"/>
        </w:numPr>
        <w:suppressAutoHyphens/>
        <w:ind w:left="284" w:hanging="284"/>
        <w:jc w:val="both"/>
        <w:rPr>
          <w:rFonts w:ascii="Tahoma" w:hAnsi="Tahoma" w:cs="Tahoma"/>
          <w:sz w:val="24"/>
          <w:szCs w:val="24"/>
        </w:rPr>
      </w:pPr>
      <w:r w:rsidRPr="001F1870">
        <w:rPr>
          <w:rFonts w:ascii="Tahoma" w:hAnsi="Tahoma" w:cs="Tahoma"/>
          <w:sz w:val="24"/>
          <w:szCs w:val="24"/>
        </w:rPr>
        <w:t xml:space="preserve">Skutki prawne wywołuje tylko korespondencja doręczona listem poleconym lub osobiście za potwierdzeniem, z zastrzeżeniem ust. 3 i 4 poniżej lub, chyba że co innego wynika wprost z postanowień Umowy. </w:t>
      </w:r>
    </w:p>
    <w:p w14:paraId="2371E64F" w14:textId="77777777" w:rsidR="008920E0" w:rsidRPr="001F1870" w:rsidRDefault="008920E0" w:rsidP="008920E0">
      <w:pPr>
        <w:widowControl w:val="0"/>
        <w:numPr>
          <w:ilvl w:val="0"/>
          <w:numId w:val="25"/>
        </w:numPr>
        <w:suppressAutoHyphens/>
        <w:ind w:left="284" w:hanging="284"/>
        <w:jc w:val="both"/>
        <w:rPr>
          <w:rFonts w:ascii="Tahoma" w:hAnsi="Tahoma" w:cs="Tahoma"/>
          <w:sz w:val="24"/>
          <w:szCs w:val="24"/>
        </w:rPr>
      </w:pPr>
      <w:r w:rsidRPr="001F1870">
        <w:rPr>
          <w:rFonts w:ascii="Tahoma" w:hAnsi="Tahoma" w:cs="Tahoma"/>
          <w:sz w:val="24"/>
          <w:szCs w:val="24"/>
        </w:rPr>
        <w:t>Bieżąca korespondencja oraz wszelkie robocze uzgodnienia związane z wykonywaniem przedmiotu Umowy wymagają formy pisemnej, elektronicznej (e-mail) lub formy faksu, z zastrzeżeniem ust. 4.</w:t>
      </w:r>
    </w:p>
    <w:p w14:paraId="639D26EF" w14:textId="77777777" w:rsidR="008920E0" w:rsidRPr="001F1870" w:rsidRDefault="008920E0" w:rsidP="008920E0">
      <w:pPr>
        <w:widowControl w:val="0"/>
        <w:numPr>
          <w:ilvl w:val="0"/>
          <w:numId w:val="25"/>
        </w:numPr>
        <w:suppressAutoHyphens/>
        <w:ind w:left="284" w:hanging="284"/>
        <w:jc w:val="both"/>
        <w:rPr>
          <w:rFonts w:ascii="Tahoma" w:hAnsi="Tahoma" w:cs="Tahoma"/>
          <w:sz w:val="24"/>
          <w:szCs w:val="24"/>
        </w:rPr>
      </w:pPr>
      <w:r w:rsidRPr="001F1870">
        <w:rPr>
          <w:rFonts w:ascii="Tahoma" w:hAnsi="Tahoma" w:cs="Tahoma"/>
          <w:sz w:val="24"/>
          <w:szCs w:val="24"/>
        </w:rPr>
        <w:t>Robocze uzgodnienia mogą być dokonywane telefonicznie, są jednak wiążące pod warunkiem niezwłocznego potwierdzenia ich treści w formie, o której mowa w ust. 3.</w:t>
      </w:r>
    </w:p>
    <w:p w14:paraId="1EEB8E8B" w14:textId="77777777" w:rsidR="008920E0" w:rsidRPr="001F1870" w:rsidRDefault="008920E0" w:rsidP="008920E0">
      <w:pPr>
        <w:widowControl w:val="0"/>
        <w:numPr>
          <w:ilvl w:val="0"/>
          <w:numId w:val="25"/>
        </w:numPr>
        <w:suppressAutoHyphens/>
        <w:ind w:left="284" w:hanging="284"/>
        <w:jc w:val="both"/>
        <w:rPr>
          <w:rFonts w:ascii="Tahoma" w:hAnsi="Tahoma" w:cs="Tahoma"/>
          <w:color w:val="000000"/>
          <w:sz w:val="24"/>
          <w:szCs w:val="24"/>
          <w:lang w:bidi="pl-PL"/>
        </w:rPr>
      </w:pPr>
      <w:r w:rsidRPr="001F1870">
        <w:rPr>
          <w:rFonts w:ascii="Tahoma" w:hAnsi="Tahoma" w:cs="Tahoma"/>
          <w:sz w:val="24"/>
          <w:szCs w:val="24"/>
        </w:rPr>
        <w:t>Wszelkie uwagi i polecenia otrzymane od Scenografa Wykonawca zobowiązuje się przekazywać na bieżąco Zamawiającemu.</w:t>
      </w:r>
    </w:p>
    <w:p w14:paraId="4DC83DAA" w14:textId="77777777" w:rsidR="008920E0" w:rsidRPr="001F1870" w:rsidRDefault="008920E0" w:rsidP="008920E0">
      <w:pPr>
        <w:widowControl w:val="0"/>
        <w:numPr>
          <w:ilvl w:val="0"/>
          <w:numId w:val="25"/>
        </w:numPr>
        <w:suppressAutoHyphens/>
        <w:ind w:left="284" w:hanging="284"/>
        <w:jc w:val="both"/>
        <w:rPr>
          <w:rFonts w:ascii="Tahoma" w:hAnsi="Tahoma" w:cs="Tahoma"/>
          <w:color w:val="000000"/>
          <w:sz w:val="24"/>
          <w:szCs w:val="24"/>
          <w:lang w:bidi="pl-PL"/>
        </w:rPr>
      </w:pPr>
      <w:r w:rsidRPr="001F1870">
        <w:rPr>
          <w:rFonts w:ascii="Tahoma" w:hAnsi="Tahoma" w:cs="Tahoma"/>
          <w:color w:val="000000"/>
          <w:sz w:val="24"/>
          <w:szCs w:val="24"/>
          <w:lang w:bidi="pl-PL"/>
        </w:rPr>
        <w:t>Strony zobowiązują zawiadamiać się wzajemnie o każdorazowej zmianie adresu, miejsca siedziby oraz numerów telefonów, faksów. W razie zaniedbania tego obowiązku pismo przesłane pod ostatnio wskazany przez Stronę adres i zwrócone z adnotacją o niemożności doręczenia pozostawia się w dokumentach ze skutkiem doręczenia.</w:t>
      </w:r>
    </w:p>
    <w:p w14:paraId="15F2946D" w14:textId="77777777" w:rsidR="008920E0" w:rsidRPr="001F1870" w:rsidRDefault="008920E0" w:rsidP="008920E0">
      <w:pPr>
        <w:widowControl w:val="0"/>
        <w:numPr>
          <w:ilvl w:val="0"/>
          <w:numId w:val="25"/>
        </w:numPr>
        <w:suppressAutoHyphens/>
        <w:ind w:left="284" w:hanging="284"/>
        <w:jc w:val="both"/>
        <w:rPr>
          <w:rFonts w:ascii="Tahoma" w:hAnsi="Tahoma" w:cs="Tahoma"/>
          <w:color w:val="000000"/>
          <w:sz w:val="24"/>
          <w:szCs w:val="24"/>
          <w:lang w:bidi="pl-PL"/>
        </w:rPr>
      </w:pPr>
      <w:r w:rsidRPr="001F1870">
        <w:rPr>
          <w:rFonts w:ascii="Tahoma" w:hAnsi="Tahoma" w:cs="Tahoma"/>
          <w:color w:val="000000"/>
          <w:sz w:val="24"/>
          <w:szCs w:val="24"/>
          <w:lang w:bidi="pl-PL"/>
        </w:rPr>
        <w:t>Strony zobowiązują się do przekazania swoim reprezentantom oraz osobom przez siebie zatrudnionym i współpracującym (niezależnie od podstawy prawnej zatrudnienia/współpracy, co dotyczy również umów cywilnoprawnych), których dane osobowe będą ujawniane drugiej Stronie Umowy, jako administratorowi danych, w związku z zawarciem oraz realizacją Umowy, znanych Stronie przekazującej informacji wskazanych w art. 14 Rozporządzenia nr 679/2016 Parlamentu Europejskiego i Rady z dnia 27 kwietnia 2016 roku w sprawie ochrony osób fizycznych w związku z przetwarzaniem danych osobowych i w sprawie swobodnego przepływu takich danych oraz uchylenia dyrektywy 95/4/WE.</w:t>
      </w:r>
    </w:p>
    <w:p w14:paraId="1634E222" w14:textId="77777777" w:rsidR="008920E0" w:rsidRPr="001F1870" w:rsidRDefault="008920E0" w:rsidP="008920E0">
      <w:pPr>
        <w:ind w:left="354"/>
        <w:jc w:val="both"/>
        <w:rPr>
          <w:rFonts w:ascii="Tahoma" w:hAnsi="Tahoma" w:cs="Tahoma"/>
          <w:color w:val="000000"/>
          <w:sz w:val="24"/>
          <w:szCs w:val="24"/>
          <w:lang w:bidi="pl-PL"/>
        </w:rPr>
      </w:pPr>
    </w:p>
    <w:p w14:paraId="05D3DF3D" w14:textId="77777777" w:rsidR="008920E0" w:rsidRPr="001F1870" w:rsidRDefault="008920E0" w:rsidP="008920E0">
      <w:pPr>
        <w:jc w:val="center"/>
        <w:rPr>
          <w:rFonts w:ascii="Tahoma" w:eastAsia="Times New Roman" w:hAnsi="Tahoma" w:cs="Tahoma"/>
          <w:b/>
          <w:bCs/>
          <w:color w:val="000000"/>
          <w:sz w:val="24"/>
          <w:szCs w:val="24"/>
        </w:rPr>
      </w:pPr>
      <w:r w:rsidRPr="001F1870">
        <w:rPr>
          <w:rFonts w:ascii="Tahoma" w:eastAsia="Times New Roman" w:hAnsi="Tahoma" w:cs="Tahoma"/>
          <w:b/>
          <w:bCs/>
          <w:color w:val="000000"/>
          <w:sz w:val="24"/>
          <w:szCs w:val="24"/>
        </w:rPr>
        <w:t>§ 6 [Wynagrodzenie]</w:t>
      </w:r>
    </w:p>
    <w:p w14:paraId="2C27D312" w14:textId="77777777" w:rsidR="008920E0" w:rsidRPr="001F1870" w:rsidRDefault="008920E0" w:rsidP="008920E0">
      <w:pPr>
        <w:jc w:val="center"/>
        <w:rPr>
          <w:rFonts w:ascii="Tahoma" w:eastAsia="Times New Roman" w:hAnsi="Tahoma" w:cs="Tahoma"/>
          <w:color w:val="000000"/>
          <w:sz w:val="24"/>
          <w:szCs w:val="24"/>
        </w:rPr>
      </w:pPr>
    </w:p>
    <w:p w14:paraId="0ED91DF4" w14:textId="77777777" w:rsidR="008920E0" w:rsidRPr="001F1870" w:rsidRDefault="008920E0" w:rsidP="008920E0">
      <w:pPr>
        <w:widowControl w:val="0"/>
        <w:numPr>
          <w:ilvl w:val="0"/>
          <w:numId w:val="27"/>
        </w:numPr>
        <w:suppressAutoHyphens/>
        <w:ind w:left="284" w:hanging="284"/>
        <w:jc w:val="both"/>
        <w:rPr>
          <w:rFonts w:ascii="Tahoma" w:hAnsi="Tahoma" w:cs="Tahoma"/>
          <w:color w:val="000000"/>
          <w:sz w:val="24"/>
          <w:szCs w:val="24"/>
          <w:lang w:bidi="pl-PL"/>
        </w:rPr>
      </w:pPr>
      <w:r w:rsidRPr="001F1870">
        <w:rPr>
          <w:rFonts w:ascii="Tahoma" w:eastAsia="Times New Roman" w:hAnsi="Tahoma" w:cs="Tahoma"/>
          <w:color w:val="000000"/>
          <w:sz w:val="24"/>
          <w:szCs w:val="24"/>
        </w:rPr>
        <w:lastRenderedPageBreak/>
        <w:t>Stro</w:t>
      </w:r>
      <w:r w:rsidRPr="001F1870">
        <w:rPr>
          <w:rFonts w:ascii="Tahoma" w:hAnsi="Tahoma" w:cs="Tahoma"/>
          <w:color w:val="000000"/>
          <w:sz w:val="24"/>
          <w:szCs w:val="24"/>
          <w:lang w:bidi="pl-PL"/>
        </w:rPr>
        <w:t>ny ustalają wysokość wynagrodzenia Wykonawcy za należyte wykonanie całości przedmiotu Umowy</w:t>
      </w:r>
      <w:r w:rsidRPr="001F1870">
        <w:rPr>
          <w:rFonts w:ascii="Tahoma" w:eastAsia="Times New Roman" w:hAnsi="Tahoma" w:cs="Tahoma"/>
          <w:color w:val="000000"/>
          <w:sz w:val="24"/>
          <w:szCs w:val="24"/>
          <w:lang w:eastAsia="ar-SA"/>
        </w:rPr>
        <w:t xml:space="preserve"> </w:t>
      </w:r>
      <w:r w:rsidRPr="001F1870">
        <w:rPr>
          <w:rFonts w:ascii="Tahoma" w:eastAsia="Times New Roman" w:hAnsi="Tahoma" w:cs="Tahoma"/>
          <w:color w:val="000000"/>
          <w:sz w:val="24"/>
          <w:szCs w:val="24"/>
        </w:rPr>
        <w:t>na łączną kwotę netto</w:t>
      </w:r>
      <w:r w:rsidRPr="001F1870">
        <w:rPr>
          <w:rFonts w:ascii="Tahoma" w:eastAsia="Times New Roman" w:hAnsi="Tahoma" w:cs="Tahoma"/>
          <w:color w:val="000000"/>
          <w:sz w:val="24"/>
          <w:szCs w:val="24"/>
          <w:lang w:eastAsia="ar-SA"/>
        </w:rPr>
        <w:t xml:space="preserve">: </w:t>
      </w:r>
      <w:r w:rsidRPr="001F1870">
        <w:rPr>
          <w:rFonts w:ascii="Tahoma" w:eastAsia="Times New Roman" w:hAnsi="Tahoma" w:cs="Tahoma"/>
          <w:bCs/>
          <w:color w:val="000000"/>
          <w:sz w:val="24"/>
          <w:szCs w:val="24"/>
          <w:lang w:eastAsia="ar-SA"/>
        </w:rPr>
        <w:t xml:space="preserve">____ zł </w:t>
      </w:r>
      <w:r w:rsidRPr="001F1870">
        <w:rPr>
          <w:rFonts w:ascii="Tahoma" w:eastAsia="Times New Roman" w:hAnsi="Tahoma" w:cs="Tahoma"/>
          <w:color w:val="000000"/>
          <w:sz w:val="24"/>
          <w:szCs w:val="24"/>
          <w:lang w:eastAsia="ar-SA"/>
        </w:rPr>
        <w:t>(słownie zł: _____ złotych) powiększone o należny podatek VAT.</w:t>
      </w:r>
    </w:p>
    <w:p w14:paraId="3A5EC6E6" w14:textId="77777777" w:rsidR="008920E0" w:rsidRPr="001F1870" w:rsidRDefault="008920E0" w:rsidP="008920E0">
      <w:pPr>
        <w:widowControl w:val="0"/>
        <w:numPr>
          <w:ilvl w:val="0"/>
          <w:numId w:val="27"/>
        </w:numPr>
        <w:suppressAutoHyphens/>
        <w:ind w:left="284" w:hanging="284"/>
        <w:jc w:val="both"/>
        <w:rPr>
          <w:rFonts w:ascii="Tahoma" w:hAnsi="Tahoma" w:cs="Tahoma"/>
          <w:color w:val="000000"/>
          <w:sz w:val="24"/>
          <w:szCs w:val="24"/>
          <w:lang w:bidi="pl-PL"/>
        </w:rPr>
      </w:pPr>
      <w:r w:rsidRPr="001F1870">
        <w:rPr>
          <w:rFonts w:ascii="Tahoma" w:hAnsi="Tahoma" w:cs="Tahoma"/>
          <w:color w:val="000000"/>
          <w:sz w:val="24"/>
          <w:szCs w:val="24"/>
          <w:lang w:bidi="pl-PL"/>
        </w:rPr>
        <w:t>Wynagrodzenie będzie płatne:</w:t>
      </w:r>
    </w:p>
    <w:p w14:paraId="6101344D" w14:textId="77777777" w:rsidR="008920E0" w:rsidRPr="001F1870" w:rsidRDefault="008920E0" w:rsidP="008920E0">
      <w:pPr>
        <w:widowControl w:val="0"/>
        <w:numPr>
          <w:ilvl w:val="1"/>
          <w:numId w:val="27"/>
        </w:numPr>
        <w:pBdr>
          <w:top w:val="nil"/>
          <w:left w:val="nil"/>
          <w:bottom w:val="nil"/>
          <w:right w:val="nil"/>
          <w:between w:val="nil"/>
          <w:bar w:val="nil"/>
        </w:pBdr>
        <w:suppressAutoHyphens/>
        <w:ind w:left="284" w:firstLine="0"/>
        <w:contextualSpacing/>
        <w:jc w:val="both"/>
        <w:rPr>
          <w:rFonts w:ascii="Tahoma" w:hAnsi="Tahoma" w:cs="Tahoma"/>
          <w:sz w:val="24"/>
          <w:szCs w:val="24"/>
          <w:lang w:bidi="pl-PL"/>
        </w:rPr>
      </w:pPr>
      <w:r w:rsidRPr="001F1870">
        <w:rPr>
          <w:rFonts w:ascii="Tahoma" w:hAnsi="Tahoma" w:cs="Tahoma"/>
          <w:sz w:val="24"/>
          <w:szCs w:val="24"/>
          <w:lang w:bidi="pl-PL"/>
        </w:rPr>
        <w:t xml:space="preserve">kwota _____________ netto (słownie złotych ___________________) powiększone o należny podatek VAT odpowiadająca 20% wynagrodzenia określonego w ust. 1 tytułem zaliczki po podpisaniu umowy; </w:t>
      </w:r>
    </w:p>
    <w:p w14:paraId="06406A82" w14:textId="77777777" w:rsidR="008920E0" w:rsidRPr="001F1870" w:rsidRDefault="008920E0" w:rsidP="008920E0">
      <w:pPr>
        <w:widowControl w:val="0"/>
        <w:numPr>
          <w:ilvl w:val="1"/>
          <w:numId w:val="27"/>
        </w:numPr>
        <w:pBdr>
          <w:top w:val="nil"/>
          <w:left w:val="nil"/>
          <w:bottom w:val="nil"/>
          <w:right w:val="nil"/>
          <w:between w:val="nil"/>
          <w:bar w:val="nil"/>
        </w:pBdr>
        <w:suppressAutoHyphens/>
        <w:ind w:left="284" w:firstLine="0"/>
        <w:contextualSpacing/>
        <w:jc w:val="both"/>
        <w:rPr>
          <w:rFonts w:ascii="Tahoma" w:hAnsi="Tahoma" w:cs="Tahoma"/>
          <w:sz w:val="24"/>
          <w:szCs w:val="24"/>
          <w:lang w:bidi="pl-PL"/>
        </w:rPr>
      </w:pPr>
      <w:r w:rsidRPr="001F1870">
        <w:rPr>
          <w:rFonts w:ascii="Tahoma" w:hAnsi="Tahoma" w:cs="Tahoma"/>
          <w:sz w:val="24"/>
          <w:szCs w:val="24"/>
          <w:lang w:bidi="pl-PL"/>
        </w:rPr>
        <w:t>kwota ____________netto (słownie złotych ______________) powiększone o należny podatek VAT odpowiadająca 20 % wynagrodzenia określonego w ust. 1 po podpisaniu wstępnego protokołu odbioru przedmiotu Umowy.</w:t>
      </w:r>
    </w:p>
    <w:p w14:paraId="7042AC5B" w14:textId="77777777" w:rsidR="008920E0" w:rsidRPr="001F1870" w:rsidRDefault="008920E0" w:rsidP="008920E0">
      <w:pPr>
        <w:widowControl w:val="0"/>
        <w:numPr>
          <w:ilvl w:val="1"/>
          <w:numId w:val="27"/>
        </w:numPr>
        <w:pBdr>
          <w:top w:val="nil"/>
          <w:left w:val="nil"/>
          <w:bottom w:val="nil"/>
          <w:right w:val="nil"/>
          <w:between w:val="nil"/>
          <w:bar w:val="nil"/>
        </w:pBdr>
        <w:suppressAutoHyphens/>
        <w:ind w:left="284" w:firstLine="0"/>
        <w:contextualSpacing/>
        <w:jc w:val="both"/>
        <w:rPr>
          <w:rFonts w:ascii="Tahoma" w:hAnsi="Tahoma" w:cs="Tahoma"/>
          <w:sz w:val="24"/>
          <w:szCs w:val="24"/>
          <w:lang w:bidi="pl-PL"/>
        </w:rPr>
      </w:pPr>
      <w:r w:rsidRPr="001F1870">
        <w:rPr>
          <w:rFonts w:ascii="Tahoma" w:hAnsi="Tahoma" w:cs="Tahoma"/>
          <w:sz w:val="24"/>
          <w:szCs w:val="24"/>
          <w:lang w:bidi="pl-PL"/>
        </w:rPr>
        <w:t>kwota ___________netto (słownie złotych ____________) powiększone o należny podatek VAT odpowiadająca 60 % wynagrodzenia określonego w ust.1 po podpisaniu końcowego protokołu odbioru całości przedmiotu Umowy bez uwag.</w:t>
      </w:r>
    </w:p>
    <w:p w14:paraId="48DB0290" w14:textId="77777777" w:rsidR="008920E0" w:rsidRPr="001F1870" w:rsidRDefault="008920E0" w:rsidP="008920E0">
      <w:pPr>
        <w:widowControl w:val="0"/>
        <w:numPr>
          <w:ilvl w:val="0"/>
          <w:numId w:val="27"/>
        </w:numPr>
        <w:suppressAutoHyphens/>
        <w:ind w:left="284" w:hanging="284"/>
        <w:jc w:val="both"/>
        <w:rPr>
          <w:rFonts w:ascii="Tahoma" w:eastAsia="Times New Roman" w:hAnsi="Tahoma" w:cs="Tahoma"/>
          <w:color w:val="000000"/>
          <w:kern w:val="1"/>
          <w:sz w:val="24"/>
          <w:szCs w:val="24"/>
        </w:rPr>
      </w:pPr>
      <w:r w:rsidRPr="001F1870">
        <w:rPr>
          <w:rFonts w:ascii="Tahoma" w:hAnsi="Tahoma" w:cs="Tahoma"/>
          <w:color w:val="000000"/>
          <w:sz w:val="24"/>
          <w:szCs w:val="24"/>
          <w:lang w:bidi="pl-PL"/>
        </w:rPr>
        <w:t>Wynagrodzenie płatne będzie przez Zamawiającego przelewem na konto</w:t>
      </w:r>
      <w:r w:rsidRPr="001F1870">
        <w:rPr>
          <w:rFonts w:ascii="Tahoma" w:eastAsia="Times New Roman" w:hAnsi="Tahoma" w:cs="Tahoma"/>
          <w:color w:val="000000"/>
          <w:sz w:val="24"/>
          <w:szCs w:val="24"/>
        </w:rPr>
        <w:t xml:space="preserve"> Wykonawcy na podstawie wystawionej faktury VAT, z terminem płatności wynoszącym 14 dni od daty doręczenia </w:t>
      </w:r>
      <w:r>
        <w:rPr>
          <w:rFonts w:ascii="Tahoma" w:eastAsia="Times New Roman" w:hAnsi="Tahoma" w:cs="Tahoma"/>
          <w:color w:val="000000"/>
          <w:sz w:val="24"/>
          <w:szCs w:val="24"/>
        </w:rPr>
        <w:t xml:space="preserve">poszczególnych </w:t>
      </w:r>
      <w:r w:rsidRPr="001F1870">
        <w:rPr>
          <w:rFonts w:ascii="Tahoma" w:eastAsia="Times New Roman" w:hAnsi="Tahoma" w:cs="Tahoma"/>
          <w:color w:val="000000"/>
          <w:sz w:val="24"/>
          <w:szCs w:val="24"/>
        </w:rPr>
        <w:t>faktur.</w:t>
      </w:r>
    </w:p>
    <w:p w14:paraId="14FE308C" w14:textId="77777777" w:rsidR="008920E0" w:rsidRPr="001F1870" w:rsidRDefault="008920E0" w:rsidP="008920E0">
      <w:pPr>
        <w:widowControl w:val="0"/>
        <w:numPr>
          <w:ilvl w:val="0"/>
          <w:numId w:val="27"/>
        </w:numPr>
        <w:suppressAutoHyphens/>
        <w:ind w:left="284" w:hanging="284"/>
        <w:jc w:val="both"/>
        <w:rPr>
          <w:rFonts w:ascii="Tahoma" w:eastAsia="Times New Roman" w:hAnsi="Tahoma" w:cs="Tahoma"/>
          <w:bCs/>
          <w:color w:val="000000"/>
          <w:kern w:val="1"/>
          <w:sz w:val="24"/>
          <w:szCs w:val="24"/>
        </w:rPr>
      </w:pPr>
      <w:r w:rsidRPr="001F1870">
        <w:rPr>
          <w:rFonts w:ascii="Tahoma" w:eastAsia="Times New Roman" w:hAnsi="Tahoma" w:cs="Tahoma"/>
          <w:color w:val="000000"/>
          <w:kern w:val="1"/>
          <w:sz w:val="24"/>
          <w:szCs w:val="24"/>
        </w:rPr>
        <w:t xml:space="preserve">Podstawą wystawienia faktury VAT dla kwoty wynagrodzenia, o którym mowa w ust. 2 </w:t>
      </w:r>
      <w:r>
        <w:rPr>
          <w:rFonts w:ascii="Tahoma" w:eastAsia="Times New Roman" w:hAnsi="Tahoma" w:cs="Tahoma"/>
          <w:color w:val="000000"/>
          <w:kern w:val="1"/>
          <w:sz w:val="24"/>
          <w:szCs w:val="24"/>
        </w:rPr>
        <w:t xml:space="preserve">pkt. 3 </w:t>
      </w:r>
      <w:r w:rsidRPr="001F1870">
        <w:rPr>
          <w:rFonts w:ascii="Tahoma" w:eastAsia="Times New Roman" w:hAnsi="Tahoma" w:cs="Tahoma"/>
          <w:color w:val="000000"/>
          <w:kern w:val="1"/>
          <w:sz w:val="24"/>
          <w:szCs w:val="24"/>
        </w:rPr>
        <w:t>będzie protokół odbioru końcowego, potwierdzający odbiór przez komisję złożoną z przedstawicieli Zamawiającego i Wykonawcy całości przedmiotu Umowy zgodnie z procedurą odbioru końcowego określoną w § 4 Umowy oraz wykonanie pozostałych zobowiązań określonych w Umowie</w:t>
      </w:r>
      <w:r w:rsidRPr="001F1870">
        <w:rPr>
          <w:rFonts w:ascii="Tahoma" w:hAnsi="Tahoma" w:cs="Tahoma"/>
          <w:color w:val="000000"/>
          <w:kern w:val="1"/>
          <w:sz w:val="24"/>
          <w:szCs w:val="24"/>
        </w:rPr>
        <w:t>.</w:t>
      </w:r>
    </w:p>
    <w:p w14:paraId="7699235A" w14:textId="77777777" w:rsidR="008920E0" w:rsidRPr="001F1870" w:rsidRDefault="008920E0" w:rsidP="008920E0">
      <w:pPr>
        <w:widowControl w:val="0"/>
        <w:numPr>
          <w:ilvl w:val="0"/>
          <w:numId w:val="27"/>
        </w:numPr>
        <w:suppressAutoHyphens/>
        <w:ind w:left="284" w:hanging="284"/>
        <w:jc w:val="both"/>
        <w:rPr>
          <w:rFonts w:ascii="Tahoma" w:eastAsia="Times New Roman" w:hAnsi="Tahoma" w:cs="Tahoma"/>
          <w:bCs/>
          <w:color w:val="000000"/>
          <w:kern w:val="1"/>
          <w:sz w:val="24"/>
          <w:szCs w:val="24"/>
        </w:rPr>
      </w:pPr>
      <w:r w:rsidRPr="001F1870">
        <w:rPr>
          <w:rFonts w:ascii="Tahoma" w:eastAsia="Times New Roman" w:hAnsi="Tahoma" w:cs="Tahoma"/>
          <w:bCs/>
          <w:color w:val="000000"/>
          <w:kern w:val="1"/>
          <w:sz w:val="24"/>
          <w:szCs w:val="24"/>
        </w:rPr>
        <w:t>Wykonawcy przysługuje wynagrodzenie wyłącznie za należycie wykonany i odebrany przedmiot Umowy w całości.</w:t>
      </w:r>
    </w:p>
    <w:p w14:paraId="6BEE323F" w14:textId="77777777" w:rsidR="008920E0" w:rsidRPr="001F1870" w:rsidRDefault="008920E0" w:rsidP="008920E0">
      <w:pPr>
        <w:widowControl w:val="0"/>
        <w:numPr>
          <w:ilvl w:val="0"/>
          <w:numId w:val="27"/>
        </w:numPr>
        <w:suppressAutoHyphens/>
        <w:ind w:left="284" w:hanging="284"/>
        <w:jc w:val="both"/>
        <w:rPr>
          <w:rFonts w:ascii="Tahoma" w:eastAsia="Times New Roman" w:hAnsi="Tahoma" w:cs="Tahoma"/>
          <w:sz w:val="24"/>
          <w:szCs w:val="24"/>
          <w:lang w:eastAsia="ar-SA"/>
        </w:rPr>
      </w:pPr>
      <w:r w:rsidRPr="001F1870">
        <w:rPr>
          <w:rFonts w:ascii="Tahoma" w:eastAsia="Times New Roman" w:hAnsi="Tahoma" w:cs="Tahoma"/>
          <w:bCs/>
          <w:color w:val="000000"/>
          <w:kern w:val="1"/>
          <w:sz w:val="24"/>
          <w:szCs w:val="24"/>
        </w:rPr>
        <w:t>Kwota wynagrodzenia obejmuje wszelkie koszty związane z wykonaniem przedmiotu Umowy, w tym koszty materiałów, robocizny, transportu.</w:t>
      </w:r>
    </w:p>
    <w:p w14:paraId="2C0A9326" w14:textId="77777777" w:rsidR="008920E0" w:rsidRPr="00A07C77" w:rsidRDefault="008920E0" w:rsidP="008920E0">
      <w:pPr>
        <w:widowControl w:val="0"/>
        <w:numPr>
          <w:ilvl w:val="0"/>
          <w:numId w:val="27"/>
        </w:numPr>
        <w:suppressAutoHyphens/>
        <w:ind w:left="284" w:hanging="284"/>
        <w:jc w:val="both"/>
        <w:rPr>
          <w:rFonts w:ascii="Tahoma" w:eastAsia="Times New Roman" w:hAnsi="Tahoma" w:cs="Tahoma"/>
          <w:bCs/>
          <w:color w:val="000000"/>
          <w:kern w:val="1"/>
          <w:sz w:val="24"/>
          <w:szCs w:val="24"/>
        </w:rPr>
      </w:pPr>
      <w:r>
        <w:rPr>
          <w:rFonts w:ascii="Tahoma" w:eastAsia="Times New Roman" w:hAnsi="Tahoma" w:cs="Tahoma"/>
          <w:bCs/>
          <w:color w:val="000000"/>
          <w:kern w:val="1"/>
          <w:sz w:val="24"/>
          <w:szCs w:val="24"/>
        </w:rPr>
        <w:t xml:space="preserve">W przypadku skorzystania przez Zamawiającego z zastrzeżonego w umowie prawa do rezygnacji </w:t>
      </w:r>
      <w:r w:rsidRPr="001F1870">
        <w:rPr>
          <w:rFonts w:ascii="Tahoma" w:eastAsia="Times New Roman" w:hAnsi="Tahoma" w:cs="Tahoma"/>
          <w:bCs/>
          <w:color w:val="000000"/>
          <w:kern w:val="1"/>
          <w:sz w:val="24"/>
          <w:szCs w:val="24"/>
        </w:rPr>
        <w:t xml:space="preserve">z poszczególnych elementów scenografii, </w:t>
      </w:r>
      <w:r w:rsidRPr="00A07C77">
        <w:rPr>
          <w:rFonts w:ascii="Tahoma" w:eastAsia="Times New Roman" w:hAnsi="Tahoma" w:cs="Tahoma"/>
          <w:bCs/>
          <w:color w:val="000000"/>
          <w:kern w:val="1"/>
          <w:sz w:val="24"/>
          <w:szCs w:val="24"/>
        </w:rPr>
        <w:t xml:space="preserve"> </w:t>
      </w:r>
      <w:r>
        <w:rPr>
          <w:rFonts w:ascii="Tahoma" w:eastAsia="Times New Roman" w:hAnsi="Tahoma" w:cs="Tahoma"/>
          <w:bCs/>
          <w:color w:val="000000"/>
          <w:kern w:val="1"/>
          <w:sz w:val="24"/>
          <w:szCs w:val="24"/>
        </w:rPr>
        <w:t xml:space="preserve">wynagrodzenie przysługujące Wykonawcy ulegnie </w:t>
      </w:r>
      <w:r w:rsidRPr="00A07C77">
        <w:rPr>
          <w:rFonts w:ascii="Tahoma" w:eastAsia="Times New Roman" w:hAnsi="Tahoma" w:cs="Tahoma"/>
          <w:bCs/>
          <w:color w:val="000000"/>
          <w:kern w:val="1"/>
          <w:sz w:val="24"/>
          <w:szCs w:val="24"/>
        </w:rPr>
        <w:t>zmniejszeni</w:t>
      </w:r>
      <w:r>
        <w:rPr>
          <w:rFonts w:ascii="Tahoma" w:eastAsia="Times New Roman" w:hAnsi="Tahoma" w:cs="Tahoma"/>
          <w:bCs/>
          <w:color w:val="000000"/>
          <w:kern w:val="1"/>
          <w:sz w:val="24"/>
          <w:szCs w:val="24"/>
        </w:rPr>
        <w:t>u</w:t>
      </w:r>
      <w:r w:rsidRPr="00A07C77">
        <w:rPr>
          <w:rFonts w:ascii="Tahoma" w:eastAsia="Times New Roman" w:hAnsi="Tahoma" w:cs="Tahoma"/>
          <w:bCs/>
          <w:color w:val="000000"/>
          <w:kern w:val="1"/>
          <w:sz w:val="24"/>
          <w:szCs w:val="24"/>
        </w:rPr>
        <w:t xml:space="preserve"> o wartości </w:t>
      </w:r>
      <w:r>
        <w:rPr>
          <w:rFonts w:ascii="Tahoma" w:eastAsia="Times New Roman" w:hAnsi="Tahoma" w:cs="Tahoma"/>
          <w:bCs/>
          <w:color w:val="000000"/>
          <w:kern w:val="1"/>
          <w:sz w:val="24"/>
          <w:szCs w:val="24"/>
        </w:rPr>
        <w:t xml:space="preserve">elementów scenografii </w:t>
      </w:r>
      <w:r w:rsidRPr="00A07C77">
        <w:rPr>
          <w:rFonts w:ascii="Tahoma" w:eastAsia="Times New Roman" w:hAnsi="Tahoma" w:cs="Tahoma"/>
          <w:bCs/>
          <w:color w:val="000000"/>
          <w:kern w:val="1"/>
          <w:sz w:val="24"/>
          <w:szCs w:val="24"/>
        </w:rPr>
        <w:t>wskazan</w:t>
      </w:r>
      <w:r>
        <w:rPr>
          <w:rFonts w:ascii="Tahoma" w:eastAsia="Times New Roman" w:hAnsi="Tahoma" w:cs="Tahoma"/>
          <w:bCs/>
          <w:color w:val="000000"/>
          <w:kern w:val="1"/>
          <w:sz w:val="24"/>
          <w:szCs w:val="24"/>
        </w:rPr>
        <w:t>ych</w:t>
      </w:r>
      <w:r w:rsidRPr="00A07C77">
        <w:rPr>
          <w:rFonts w:ascii="Tahoma" w:eastAsia="Times New Roman" w:hAnsi="Tahoma" w:cs="Tahoma"/>
          <w:bCs/>
          <w:color w:val="000000"/>
          <w:kern w:val="1"/>
          <w:sz w:val="24"/>
          <w:szCs w:val="24"/>
        </w:rPr>
        <w:t xml:space="preserve"> w tabeli ilościowej formularza ofertowego.</w:t>
      </w:r>
    </w:p>
    <w:p w14:paraId="2CBBE0D0" w14:textId="77777777" w:rsidR="008920E0" w:rsidRPr="001F1870" w:rsidRDefault="008920E0" w:rsidP="008920E0">
      <w:pPr>
        <w:widowControl w:val="0"/>
        <w:numPr>
          <w:ilvl w:val="0"/>
          <w:numId w:val="27"/>
        </w:numPr>
        <w:suppressAutoHyphens/>
        <w:ind w:left="284" w:hanging="284"/>
        <w:jc w:val="both"/>
        <w:rPr>
          <w:rFonts w:ascii="Tahoma" w:eastAsia="Times New Roman" w:hAnsi="Tahoma" w:cs="Tahoma"/>
          <w:bCs/>
          <w:color w:val="000000"/>
          <w:kern w:val="1"/>
          <w:sz w:val="24"/>
          <w:szCs w:val="24"/>
        </w:rPr>
      </w:pPr>
      <w:r w:rsidRPr="001F1870">
        <w:rPr>
          <w:rFonts w:ascii="Tahoma" w:hAnsi="Tahoma" w:cs="Tahoma"/>
          <w:sz w:val="24"/>
          <w:szCs w:val="24"/>
        </w:rPr>
        <w:t>Zapłata wynagrodzenia zostanie dokonana na rachunek bankowy Wykonawcy, który zgodnie z oświadczeniem Wykonawcy jest aktualny i na dzień podpisania Umowy znajduje się w wykazie, tzw. "Białej Liście Podatników VAT", o którym mowa w art. 96b Ustawy o podatku od towarów i usług. O zmianie rachunku Wykonawca jest zobowiązany powiadomić Zamawiającego w formie pisemnej.</w:t>
      </w:r>
    </w:p>
    <w:p w14:paraId="3EAC5465" w14:textId="77777777" w:rsidR="008920E0" w:rsidRPr="001F1870" w:rsidRDefault="008920E0" w:rsidP="008920E0">
      <w:pPr>
        <w:widowControl w:val="0"/>
        <w:numPr>
          <w:ilvl w:val="0"/>
          <w:numId w:val="27"/>
        </w:numPr>
        <w:suppressAutoHyphens/>
        <w:ind w:left="284" w:hanging="284"/>
        <w:jc w:val="both"/>
        <w:rPr>
          <w:rFonts w:ascii="Tahoma" w:eastAsia="Times New Roman" w:hAnsi="Tahoma" w:cs="Tahoma"/>
          <w:bCs/>
          <w:color w:val="000000"/>
          <w:kern w:val="1"/>
          <w:sz w:val="24"/>
          <w:szCs w:val="24"/>
        </w:rPr>
      </w:pPr>
      <w:r w:rsidRPr="001F1870">
        <w:rPr>
          <w:rFonts w:ascii="Tahoma" w:hAnsi="Tahoma" w:cs="Tahoma"/>
          <w:sz w:val="24"/>
          <w:szCs w:val="24"/>
        </w:rPr>
        <w:t xml:space="preserve">W przypadku, gdy rachunek bankowy Wykonawcy wskazany w ust. </w:t>
      </w:r>
      <w:r>
        <w:rPr>
          <w:rFonts w:ascii="Tahoma" w:hAnsi="Tahoma" w:cs="Tahoma"/>
          <w:sz w:val="24"/>
          <w:szCs w:val="24"/>
        </w:rPr>
        <w:t>8</w:t>
      </w:r>
      <w:r w:rsidRPr="001F1870">
        <w:rPr>
          <w:rFonts w:ascii="Tahoma" w:hAnsi="Tahoma" w:cs="Tahoma"/>
          <w:sz w:val="24"/>
          <w:szCs w:val="24"/>
        </w:rPr>
        <w:t xml:space="preserve"> powyżej, nie występuje w wykazie, o którym mowa w ust. 8 powyżej, Zamawiający ma prawo do wstrzymania płatności, zaś okres wstrzymania się z płatnością nie będzie uznany za zwłokę w zapłacie. Płatność wynagrodzenia wstrzymanego do zapłaty na podstawie </w:t>
      </w:r>
      <w:proofErr w:type="spellStart"/>
      <w:r w:rsidRPr="001F1870">
        <w:rPr>
          <w:rFonts w:ascii="Tahoma" w:hAnsi="Tahoma" w:cs="Tahoma"/>
          <w:sz w:val="24"/>
          <w:szCs w:val="24"/>
        </w:rPr>
        <w:t>zd</w:t>
      </w:r>
      <w:proofErr w:type="spellEnd"/>
      <w:r w:rsidRPr="001F1870">
        <w:rPr>
          <w:rFonts w:ascii="Tahoma" w:hAnsi="Tahoma" w:cs="Tahoma"/>
          <w:sz w:val="24"/>
          <w:szCs w:val="24"/>
        </w:rPr>
        <w:t>. pierwszego niniejszego ustępu nastąpi nie później niż terminie 7 dni od dnia otrzymania przez Zamawiającego od Wykonawcy informacji o numerze rachunku bankowego figurującego na tzw. "Białej Liście Podatników VAT" zweryfikowanej przez Zamawiającego.</w:t>
      </w:r>
    </w:p>
    <w:p w14:paraId="742E6F72" w14:textId="77777777" w:rsidR="008920E0" w:rsidRPr="001F1870" w:rsidRDefault="008920E0" w:rsidP="008920E0">
      <w:pPr>
        <w:jc w:val="center"/>
        <w:rPr>
          <w:rFonts w:ascii="Tahoma" w:hAnsi="Tahoma" w:cs="Tahoma"/>
          <w:sz w:val="24"/>
          <w:szCs w:val="24"/>
        </w:rPr>
      </w:pPr>
    </w:p>
    <w:p w14:paraId="34765091" w14:textId="77777777" w:rsidR="008920E0" w:rsidRPr="001F1870" w:rsidRDefault="008920E0" w:rsidP="008920E0">
      <w:pPr>
        <w:jc w:val="center"/>
        <w:rPr>
          <w:rFonts w:ascii="Tahoma" w:eastAsia="Times New Roman" w:hAnsi="Tahoma" w:cs="Tahoma"/>
          <w:b/>
          <w:bCs/>
          <w:color w:val="000000"/>
          <w:sz w:val="24"/>
          <w:szCs w:val="24"/>
        </w:rPr>
      </w:pPr>
      <w:r w:rsidRPr="001F1870">
        <w:rPr>
          <w:rFonts w:ascii="Tahoma" w:eastAsia="Times New Roman" w:hAnsi="Tahoma" w:cs="Tahoma"/>
          <w:b/>
          <w:bCs/>
          <w:color w:val="000000"/>
          <w:sz w:val="24"/>
          <w:szCs w:val="24"/>
        </w:rPr>
        <w:t>§ 7 [Odstąpienie od Umowy]</w:t>
      </w:r>
    </w:p>
    <w:p w14:paraId="39FD90BC" w14:textId="77777777" w:rsidR="008920E0" w:rsidRPr="001F1870" w:rsidRDefault="008920E0" w:rsidP="008920E0">
      <w:pPr>
        <w:jc w:val="center"/>
        <w:rPr>
          <w:rFonts w:ascii="Tahoma" w:hAnsi="Tahoma" w:cs="Tahoma"/>
          <w:sz w:val="24"/>
          <w:szCs w:val="24"/>
        </w:rPr>
      </w:pPr>
    </w:p>
    <w:p w14:paraId="4FA64FC4" w14:textId="77777777" w:rsidR="008920E0" w:rsidRPr="001F1870" w:rsidRDefault="008920E0" w:rsidP="008920E0">
      <w:pPr>
        <w:widowControl w:val="0"/>
        <w:numPr>
          <w:ilvl w:val="0"/>
          <w:numId w:val="30"/>
        </w:numPr>
        <w:suppressAutoHyphens/>
        <w:ind w:left="284" w:hanging="284"/>
        <w:jc w:val="both"/>
        <w:rPr>
          <w:rFonts w:ascii="Tahoma" w:hAnsi="Tahoma" w:cs="Tahoma"/>
          <w:sz w:val="24"/>
          <w:szCs w:val="24"/>
        </w:rPr>
      </w:pPr>
      <w:r w:rsidRPr="001F1870">
        <w:rPr>
          <w:rFonts w:ascii="Tahoma" w:hAnsi="Tahoma" w:cs="Tahoma"/>
          <w:sz w:val="24"/>
          <w:szCs w:val="24"/>
        </w:rPr>
        <w:t>Zamawiający może odstąpić od Umowy w całości, a</w:t>
      </w:r>
      <w:r w:rsidRPr="001F1870">
        <w:rPr>
          <w:rFonts w:ascii="Tahoma" w:eastAsia="Times New Roman" w:hAnsi="Tahoma" w:cs="Tahoma"/>
          <w:bCs/>
          <w:color w:val="000000"/>
          <w:sz w:val="24"/>
          <w:szCs w:val="24"/>
        </w:rPr>
        <w:t xml:space="preserve"> w przypadku częściowego niewykonania lub niewłaściwego wykonania przedmiotu Umowy – w zakresie części niewykonanej lub niewłaściwie wykonanej</w:t>
      </w:r>
      <w:r w:rsidRPr="001F1870">
        <w:rPr>
          <w:rFonts w:ascii="Tahoma" w:hAnsi="Tahoma" w:cs="Tahoma"/>
          <w:sz w:val="24"/>
          <w:szCs w:val="24"/>
        </w:rPr>
        <w:t>, jeżeli Wykonawca:</w:t>
      </w:r>
    </w:p>
    <w:p w14:paraId="3A4EF961" w14:textId="77777777" w:rsidR="008920E0" w:rsidRPr="001F1870" w:rsidRDefault="008920E0" w:rsidP="008920E0">
      <w:pPr>
        <w:widowControl w:val="0"/>
        <w:numPr>
          <w:ilvl w:val="1"/>
          <w:numId w:val="28"/>
        </w:numPr>
        <w:suppressAutoHyphens/>
        <w:ind w:left="284" w:firstLine="0"/>
        <w:jc w:val="both"/>
        <w:rPr>
          <w:rFonts w:ascii="Tahoma" w:hAnsi="Tahoma" w:cs="Tahoma"/>
          <w:sz w:val="24"/>
          <w:szCs w:val="24"/>
        </w:rPr>
      </w:pPr>
      <w:r w:rsidRPr="001F1870">
        <w:rPr>
          <w:rFonts w:ascii="Tahoma" w:hAnsi="Tahoma" w:cs="Tahoma"/>
          <w:sz w:val="24"/>
          <w:szCs w:val="24"/>
        </w:rPr>
        <w:t>nie przystąpił do realizacji przedmiotu Umowy,</w:t>
      </w:r>
    </w:p>
    <w:p w14:paraId="02C1DCA7" w14:textId="77777777" w:rsidR="008920E0" w:rsidRPr="008E24D9" w:rsidRDefault="008920E0" w:rsidP="008920E0">
      <w:pPr>
        <w:widowControl w:val="0"/>
        <w:numPr>
          <w:ilvl w:val="1"/>
          <w:numId w:val="28"/>
        </w:numPr>
        <w:suppressAutoHyphens/>
        <w:ind w:left="284" w:firstLine="0"/>
        <w:jc w:val="both"/>
        <w:rPr>
          <w:rFonts w:ascii="Tahoma" w:hAnsi="Tahoma" w:cs="Tahoma"/>
          <w:sz w:val="24"/>
          <w:szCs w:val="24"/>
        </w:rPr>
      </w:pPr>
      <w:r w:rsidRPr="001F1870">
        <w:rPr>
          <w:rFonts w:ascii="Tahoma" w:hAnsi="Tahoma" w:cs="Tahoma"/>
          <w:sz w:val="24"/>
          <w:szCs w:val="24"/>
        </w:rPr>
        <w:t xml:space="preserve">wykonuje przedmiot Umowy wadliwie lub w sposób sprzeczny z Umową, w tym </w:t>
      </w:r>
      <w:r w:rsidRPr="001F1870">
        <w:rPr>
          <w:rFonts w:ascii="Tahoma" w:hAnsi="Tahoma" w:cs="Tahoma"/>
          <w:sz w:val="24"/>
          <w:szCs w:val="24"/>
        </w:rPr>
        <w:lastRenderedPageBreak/>
        <w:t xml:space="preserve">nieterminowo, a w szczególności stosuje materiały złej jakości, niezgodne z wytycznymi, uzgodnieniami lub zaleceniami Zamawiającego, Scenografa lub innych upoważnionych osób lub wykonuje przedmiot Umowy niedbale, i pomimo wezwania do zmiany sposobu wykonania </w:t>
      </w:r>
      <w:r>
        <w:rPr>
          <w:rFonts w:ascii="Tahoma" w:hAnsi="Tahoma" w:cs="Tahoma"/>
          <w:sz w:val="24"/>
          <w:szCs w:val="24"/>
        </w:rPr>
        <w:t xml:space="preserve">przedmiotu umowy </w:t>
      </w:r>
      <w:r w:rsidRPr="001F1870">
        <w:rPr>
          <w:rFonts w:ascii="Tahoma" w:hAnsi="Tahoma" w:cs="Tahoma"/>
          <w:sz w:val="24"/>
          <w:szCs w:val="24"/>
        </w:rPr>
        <w:t>i wyznaczenia mu w tym celu odpowiedniego terminu nie wywiązuje się należycie z Umowy</w:t>
      </w:r>
      <w:r>
        <w:rPr>
          <w:rFonts w:ascii="Tahoma" w:eastAsia="Times New Roman" w:hAnsi="Tahoma" w:cs="Tahoma"/>
          <w:bCs/>
          <w:color w:val="000000"/>
          <w:sz w:val="24"/>
          <w:szCs w:val="24"/>
        </w:rPr>
        <w:t xml:space="preserve">, </w:t>
      </w:r>
    </w:p>
    <w:p w14:paraId="623AA10C" w14:textId="77777777" w:rsidR="008920E0" w:rsidRPr="008E24D9" w:rsidRDefault="008920E0" w:rsidP="008920E0">
      <w:pPr>
        <w:widowControl w:val="0"/>
        <w:numPr>
          <w:ilvl w:val="1"/>
          <w:numId w:val="28"/>
        </w:numPr>
        <w:suppressAutoHyphens/>
        <w:ind w:left="284" w:firstLine="0"/>
        <w:jc w:val="both"/>
        <w:rPr>
          <w:rFonts w:ascii="Tahoma" w:hAnsi="Tahoma" w:cs="Tahoma"/>
          <w:sz w:val="24"/>
          <w:szCs w:val="24"/>
        </w:rPr>
      </w:pPr>
      <w:r>
        <w:rPr>
          <w:rFonts w:ascii="Tahoma" w:eastAsia="Times New Roman" w:hAnsi="Tahoma" w:cs="Tahoma"/>
          <w:bCs/>
          <w:color w:val="000000"/>
          <w:sz w:val="24"/>
          <w:szCs w:val="24"/>
        </w:rPr>
        <w:t>w przypadku określonym w § 4 ust 4.</w:t>
      </w:r>
    </w:p>
    <w:p w14:paraId="7E4133E8" w14:textId="77777777" w:rsidR="008920E0" w:rsidRPr="001F1870" w:rsidRDefault="008920E0" w:rsidP="008920E0">
      <w:pPr>
        <w:widowControl w:val="0"/>
        <w:numPr>
          <w:ilvl w:val="0"/>
          <w:numId w:val="30"/>
        </w:numPr>
        <w:suppressAutoHyphens/>
        <w:ind w:left="284" w:hanging="284"/>
        <w:jc w:val="both"/>
        <w:rPr>
          <w:rFonts w:ascii="Tahoma" w:eastAsia="Times New Roman" w:hAnsi="Tahoma" w:cs="Tahoma"/>
          <w:color w:val="000000"/>
          <w:sz w:val="24"/>
          <w:szCs w:val="24"/>
        </w:rPr>
      </w:pPr>
      <w:r w:rsidRPr="001F1870">
        <w:rPr>
          <w:rFonts w:ascii="Tahoma" w:eastAsia="Times New Roman" w:hAnsi="Tahoma" w:cs="Tahoma"/>
          <w:color w:val="000000"/>
          <w:sz w:val="24"/>
          <w:szCs w:val="24"/>
        </w:rPr>
        <w:t>W przypadku:</w:t>
      </w:r>
    </w:p>
    <w:p w14:paraId="2671475D" w14:textId="77777777" w:rsidR="008920E0" w:rsidRPr="001F1870" w:rsidRDefault="008920E0" w:rsidP="008920E0">
      <w:pPr>
        <w:widowControl w:val="0"/>
        <w:numPr>
          <w:ilvl w:val="1"/>
          <w:numId w:val="27"/>
        </w:numPr>
        <w:suppressAutoHyphens/>
        <w:ind w:left="284" w:firstLine="0"/>
        <w:jc w:val="both"/>
        <w:rPr>
          <w:rFonts w:ascii="Tahoma" w:eastAsia="Times New Roman" w:hAnsi="Tahoma" w:cs="Tahoma"/>
          <w:color w:val="000000"/>
          <w:sz w:val="24"/>
          <w:szCs w:val="24"/>
        </w:rPr>
      </w:pPr>
      <w:r w:rsidRPr="001F1870">
        <w:rPr>
          <w:rFonts w:ascii="Tahoma" w:eastAsia="Times New Roman" w:hAnsi="Tahoma" w:cs="Tahoma"/>
          <w:color w:val="000000"/>
          <w:sz w:val="24"/>
          <w:szCs w:val="24"/>
        </w:rPr>
        <w:t xml:space="preserve">odstąpienia przez Zamawiającego od Umowy w całości na podstawie okoliczności wskazanych w ust. 1 - Wykonawcy nie przysługuje wynagrodzenie, a Zamawiający może żądać od Wykonawcy naprawienia szkody wynikłej z niewykonania zobowiązania, </w:t>
      </w:r>
      <w:r>
        <w:rPr>
          <w:rFonts w:ascii="Tahoma" w:eastAsia="Times New Roman" w:hAnsi="Tahoma" w:cs="Tahoma"/>
          <w:color w:val="000000"/>
          <w:sz w:val="24"/>
          <w:szCs w:val="24"/>
        </w:rPr>
        <w:t xml:space="preserve">a także </w:t>
      </w:r>
      <w:r w:rsidRPr="001F1870">
        <w:rPr>
          <w:rFonts w:ascii="Tahoma" w:eastAsia="Times New Roman" w:hAnsi="Tahoma" w:cs="Tahoma"/>
          <w:color w:val="000000"/>
          <w:sz w:val="24"/>
          <w:szCs w:val="24"/>
        </w:rPr>
        <w:t>Wykonawca zobowiązany jest do zwrotu wszelkich kwot wypłaconych przez Zamawiającego tytułem wynagrodzenia;</w:t>
      </w:r>
    </w:p>
    <w:p w14:paraId="62CB8CD4" w14:textId="77777777" w:rsidR="008920E0" w:rsidRPr="001F1870" w:rsidRDefault="008920E0" w:rsidP="008920E0">
      <w:pPr>
        <w:widowControl w:val="0"/>
        <w:numPr>
          <w:ilvl w:val="1"/>
          <w:numId w:val="27"/>
        </w:numPr>
        <w:suppressAutoHyphens/>
        <w:ind w:left="284" w:firstLine="0"/>
        <w:jc w:val="both"/>
        <w:rPr>
          <w:rFonts w:ascii="Tahoma" w:eastAsia="Times New Roman" w:hAnsi="Tahoma" w:cs="Tahoma"/>
          <w:color w:val="000000"/>
          <w:sz w:val="24"/>
          <w:szCs w:val="24"/>
        </w:rPr>
      </w:pPr>
      <w:r w:rsidRPr="001F1870">
        <w:rPr>
          <w:rFonts w:ascii="Tahoma" w:eastAsia="Times New Roman" w:hAnsi="Tahoma" w:cs="Tahoma"/>
          <w:color w:val="000000"/>
          <w:sz w:val="24"/>
          <w:szCs w:val="24"/>
        </w:rPr>
        <w:t xml:space="preserve">odstąpienia przez Zamawiającego od Umowy w części na podstawie okoliczności wskazanych w ust. 1 - Wykonawcy przysługuje wynagrodzenie proporcjonalne w stosunku do poprawnie wykonanych części przedmiotu Umowy, a Zamawiający może żądać od Wykonawcy naprawienia szkody wynikłej z częściowego niewykonania lub częściowego niewłaściwego wykonania zobowiązania. W przypadku, gdy kwota przysługującego Wykonawcy wynagrodzenia nie przekracza łącznej kwoty wynagrodzenia wypłaconego Wykonawcy na podstawie niniejszej umowy, Wykonawca zobowiązany jest do zwrotu tej różnicy.  </w:t>
      </w:r>
    </w:p>
    <w:p w14:paraId="35E69D3F" w14:textId="77777777" w:rsidR="008920E0" w:rsidRPr="001F1870" w:rsidRDefault="008920E0" w:rsidP="008920E0">
      <w:pPr>
        <w:widowControl w:val="0"/>
        <w:numPr>
          <w:ilvl w:val="0"/>
          <w:numId w:val="30"/>
        </w:numPr>
        <w:suppressAutoHyphens/>
        <w:ind w:left="284" w:hanging="284"/>
        <w:jc w:val="both"/>
        <w:rPr>
          <w:rFonts w:ascii="Tahoma" w:eastAsia="Times New Roman" w:hAnsi="Tahoma" w:cs="Tahoma"/>
          <w:color w:val="000000"/>
          <w:sz w:val="24"/>
          <w:szCs w:val="24"/>
        </w:rPr>
      </w:pPr>
      <w:r w:rsidRPr="001F1870">
        <w:rPr>
          <w:rFonts w:ascii="Tahoma" w:eastAsia="Times New Roman" w:hAnsi="Tahoma" w:cs="Tahoma"/>
          <w:color w:val="000000"/>
          <w:sz w:val="24"/>
          <w:szCs w:val="24"/>
        </w:rPr>
        <w:t xml:space="preserve">Niezależnie od uprawnień określonych w ust. 2 pkt. 1) lub 2), w razie ziszczenia się okoliczności określonych w ust. 1 Zamawiający może także wyznaczyć Wykonawcy stosowny termin dodatkowy na </w:t>
      </w:r>
      <w:r>
        <w:rPr>
          <w:rFonts w:ascii="Tahoma" w:eastAsia="Times New Roman" w:hAnsi="Tahoma" w:cs="Tahoma"/>
          <w:color w:val="000000"/>
          <w:sz w:val="24"/>
          <w:szCs w:val="24"/>
        </w:rPr>
        <w:t xml:space="preserve">prawidłowe wykonanie umowy </w:t>
      </w:r>
      <w:r w:rsidRPr="001F1870">
        <w:rPr>
          <w:rFonts w:ascii="Tahoma" w:eastAsia="Times New Roman" w:hAnsi="Tahoma" w:cs="Tahoma"/>
          <w:color w:val="000000"/>
          <w:sz w:val="24"/>
          <w:szCs w:val="24"/>
        </w:rPr>
        <w:t>z zagrożeniem odstąpienia od Umowy po jego upływie lub powierzyć wykonanie Umowy osobie trzeciej na koszt i niebezpieczeństwo Wykonawcy.</w:t>
      </w:r>
    </w:p>
    <w:p w14:paraId="6B2B59DE" w14:textId="77777777" w:rsidR="008920E0" w:rsidRPr="001F1870" w:rsidRDefault="008920E0" w:rsidP="008920E0">
      <w:pPr>
        <w:widowControl w:val="0"/>
        <w:numPr>
          <w:ilvl w:val="0"/>
          <w:numId w:val="30"/>
        </w:numPr>
        <w:suppressAutoHyphens/>
        <w:ind w:left="284" w:hanging="284"/>
        <w:jc w:val="both"/>
        <w:rPr>
          <w:rFonts w:ascii="Tahoma" w:eastAsia="Times New Roman" w:hAnsi="Tahoma" w:cs="Tahoma"/>
          <w:color w:val="000000"/>
          <w:sz w:val="24"/>
          <w:szCs w:val="24"/>
        </w:rPr>
      </w:pPr>
      <w:r w:rsidRPr="001F1870">
        <w:rPr>
          <w:rFonts w:ascii="Tahoma" w:eastAsia="Times New Roman" w:hAnsi="Tahoma" w:cs="Tahoma"/>
          <w:color w:val="000000"/>
          <w:sz w:val="24"/>
          <w:szCs w:val="24"/>
        </w:rPr>
        <w:t>Zamawiający zastrzega sobie prawo do odstąpienia od Umowy w każdym czasie bez podania przyczyny, bez odszkodowania dla Wykonawcy, w przypadku zaprzestania prowadzenia prac nad Spektaklem. W takim wypadku Wykonawcy przysługuje wynagrodzenie proporcjonalne za dotychczas zaakceptowaną część przedmiotu Umowy.</w:t>
      </w:r>
    </w:p>
    <w:p w14:paraId="79238DA2" w14:textId="77777777" w:rsidR="008920E0" w:rsidRPr="001F1870" w:rsidRDefault="008920E0" w:rsidP="008920E0">
      <w:pPr>
        <w:widowControl w:val="0"/>
        <w:numPr>
          <w:ilvl w:val="0"/>
          <w:numId w:val="30"/>
        </w:numPr>
        <w:suppressAutoHyphens/>
        <w:ind w:left="284" w:hanging="284"/>
        <w:jc w:val="both"/>
        <w:rPr>
          <w:rFonts w:ascii="Tahoma" w:eastAsia="Times New Roman" w:hAnsi="Tahoma" w:cs="Tahoma"/>
          <w:color w:val="000000"/>
          <w:sz w:val="24"/>
          <w:szCs w:val="24"/>
        </w:rPr>
      </w:pPr>
      <w:r w:rsidRPr="001F1870">
        <w:rPr>
          <w:rFonts w:ascii="Tahoma" w:eastAsia="Times New Roman" w:hAnsi="Tahoma" w:cs="Tahoma"/>
          <w:color w:val="000000"/>
          <w:sz w:val="24"/>
          <w:szCs w:val="24"/>
        </w:rPr>
        <w:t>W razie wystąpienia istotnej zmiany okoliczności powodującej, że wykonanie Umowy nie będzie służyło interesowi publicznemu, czego nie można było przewidzieć w chwili zawarcia Umowy, Zamawiający może odstąpić od Umowy w terminie 30 dni od powzięcia wiadomości o tych okolicznościach. W takim przypadku Wykonawca może żądać jedynie wynagrodzenia należnego z tytułu wykonania części Umowy, ustalonego na podstawie zatwierdzonego protokołu.</w:t>
      </w:r>
    </w:p>
    <w:p w14:paraId="63FD86F2" w14:textId="77777777" w:rsidR="008920E0" w:rsidRPr="001F1870" w:rsidRDefault="008920E0" w:rsidP="008920E0">
      <w:pPr>
        <w:ind w:left="426"/>
        <w:jc w:val="both"/>
        <w:rPr>
          <w:rFonts w:ascii="Tahoma" w:eastAsia="Times New Roman" w:hAnsi="Tahoma" w:cs="Tahoma"/>
          <w:color w:val="000000"/>
          <w:sz w:val="24"/>
          <w:szCs w:val="24"/>
        </w:rPr>
      </w:pPr>
    </w:p>
    <w:p w14:paraId="102EDEF0" w14:textId="77777777" w:rsidR="008920E0" w:rsidRPr="001F1870" w:rsidRDefault="008920E0" w:rsidP="008920E0">
      <w:pPr>
        <w:jc w:val="center"/>
        <w:rPr>
          <w:rFonts w:ascii="Tahoma" w:eastAsia="Times New Roman" w:hAnsi="Tahoma" w:cs="Tahoma"/>
          <w:b/>
          <w:bCs/>
          <w:color w:val="000000"/>
          <w:sz w:val="24"/>
          <w:szCs w:val="24"/>
        </w:rPr>
      </w:pPr>
      <w:r w:rsidRPr="001F1870">
        <w:rPr>
          <w:rFonts w:ascii="Tahoma" w:eastAsia="Times New Roman" w:hAnsi="Tahoma" w:cs="Tahoma"/>
          <w:b/>
          <w:bCs/>
          <w:color w:val="000000"/>
          <w:sz w:val="24"/>
          <w:szCs w:val="24"/>
        </w:rPr>
        <w:t>§ 8 [Kary umowne, odszkodowanie, odpowiedzialność]</w:t>
      </w:r>
    </w:p>
    <w:p w14:paraId="712B5BAD" w14:textId="77777777" w:rsidR="008920E0" w:rsidRPr="001F1870" w:rsidRDefault="008920E0" w:rsidP="008920E0">
      <w:pPr>
        <w:jc w:val="center"/>
        <w:rPr>
          <w:rFonts w:ascii="Tahoma" w:hAnsi="Tahoma" w:cs="Tahoma"/>
          <w:sz w:val="24"/>
          <w:szCs w:val="24"/>
        </w:rPr>
      </w:pPr>
    </w:p>
    <w:p w14:paraId="2768E86C" w14:textId="77777777" w:rsidR="008920E0" w:rsidRPr="001F1870" w:rsidRDefault="008920E0" w:rsidP="008920E0">
      <w:pPr>
        <w:widowControl w:val="0"/>
        <w:numPr>
          <w:ilvl w:val="0"/>
          <w:numId w:val="29"/>
        </w:numPr>
        <w:suppressAutoHyphens/>
        <w:ind w:left="284" w:hanging="284"/>
        <w:jc w:val="both"/>
        <w:rPr>
          <w:rFonts w:ascii="Tahoma" w:hAnsi="Tahoma" w:cs="Tahoma"/>
          <w:sz w:val="24"/>
          <w:szCs w:val="24"/>
        </w:rPr>
      </w:pPr>
      <w:r w:rsidRPr="001F1870">
        <w:rPr>
          <w:rFonts w:ascii="Tahoma" w:hAnsi="Tahoma" w:cs="Tahoma"/>
          <w:sz w:val="24"/>
          <w:szCs w:val="24"/>
        </w:rPr>
        <w:t>Niezależnie od wykonania przez Zamawiającego innych uprawnień przysługujących Zamawiającemu, w szczególności prawa do odstąpienia od Umowy, Wykonawca zapłaci Zamawiającemu kary umowne:</w:t>
      </w:r>
    </w:p>
    <w:p w14:paraId="7EA93259" w14:textId="77777777" w:rsidR="008920E0" w:rsidRPr="001F1870" w:rsidRDefault="008920E0" w:rsidP="008920E0">
      <w:pPr>
        <w:widowControl w:val="0"/>
        <w:suppressAutoHyphens/>
        <w:ind w:left="284"/>
        <w:jc w:val="both"/>
        <w:rPr>
          <w:rFonts w:ascii="Tahoma" w:hAnsi="Tahoma" w:cs="Tahoma"/>
          <w:sz w:val="24"/>
          <w:szCs w:val="24"/>
        </w:rPr>
      </w:pPr>
      <w:r w:rsidRPr="001F1870">
        <w:rPr>
          <w:rFonts w:ascii="Tahoma" w:hAnsi="Tahoma" w:cs="Tahoma"/>
          <w:sz w:val="24"/>
          <w:szCs w:val="24"/>
        </w:rPr>
        <w:t xml:space="preserve">1) za </w:t>
      </w:r>
      <w:r>
        <w:rPr>
          <w:rFonts w:ascii="Tahoma" w:hAnsi="Tahoma" w:cs="Tahoma"/>
          <w:sz w:val="24"/>
          <w:szCs w:val="24"/>
        </w:rPr>
        <w:t xml:space="preserve">zwłokę </w:t>
      </w:r>
      <w:r w:rsidRPr="001F1870">
        <w:rPr>
          <w:rFonts w:ascii="Tahoma" w:hAnsi="Tahoma" w:cs="Tahoma"/>
          <w:sz w:val="24"/>
          <w:szCs w:val="24"/>
        </w:rPr>
        <w:t xml:space="preserve">Wykonawcy w stosunku do terminu wykonania całości przedmiotu Umowy w wysokości </w:t>
      </w:r>
      <w:r>
        <w:rPr>
          <w:rFonts w:ascii="Tahoma" w:hAnsi="Tahoma" w:cs="Tahoma"/>
          <w:sz w:val="24"/>
          <w:szCs w:val="24"/>
        </w:rPr>
        <w:t xml:space="preserve">3500 </w:t>
      </w:r>
      <w:r w:rsidRPr="001F1870">
        <w:rPr>
          <w:rFonts w:ascii="Tahoma" w:hAnsi="Tahoma" w:cs="Tahoma"/>
          <w:sz w:val="24"/>
          <w:szCs w:val="24"/>
        </w:rPr>
        <w:t>zł, za każdy rozpoczęty dzień</w:t>
      </w:r>
      <w:r>
        <w:rPr>
          <w:rFonts w:ascii="Tahoma" w:hAnsi="Tahoma" w:cs="Tahoma"/>
          <w:sz w:val="24"/>
          <w:szCs w:val="24"/>
        </w:rPr>
        <w:t xml:space="preserve"> zwłoki</w:t>
      </w:r>
      <w:r w:rsidRPr="001F1870">
        <w:rPr>
          <w:rFonts w:ascii="Tahoma" w:hAnsi="Tahoma" w:cs="Tahoma"/>
          <w:sz w:val="24"/>
          <w:szCs w:val="24"/>
        </w:rPr>
        <w:t>,</w:t>
      </w:r>
    </w:p>
    <w:p w14:paraId="3BFD8C99" w14:textId="77777777" w:rsidR="008920E0" w:rsidRPr="001F1870" w:rsidRDefault="008920E0" w:rsidP="008920E0">
      <w:pPr>
        <w:widowControl w:val="0"/>
        <w:suppressAutoHyphens/>
        <w:ind w:left="284"/>
        <w:jc w:val="both"/>
        <w:rPr>
          <w:rFonts w:ascii="Tahoma" w:hAnsi="Tahoma" w:cs="Tahoma"/>
          <w:sz w:val="24"/>
          <w:szCs w:val="24"/>
        </w:rPr>
      </w:pPr>
      <w:r w:rsidRPr="001F1870">
        <w:rPr>
          <w:rFonts w:ascii="Tahoma" w:hAnsi="Tahoma" w:cs="Tahoma"/>
          <w:sz w:val="24"/>
          <w:szCs w:val="24"/>
        </w:rPr>
        <w:t xml:space="preserve">2) za </w:t>
      </w:r>
      <w:r>
        <w:rPr>
          <w:rFonts w:ascii="Tahoma" w:hAnsi="Tahoma" w:cs="Tahoma"/>
          <w:sz w:val="24"/>
          <w:szCs w:val="24"/>
        </w:rPr>
        <w:t xml:space="preserve">zwłokę </w:t>
      </w:r>
      <w:r w:rsidRPr="001F1870">
        <w:rPr>
          <w:rFonts w:ascii="Tahoma" w:hAnsi="Tahoma" w:cs="Tahoma"/>
          <w:sz w:val="24"/>
          <w:szCs w:val="24"/>
        </w:rPr>
        <w:t xml:space="preserve">Wykonawcy w usunięciu wad stwierdzonych przy odbiorze lub w okresie rękojmi za wady fizyczne lub gwarancji jakości – w wysokości </w:t>
      </w:r>
      <w:r>
        <w:rPr>
          <w:rFonts w:ascii="Tahoma" w:hAnsi="Tahoma" w:cs="Tahoma"/>
          <w:sz w:val="24"/>
          <w:szCs w:val="24"/>
        </w:rPr>
        <w:t xml:space="preserve">3500 </w:t>
      </w:r>
      <w:r w:rsidRPr="001F1870">
        <w:rPr>
          <w:rFonts w:ascii="Tahoma" w:hAnsi="Tahoma" w:cs="Tahoma"/>
          <w:sz w:val="24"/>
          <w:szCs w:val="24"/>
        </w:rPr>
        <w:t xml:space="preserve">zł, za każdy rozpoczęty dzień </w:t>
      </w:r>
      <w:r>
        <w:rPr>
          <w:rFonts w:ascii="Tahoma" w:hAnsi="Tahoma" w:cs="Tahoma"/>
          <w:sz w:val="24"/>
          <w:szCs w:val="24"/>
        </w:rPr>
        <w:t>zwłoki,</w:t>
      </w:r>
    </w:p>
    <w:p w14:paraId="0907A4A0" w14:textId="77777777" w:rsidR="008920E0" w:rsidRPr="001F1870" w:rsidRDefault="008920E0" w:rsidP="008920E0">
      <w:pPr>
        <w:widowControl w:val="0"/>
        <w:suppressAutoHyphens/>
        <w:ind w:left="284"/>
        <w:jc w:val="both"/>
        <w:rPr>
          <w:rFonts w:ascii="Tahoma" w:hAnsi="Tahoma" w:cs="Tahoma"/>
          <w:sz w:val="24"/>
          <w:szCs w:val="24"/>
        </w:rPr>
      </w:pPr>
      <w:r w:rsidRPr="001F1870">
        <w:rPr>
          <w:rFonts w:ascii="Tahoma" w:hAnsi="Tahoma" w:cs="Tahoma"/>
          <w:sz w:val="24"/>
          <w:szCs w:val="24"/>
        </w:rPr>
        <w:t xml:space="preserve">3) z tytułu odstąpienia od Umowy z przyczyn leżących po stronie Wykonawcy w wysokości 20 % łącznego wynagrodzenia netto. Zamawiający zachowuje w tym przypadku prawo do roszczeń z tytułu rękojmi i gwarancji do prac dotychczas </w:t>
      </w:r>
      <w:r w:rsidRPr="001F1870">
        <w:rPr>
          <w:rFonts w:ascii="Tahoma" w:hAnsi="Tahoma" w:cs="Tahoma"/>
          <w:sz w:val="24"/>
          <w:szCs w:val="24"/>
        </w:rPr>
        <w:lastRenderedPageBreak/>
        <w:t>wykonanych.</w:t>
      </w:r>
    </w:p>
    <w:p w14:paraId="054335D7" w14:textId="77777777" w:rsidR="008920E0" w:rsidRPr="001F1870" w:rsidRDefault="008920E0" w:rsidP="008920E0">
      <w:pPr>
        <w:numPr>
          <w:ilvl w:val="0"/>
          <w:numId w:val="29"/>
        </w:numPr>
        <w:suppressAutoHyphens/>
        <w:ind w:left="284" w:hanging="284"/>
        <w:jc w:val="both"/>
        <w:rPr>
          <w:rFonts w:ascii="Tahoma" w:hAnsi="Tahoma" w:cs="Tahoma"/>
          <w:sz w:val="24"/>
          <w:szCs w:val="24"/>
        </w:rPr>
      </w:pPr>
      <w:r w:rsidRPr="001F1870">
        <w:rPr>
          <w:rFonts w:ascii="Tahoma" w:hAnsi="Tahoma" w:cs="Tahoma"/>
          <w:sz w:val="24"/>
          <w:szCs w:val="24"/>
        </w:rPr>
        <w:t>Niezależnie od postanowień ust. 1, w razie odstąpienia od Umowy przez Zamawiającego z przyczyn zawinionych przez Wykonawcę, Wykonawca będzie zobowiązany do zwrotu</w:t>
      </w:r>
      <w:r>
        <w:rPr>
          <w:rFonts w:ascii="Tahoma" w:hAnsi="Tahoma" w:cs="Tahoma"/>
          <w:sz w:val="24"/>
          <w:szCs w:val="24"/>
        </w:rPr>
        <w:t xml:space="preserve"> kwot wypłaconych Wykonawcy przez Zamawiającego zgodnie z § 6</w:t>
      </w:r>
      <w:r w:rsidRPr="001F1870">
        <w:rPr>
          <w:rFonts w:ascii="Tahoma" w:hAnsi="Tahoma" w:cs="Tahoma"/>
          <w:sz w:val="24"/>
          <w:szCs w:val="24"/>
        </w:rPr>
        <w:t>.</w:t>
      </w:r>
    </w:p>
    <w:p w14:paraId="7E7536EB" w14:textId="77777777" w:rsidR="008920E0" w:rsidRPr="001F1870" w:rsidRDefault="008920E0" w:rsidP="008920E0">
      <w:pPr>
        <w:widowControl w:val="0"/>
        <w:numPr>
          <w:ilvl w:val="0"/>
          <w:numId w:val="29"/>
        </w:numPr>
        <w:suppressAutoHyphens/>
        <w:ind w:left="284" w:hanging="284"/>
        <w:jc w:val="both"/>
        <w:rPr>
          <w:rFonts w:ascii="Tahoma" w:hAnsi="Tahoma" w:cs="Tahoma"/>
          <w:sz w:val="24"/>
          <w:szCs w:val="24"/>
        </w:rPr>
      </w:pPr>
      <w:r w:rsidRPr="001F1870">
        <w:rPr>
          <w:rFonts w:ascii="Tahoma" w:eastAsia="Times New Roman" w:hAnsi="Tahoma" w:cs="Tahoma"/>
          <w:color w:val="000000"/>
          <w:sz w:val="24"/>
          <w:szCs w:val="24"/>
        </w:rPr>
        <w:t>Zamawiający zapłaci na żądanie Wykonawcy ustawowe odsetki za każdy dzień zwłoki w zapłacie należnego wynagrodzenia.</w:t>
      </w:r>
    </w:p>
    <w:p w14:paraId="71C8CFF3" w14:textId="77777777" w:rsidR="008920E0" w:rsidRDefault="008920E0" w:rsidP="008920E0">
      <w:pPr>
        <w:widowControl w:val="0"/>
        <w:numPr>
          <w:ilvl w:val="0"/>
          <w:numId w:val="29"/>
        </w:numPr>
        <w:suppressAutoHyphens/>
        <w:ind w:left="284" w:hanging="284"/>
        <w:jc w:val="both"/>
        <w:rPr>
          <w:rFonts w:ascii="Tahoma" w:hAnsi="Tahoma" w:cs="Tahoma"/>
          <w:sz w:val="24"/>
          <w:szCs w:val="24"/>
        </w:rPr>
      </w:pPr>
      <w:r w:rsidRPr="001F1870">
        <w:rPr>
          <w:rFonts w:ascii="Tahoma" w:hAnsi="Tahoma" w:cs="Tahoma"/>
          <w:sz w:val="24"/>
          <w:szCs w:val="24"/>
        </w:rPr>
        <w:t>Kary mogą podlegać sumowaniu, ale suma nie przekroczy 2</w:t>
      </w:r>
      <w:r>
        <w:rPr>
          <w:rFonts w:ascii="Tahoma" w:hAnsi="Tahoma" w:cs="Tahoma"/>
          <w:sz w:val="24"/>
          <w:szCs w:val="24"/>
        </w:rPr>
        <w:t>5</w:t>
      </w:r>
      <w:r w:rsidRPr="001F1870">
        <w:rPr>
          <w:rFonts w:ascii="Tahoma" w:hAnsi="Tahoma" w:cs="Tahoma"/>
          <w:sz w:val="24"/>
          <w:szCs w:val="24"/>
        </w:rPr>
        <w:t xml:space="preserve">% łącznego wynagrodzenia netto. </w:t>
      </w:r>
    </w:p>
    <w:p w14:paraId="3FDEA3C6" w14:textId="77777777" w:rsidR="008920E0" w:rsidRPr="001F1870" w:rsidRDefault="008920E0" w:rsidP="008920E0">
      <w:pPr>
        <w:widowControl w:val="0"/>
        <w:numPr>
          <w:ilvl w:val="0"/>
          <w:numId w:val="29"/>
        </w:numPr>
        <w:suppressAutoHyphens/>
        <w:ind w:left="284" w:hanging="284"/>
        <w:jc w:val="both"/>
        <w:rPr>
          <w:rFonts w:ascii="Tahoma" w:hAnsi="Tahoma" w:cs="Tahoma"/>
          <w:sz w:val="24"/>
          <w:szCs w:val="24"/>
        </w:rPr>
      </w:pPr>
      <w:r>
        <w:rPr>
          <w:rFonts w:ascii="Tahoma" w:hAnsi="Tahoma" w:cs="Tahoma"/>
          <w:sz w:val="24"/>
          <w:szCs w:val="24"/>
        </w:rPr>
        <w:t>Zamawiający zastrzega, iż j</w:t>
      </w:r>
      <w:r w:rsidRPr="001F1870">
        <w:rPr>
          <w:rFonts w:ascii="Tahoma" w:hAnsi="Tahoma" w:cs="Tahoma"/>
          <w:sz w:val="24"/>
          <w:szCs w:val="24"/>
        </w:rPr>
        <w:t>eżeli kara umowna z któregokolwiek tytułu nie pokrywa poniesionej szkody, to Zamawiający może dochodzić odszkodowania uzupełniającego na zasadach ogólnych określonych przepisami Kodeksu cywilnego.</w:t>
      </w:r>
    </w:p>
    <w:p w14:paraId="5B3DBE91" w14:textId="77777777" w:rsidR="008920E0" w:rsidRPr="001F1870" w:rsidRDefault="008920E0" w:rsidP="008920E0">
      <w:pPr>
        <w:widowControl w:val="0"/>
        <w:numPr>
          <w:ilvl w:val="0"/>
          <w:numId w:val="29"/>
        </w:numPr>
        <w:suppressAutoHyphens/>
        <w:ind w:left="284" w:hanging="284"/>
        <w:jc w:val="both"/>
        <w:rPr>
          <w:rFonts w:ascii="Tahoma" w:hAnsi="Tahoma" w:cs="Tahoma"/>
          <w:sz w:val="24"/>
          <w:szCs w:val="24"/>
        </w:rPr>
      </w:pPr>
      <w:r w:rsidRPr="001F1870">
        <w:rPr>
          <w:rFonts w:ascii="Tahoma" w:hAnsi="Tahoma" w:cs="Tahoma"/>
          <w:sz w:val="24"/>
          <w:szCs w:val="24"/>
        </w:rPr>
        <w:t>Termin zapłaty kary umownej wynosi 14 dni od dnia doręczenia wezwania do zapłaty. W razie zwłoki z zapłatą kary umownej Zamawiający może żądać odsetek ustawowych za każdy dzień zwłoki.</w:t>
      </w:r>
    </w:p>
    <w:p w14:paraId="6AC4A022" w14:textId="77777777" w:rsidR="008920E0" w:rsidRPr="001F1870" w:rsidRDefault="008920E0" w:rsidP="008920E0">
      <w:pPr>
        <w:widowControl w:val="0"/>
        <w:numPr>
          <w:ilvl w:val="0"/>
          <w:numId w:val="29"/>
        </w:numPr>
        <w:suppressAutoHyphens/>
        <w:ind w:left="284" w:hanging="284"/>
        <w:jc w:val="both"/>
        <w:rPr>
          <w:rFonts w:ascii="Tahoma" w:eastAsia="Times New Roman" w:hAnsi="Tahoma" w:cs="Tahoma"/>
          <w:color w:val="000000"/>
          <w:sz w:val="24"/>
          <w:szCs w:val="24"/>
          <w:lang w:eastAsia="ar-SA"/>
        </w:rPr>
      </w:pPr>
      <w:r w:rsidRPr="001F1870">
        <w:rPr>
          <w:rFonts w:ascii="Tahoma" w:hAnsi="Tahoma" w:cs="Tahoma"/>
          <w:sz w:val="24"/>
          <w:szCs w:val="24"/>
        </w:rPr>
        <w:t>Zamawiający zastrzega sobie prawo do potrącenia kwoty kar umownych oraz kwoty, o której mowa w ust. 2, z bieżącego wynagrodzenia Wykonawcy na co Wykonawca wyraża zgodę.</w:t>
      </w:r>
    </w:p>
    <w:p w14:paraId="144021EE" w14:textId="77777777" w:rsidR="008920E0" w:rsidRPr="001F1870" w:rsidRDefault="008920E0" w:rsidP="008920E0">
      <w:pPr>
        <w:widowControl w:val="0"/>
        <w:numPr>
          <w:ilvl w:val="0"/>
          <w:numId w:val="29"/>
        </w:numPr>
        <w:suppressAutoHyphens/>
        <w:ind w:left="284" w:hanging="284"/>
        <w:jc w:val="both"/>
        <w:rPr>
          <w:rFonts w:ascii="Tahoma" w:eastAsia="Times New Roman" w:hAnsi="Tahoma" w:cs="Tahoma"/>
          <w:color w:val="000000"/>
          <w:sz w:val="24"/>
          <w:szCs w:val="24"/>
        </w:rPr>
      </w:pPr>
      <w:r w:rsidRPr="001F1870">
        <w:rPr>
          <w:rFonts w:ascii="Tahoma" w:eastAsia="Times New Roman" w:hAnsi="Tahoma" w:cs="Tahoma"/>
          <w:color w:val="000000"/>
          <w:sz w:val="24"/>
          <w:szCs w:val="24"/>
          <w:lang w:eastAsia="ar-SA"/>
        </w:rPr>
        <w:t>Zapłata kary przez Wykonawcę lub potrącenie przez Zamawiającego kwoty kary z płatności należnej Wykonawcy nie zwalnia Wykonawcy z obowiązku ukończenia wykonania przedmiotu Umowy lub jakichkolwiek innych obowiązków i zobowiązań wynikających z Umowy.</w:t>
      </w:r>
    </w:p>
    <w:p w14:paraId="7B625863" w14:textId="77777777" w:rsidR="008920E0" w:rsidRDefault="008920E0" w:rsidP="008920E0">
      <w:pPr>
        <w:widowControl w:val="0"/>
        <w:numPr>
          <w:ilvl w:val="0"/>
          <w:numId w:val="29"/>
        </w:numPr>
        <w:suppressAutoHyphens/>
        <w:ind w:left="284" w:hanging="284"/>
        <w:jc w:val="both"/>
        <w:rPr>
          <w:rFonts w:ascii="Tahoma" w:eastAsia="Times New Roman" w:hAnsi="Tahoma" w:cs="Tahoma"/>
          <w:color w:val="000000"/>
          <w:sz w:val="24"/>
          <w:szCs w:val="24"/>
          <w:lang w:eastAsia="ar-SA"/>
        </w:rPr>
      </w:pPr>
      <w:r w:rsidRPr="001F1870">
        <w:rPr>
          <w:rFonts w:ascii="Tahoma" w:eastAsia="Times New Roman" w:hAnsi="Tahoma" w:cs="Tahoma"/>
          <w:color w:val="000000"/>
          <w:sz w:val="24"/>
          <w:szCs w:val="24"/>
        </w:rPr>
        <w:t>Wykonawca ponosi odpowiedzialność za działania lub zaniechania podwykonawców, pracowników oraz osób współpracujących, niezależnie od formy współpracy, tak jak za swoje własne.</w:t>
      </w:r>
    </w:p>
    <w:p w14:paraId="06E5BF43" w14:textId="77777777" w:rsidR="008920E0" w:rsidRPr="001F1870" w:rsidRDefault="008920E0" w:rsidP="008920E0">
      <w:pPr>
        <w:widowControl w:val="0"/>
        <w:numPr>
          <w:ilvl w:val="0"/>
          <w:numId w:val="29"/>
        </w:numPr>
        <w:suppressAutoHyphens/>
        <w:ind w:left="284" w:hanging="284"/>
        <w:jc w:val="both"/>
        <w:rPr>
          <w:rFonts w:ascii="Tahoma" w:eastAsia="Times New Roman" w:hAnsi="Tahoma" w:cs="Tahoma"/>
          <w:color w:val="000000"/>
          <w:sz w:val="24"/>
          <w:szCs w:val="24"/>
          <w:lang w:eastAsia="ar-SA"/>
        </w:rPr>
      </w:pPr>
      <w:r>
        <w:rPr>
          <w:rFonts w:ascii="Tahoma" w:eastAsia="Times New Roman" w:hAnsi="Tahoma" w:cs="Tahoma"/>
          <w:color w:val="000000"/>
          <w:sz w:val="24"/>
          <w:szCs w:val="24"/>
        </w:rPr>
        <w:t xml:space="preserve">Żadna ze Stron nie będzie odpowiedzialna z tytułu niewywiązywania się z umowy w przypadku gdy wykonanie będzie uniemożliwione lub znacznie utrudnione z powodu działania siły wyższej, a w szczególności z powodu działania klęsk żywiołowych (pożary, powodzie, huragany), epidemii, strajków, zamieszek powszechnych, aktów terroru, ograniczeń przerw w dostawie energii elektrycznej, wojny lub innych okoliczności, którym Strony nie mogły zapobiec i które były poza ich kontrolą. </w:t>
      </w:r>
    </w:p>
    <w:p w14:paraId="36E71308" w14:textId="77777777" w:rsidR="008920E0" w:rsidRPr="001F1870" w:rsidRDefault="008920E0" w:rsidP="008920E0">
      <w:pPr>
        <w:ind w:left="426"/>
        <w:jc w:val="both"/>
        <w:rPr>
          <w:rFonts w:ascii="Tahoma" w:eastAsia="Times New Roman" w:hAnsi="Tahoma" w:cs="Tahoma"/>
          <w:color w:val="000000"/>
          <w:sz w:val="24"/>
          <w:szCs w:val="24"/>
          <w:lang w:eastAsia="ar-SA"/>
        </w:rPr>
      </w:pPr>
    </w:p>
    <w:p w14:paraId="59D1DB64" w14:textId="77777777" w:rsidR="008920E0" w:rsidRPr="001F1870" w:rsidRDefault="008920E0" w:rsidP="008920E0">
      <w:pPr>
        <w:jc w:val="center"/>
        <w:rPr>
          <w:rFonts w:ascii="Tahoma" w:eastAsia="Times New Roman" w:hAnsi="Tahoma" w:cs="Tahoma"/>
          <w:b/>
          <w:bCs/>
          <w:color w:val="000000"/>
          <w:sz w:val="24"/>
          <w:szCs w:val="24"/>
        </w:rPr>
      </w:pPr>
      <w:r w:rsidRPr="001F1870">
        <w:rPr>
          <w:rFonts w:ascii="Tahoma" w:eastAsia="Times New Roman" w:hAnsi="Tahoma" w:cs="Tahoma"/>
          <w:b/>
          <w:bCs/>
          <w:color w:val="000000"/>
          <w:sz w:val="24"/>
          <w:szCs w:val="24"/>
        </w:rPr>
        <w:t>§ 9 [Rękojmia, gwarancja]</w:t>
      </w:r>
    </w:p>
    <w:p w14:paraId="62DA8216" w14:textId="77777777" w:rsidR="008920E0" w:rsidRPr="001F1870" w:rsidRDefault="008920E0" w:rsidP="008920E0">
      <w:pPr>
        <w:jc w:val="center"/>
        <w:rPr>
          <w:rFonts w:ascii="Tahoma" w:eastAsia="Times New Roman" w:hAnsi="Tahoma" w:cs="Tahoma"/>
          <w:color w:val="000000"/>
          <w:sz w:val="24"/>
          <w:szCs w:val="24"/>
        </w:rPr>
      </w:pPr>
    </w:p>
    <w:p w14:paraId="73BD825F" w14:textId="77777777" w:rsidR="008920E0" w:rsidRPr="001F1870" w:rsidRDefault="008920E0" w:rsidP="008920E0">
      <w:pPr>
        <w:widowControl w:val="0"/>
        <w:numPr>
          <w:ilvl w:val="0"/>
          <w:numId w:val="26"/>
        </w:numPr>
        <w:suppressAutoHyphens/>
        <w:ind w:left="284" w:hanging="284"/>
        <w:jc w:val="both"/>
        <w:rPr>
          <w:rFonts w:ascii="Tahoma" w:hAnsi="Tahoma" w:cs="Tahoma"/>
          <w:sz w:val="24"/>
          <w:szCs w:val="24"/>
        </w:rPr>
      </w:pPr>
      <w:r w:rsidRPr="001F1870">
        <w:rPr>
          <w:rFonts w:ascii="Tahoma" w:eastAsia="Times New Roman" w:hAnsi="Tahoma" w:cs="Tahoma"/>
          <w:color w:val="000000"/>
          <w:sz w:val="24"/>
          <w:szCs w:val="24"/>
        </w:rPr>
        <w:t>Wykonawca ponosi odpowiedzialność za jakość wykonywanych prac oraz za jakość zastosowanych materiałów.</w:t>
      </w:r>
    </w:p>
    <w:p w14:paraId="483F646E" w14:textId="77777777" w:rsidR="008920E0" w:rsidRPr="001F1870" w:rsidRDefault="008920E0" w:rsidP="008920E0">
      <w:pPr>
        <w:widowControl w:val="0"/>
        <w:numPr>
          <w:ilvl w:val="0"/>
          <w:numId w:val="26"/>
        </w:numPr>
        <w:suppressAutoHyphens/>
        <w:ind w:left="284" w:hanging="284"/>
        <w:jc w:val="both"/>
        <w:rPr>
          <w:rFonts w:ascii="Tahoma" w:hAnsi="Tahoma" w:cs="Tahoma"/>
          <w:sz w:val="24"/>
          <w:szCs w:val="24"/>
        </w:rPr>
      </w:pPr>
      <w:r w:rsidRPr="001F1870">
        <w:rPr>
          <w:rFonts w:ascii="Tahoma" w:hAnsi="Tahoma" w:cs="Tahoma"/>
          <w:sz w:val="24"/>
          <w:szCs w:val="24"/>
        </w:rPr>
        <w:t>Wykonawca ponosi wobec Zamawiającego odpowiedzialność z tytułu rękojmi za wady elementów scenografii (wynikające zarówno z wadliwych materiałów, jak i wad robocizny) przez okres 24 miesięcy od daty odbioru końcowego Scenografii, na zasadach określonych w Kodeksie Cywilnym (KC).</w:t>
      </w:r>
    </w:p>
    <w:p w14:paraId="42FCBBC8" w14:textId="77777777" w:rsidR="008920E0" w:rsidRPr="001F1870" w:rsidRDefault="008920E0" w:rsidP="008920E0">
      <w:pPr>
        <w:widowControl w:val="0"/>
        <w:numPr>
          <w:ilvl w:val="0"/>
          <w:numId w:val="26"/>
        </w:numPr>
        <w:suppressAutoHyphens/>
        <w:ind w:left="284" w:hanging="284"/>
        <w:jc w:val="both"/>
        <w:rPr>
          <w:rFonts w:ascii="Tahoma" w:hAnsi="Tahoma" w:cs="Tahoma"/>
          <w:sz w:val="24"/>
          <w:szCs w:val="24"/>
        </w:rPr>
      </w:pPr>
      <w:r w:rsidRPr="001F1870">
        <w:rPr>
          <w:rFonts w:ascii="Tahoma" w:hAnsi="Tahoma" w:cs="Tahoma"/>
          <w:sz w:val="24"/>
          <w:szCs w:val="24"/>
        </w:rPr>
        <w:t>Wykonawca udziela Zamawiającemu na Scenografię, stanowiącą przedmiot Umowy, gwarancji na okres 24 miesięcy, licząc od daty odbioru końcowego. Gwarancja obejmuje wszelkie rodzaje wad przedmiotu Umowy, w tym użyte materiały.</w:t>
      </w:r>
    </w:p>
    <w:p w14:paraId="74BCD01A" w14:textId="77777777" w:rsidR="008920E0" w:rsidRPr="001F1870" w:rsidRDefault="008920E0" w:rsidP="008920E0">
      <w:pPr>
        <w:widowControl w:val="0"/>
        <w:numPr>
          <w:ilvl w:val="0"/>
          <w:numId w:val="26"/>
        </w:numPr>
        <w:suppressAutoHyphens/>
        <w:ind w:left="284" w:hanging="284"/>
        <w:jc w:val="both"/>
        <w:rPr>
          <w:rFonts w:ascii="Tahoma" w:hAnsi="Tahoma" w:cs="Tahoma"/>
          <w:sz w:val="24"/>
          <w:szCs w:val="24"/>
        </w:rPr>
      </w:pPr>
      <w:r w:rsidRPr="001F1870">
        <w:rPr>
          <w:rFonts w:ascii="Tahoma" w:hAnsi="Tahoma" w:cs="Tahoma"/>
          <w:sz w:val="24"/>
          <w:szCs w:val="24"/>
        </w:rPr>
        <w:t>Wykonawca przystąpi do usunięcia wszelkich ujawnionych wad i usterek</w:t>
      </w:r>
      <w:r>
        <w:rPr>
          <w:rFonts w:ascii="Tahoma" w:hAnsi="Tahoma" w:cs="Tahoma"/>
          <w:sz w:val="24"/>
          <w:szCs w:val="24"/>
        </w:rPr>
        <w:t xml:space="preserve"> w ramach gwarancji w </w:t>
      </w:r>
      <w:r w:rsidRPr="007A16CF">
        <w:rPr>
          <w:rFonts w:ascii="Tahoma" w:hAnsi="Tahoma" w:cs="Tahoma"/>
          <w:sz w:val="24"/>
          <w:szCs w:val="24"/>
        </w:rPr>
        <w:t>terminie 12 godzin od momentu ich pisemnego zgłoszenia.</w:t>
      </w:r>
      <w:r w:rsidRPr="001F1870">
        <w:rPr>
          <w:rFonts w:ascii="Tahoma" w:hAnsi="Tahoma" w:cs="Tahoma"/>
          <w:sz w:val="24"/>
          <w:szCs w:val="24"/>
        </w:rPr>
        <w:t xml:space="preserve"> </w:t>
      </w:r>
    </w:p>
    <w:p w14:paraId="0A887D98" w14:textId="77777777" w:rsidR="008920E0" w:rsidRPr="001F1870" w:rsidRDefault="008920E0" w:rsidP="008920E0">
      <w:pPr>
        <w:widowControl w:val="0"/>
        <w:numPr>
          <w:ilvl w:val="0"/>
          <w:numId w:val="26"/>
        </w:numPr>
        <w:suppressAutoHyphens/>
        <w:ind w:left="284" w:hanging="284"/>
        <w:jc w:val="both"/>
        <w:rPr>
          <w:rFonts w:ascii="Tahoma" w:hAnsi="Tahoma" w:cs="Tahoma"/>
          <w:sz w:val="24"/>
          <w:szCs w:val="24"/>
        </w:rPr>
      </w:pPr>
      <w:r w:rsidRPr="001F1870">
        <w:rPr>
          <w:rFonts w:ascii="Tahoma" w:hAnsi="Tahoma" w:cs="Tahoma"/>
          <w:sz w:val="24"/>
          <w:szCs w:val="24"/>
        </w:rPr>
        <w:t>Wady lub usterki, których ze względów technologicznych nie można usunąć w czasie określonym w ust. 4 Wykonawca usunie w terminie określonym przez Zamawiającego.</w:t>
      </w:r>
    </w:p>
    <w:p w14:paraId="3146E558" w14:textId="77777777" w:rsidR="008920E0" w:rsidRPr="001F1870" w:rsidRDefault="008920E0" w:rsidP="008920E0">
      <w:pPr>
        <w:widowControl w:val="0"/>
        <w:numPr>
          <w:ilvl w:val="0"/>
          <w:numId w:val="26"/>
        </w:numPr>
        <w:suppressAutoHyphens/>
        <w:ind w:left="284" w:hanging="284"/>
        <w:jc w:val="both"/>
        <w:rPr>
          <w:rFonts w:ascii="Tahoma" w:hAnsi="Tahoma" w:cs="Tahoma"/>
          <w:sz w:val="24"/>
          <w:szCs w:val="24"/>
        </w:rPr>
      </w:pPr>
      <w:r w:rsidRPr="001F1870">
        <w:rPr>
          <w:rFonts w:ascii="Tahoma" w:hAnsi="Tahoma" w:cs="Tahoma"/>
          <w:sz w:val="24"/>
          <w:szCs w:val="24"/>
        </w:rPr>
        <w:t xml:space="preserve">W przypadku, gdy Wykonawca nie przystępuje do usuwania wad lub usunie wady w sposób nienależyty, Zamawiający, poza uprawnieniami przysługującymi mu na podstawie przepisów kodeksu cywilnego, może powierzyć usunięcie wad podmiotowi </w:t>
      </w:r>
      <w:r w:rsidRPr="001F1870">
        <w:rPr>
          <w:rFonts w:ascii="Tahoma" w:hAnsi="Tahoma" w:cs="Tahoma"/>
          <w:sz w:val="24"/>
          <w:szCs w:val="24"/>
        </w:rPr>
        <w:lastRenderedPageBreak/>
        <w:t>trzeciemu na koszt i ryzyko Wykonawcy, po uprzednim wezwaniu Wykonawcy i wyznaczeniu dodatkowego terminu.</w:t>
      </w:r>
    </w:p>
    <w:p w14:paraId="07D9327F" w14:textId="77777777" w:rsidR="008920E0" w:rsidRPr="001F1870" w:rsidRDefault="008920E0" w:rsidP="008920E0">
      <w:pPr>
        <w:widowControl w:val="0"/>
        <w:numPr>
          <w:ilvl w:val="0"/>
          <w:numId w:val="26"/>
        </w:numPr>
        <w:suppressAutoHyphens/>
        <w:ind w:left="284" w:hanging="284"/>
        <w:jc w:val="both"/>
        <w:rPr>
          <w:rFonts w:ascii="Tahoma" w:hAnsi="Tahoma" w:cs="Tahoma"/>
          <w:sz w:val="24"/>
          <w:szCs w:val="24"/>
        </w:rPr>
      </w:pPr>
      <w:r w:rsidRPr="001F1870">
        <w:rPr>
          <w:rFonts w:ascii="Tahoma" w:hAnsi="Tahoma" w:cs="Tahoma"/>
          <w:sz w:val="24"/>
          <w:szCs w:val="24"/>
        </w:rPr>
        <w:t>Usunięcie wad następuje na koszt i ryzyko Wykonawcy.</w:t>
      </w:r>
    </w:p>
    <w:p w14:paraId="3272D73A" w14:textId="77777777" w:rsidR="008920E0" w:rsidRPr="001F1870" w:rsidRDefault="008920E0" w:rsidP="008920E0">
      <w:pPr>
        <w:widowControl w:val="0"/>
        <w:numPr>
          <w:ilvl w:val="0"/>
          <w:numId w:val="26"/>
        </w:numPr>
        <w:suppressAutoHyphens/>
        <w:ind w:left="284" w:hanging="284"/>
        <w:jc w:val="both"/>
        <w:rPr>
          <w:rFonts w:ascii="Tahoma" w:hAnsi="Tahoma" w:cs="Tahoma"/>
          <w:sz w:val="24"/>
          <w:szCs w:val="24"/>
        </w:rPr>
      </w:pPr>
      <w:r w:rsidRPr="001F1870">
        <w:rPr>
          <w:rFonts w:ascii="Tahoma" w:hAnsi="Tahoma" w:cs="Tahoma"/>
          <w:sz w:val="24"/>
          <w:szCs w:val="24"/>
        </w:rPr>
        <w:t>Jeżeli z powodu nieusunięcia w uzgodnionym terminie wad i usterek, które ujawnią się w okresie gwarancji, wystąpią udokumentowane szkody poniesione przez Zamawiającego lub osoby trzecie, Wykonawca poniesie wszelkie koszty związane z naprawą tych szkód lub pokryje wysokość szkód.</w:t>
      </w:r>
    </w:p>
    <w:p w14:paraId="7AB7A289" w14:textId="77777777" w:rsidR="008920E0" w:rsidRPr="001F1870" w:rsidRDefault="008920E0" w:rsidP="008920E0">
      <w:pPr>
        <w:widowControl w:val="0"/>
        <w:numPr>
          <w:ilvl w:val="0"/>
          <w:numId w:val="26"/>
        </w:numPr>
        <w:suppressAutoHyphens/>
        <w:ind w:left="284" w:hanging="284"/>
        <w:jc w:val="both"/>
        <w:rPr>
          <w:rFonts w:ascii="Tahoma" w:hAnsi="Tahoma" w:cs="Tahoma"/>
          <w:sz w:val="24"/>
          <w:szCs w:val="24"/>
        </w:rPr>
      </w:pPr>
      <w:r w:rsidRPr="001F1870">
        <w:rPr>
          <w:rFonts w:ascii="Tahoma" w:hAnsi="Tahoma" w:cs="Tahoma"/>
          <w:sz w:val="24"/>
          <w:szCs w:val="24"/>
        </w:rPr>
        <w:t>Udzielone rękojmia i gwarancja nie naruszają prawa Zamawiającego do dochodzenia roszczeń o naprawienie szkody w pełnej wysokości na zasadach określonych w przepisach kodeksu cywilnego.</w:t>
      </w:r>
    </w:p>
    <w:p w14:paraId="71E35322" w14:textId="77777777" w:rsidR="008920E0" w:rsidRPr="001F1870" w:rsidRDefault="008920E0" w:rsidP="008920E0">
      <w:pPr>
        <w:rPr>
          <w:rFonts w:ascii="Tahoma" w:eastAsia="Times New Roman" w:hAnsi="Tahoma" w:cs="Tahoma"/>
          <w:b/>
          <w:bCs/>
          <w:color w:val="000000"/>
          <w:sz w:val="24"/>
          <w:szCs w:val="24"/>
        </w:rPr>
      </w:pPr>
    </w:p>
    <w:p w14:paraId="38F938D0" w14:textId="77777777" w:rsidR="008920E0" w:rsidRPr="001F1870" w:rsidRDefault="008920E0" w:rsidP="008920E0">
      <w:pPr>
        <w:jc w:val="center"/>
        <w:rPr>
          <w:rFonts w:ascii="Tahoma" w:eastAsia="Times New Roman" w:hAnsi="Tahoma" w:cs="Tahoma"/>
          <w:color w:val="000000"/>
          <w:sz w:val="24"/>
          <w:szCs w:val="24"/>
        </w:rPr>
      </w:pPr>
      <w:r w:rsidRPr="001F1870">
        <w:rPr>
          <w:rFonts w:ascii="Tahoma" w:eastAsia="Times New Roman" w:hAnsi="Tahoma" w:cs="Tahoma"/>
          <w:b/>
          <w:bCs/>
          <w:color w:val="000000"/>
          <w:sz w:val="24"/>
          <w:szCs w:val="24"/>
        </w:rPr>
        <w:t>§ 10 [</w:t>
      </w:r>
      <w:r>
        <w:rPr>
          <w:rFonts w:ascii="Tahoma" w:eastAsia="Times New Roman" w:hAnsi="Tahoma" w:cs="Tahoma"/>
          <w:b/>
          <w:bCs/>
          <w:color w:val="000000"/>
          <w:sz w:val="24"/>
          <w:szCs w:val="24"/>
        </w:rPr>
        <w:t>U</w:t>
      </w:r>
      <w:r w:rsidRPr="001F1870">
        <w:rPr>
          <w:rFonts w:ascii="Tahoma" w:eastAsia="Times New Roman" w:hAnsi="Tahoma" w:cs="Tahoma"/>
          <w:b/>
          <w:bCs/>
          <w:color w:val="000000"/>
          <w:sz w:val="24"/>
          <w:szCs w:val="24"/>
        </w:rPr>
        <w:t>bezpieczenie Wykonawcy]</w:t>
      </w:r>
    </w:p>
    <w:p w14:paraId="4C0547F9" w14:textId="77777777" w:rsidR="008920E0" w:rsidRPr="001F1870" w:rsidRDefault="008920E0" w:rsidP="008920E0">
      <w:pPr>
        <w:jc w:val="both"/>
        <w:rPr>
          <w:rFonts w:ascii="Tahoma" w:hAnsi="Tahoma" w:cs="Tahoma"/>
          <w:sz w:val="24"/>
          <w:szCs w:val="24"/>
        </w:rPr>
      </w:pPr>
    </w:p>
    <w:p w14:paraId="01A6EF15" w14:textId="77777777" w:rsidR="008920E0" w:rsidRPr="001F1870" w:rsidRDefault="008920E0" w:rsidP="008920E0">
      <w:pPr>
        <w:numPr>
          <w:ilvl w:val="0"/>
          <w:numId w:val="21"/>
        </w:numPr>
        <w:suppressAutoHyphens/>
        <w:ind w:left="284" w:hanging="284"/>
        <w:contextualSpacing/>
        <w:jc w:val="both"/>
        <w:rPr>
          <w:rFonts w:ascii="Tahoma" w:hAnsi="Tahoma" w:cs="Tahoma"/>
          <w:sz w:val="24"/>
          <w:szCs w:val="24"/>
        </w:rPr>
      </w:pPr>
      <w:r w:rsidRPr="001F1870">
        <w:rPr>
          <w:rFonts w:ascii="Tahoma" w:hAnsi="Tahoma" w:cs="Tahoma"/>
          <w:sz w:val="24"/>
          <w:szCs w:val="24"/>
        </w:rPr>
        <w:t>Wykonawca zobowiązany jest do posiadania w okresie obowiązywania umowy ważnego ubezpieczenia od odpowiedzialności cywilnej za szkody wyrządzone przy wykonywaniu czynności objętych niniejszą umową na kwotę nie mniejszą niż 2 000</w:t>
      </w:r>
      <w:r>
        <w:rPr>
          <w:rFonts w:ascii="Tahoma" w:hAnsi="Tahoma" w:cs="Tahoma"/>
          <w:sz w:val="24"/>
          <w:szCs w:val="24"/>
        </w:rPr>
        <w:t> </w:t>
      </w:r>
      <w:r w:rsidRPr="001F1870">
        <w:rPr>
          <w:rFonts w:ascii="Tahoma" w:hAnsi="Tahoma" w:cs="Tahoma"/>
          <w:sz w:val="24"/>
          <w:szCs w:val="24"/>
        </w:rPr>
        <w:t>000</w:t>
      </w:r>
      <w:r>
        <w:rPr>
          <w:rFonts w:ascii="Tahoma" w:hAnsi="Tahoma" w:cs="Tahoma"/>
          <w:sz w:val="24"/>
          <w:szCs w:val="24"/>
        </w:rPr>
        <w:t xml:space="preserve"> </w:t>
      </w:r>
      <w:r w:rsidRPr="001F1870">
        <w:rPr>
          <w:rFonts w:ascii="Tahoma" w:hAnsi="Tahoma" w:cs="Tahoma"/>
          <w:sz w:val="24"/>
          <w:szCs w:val="24"/>
        </w:rPr>
        <w:t xml:space="preserve">PLN (dwa miliony złotych). Uwierzytelniona kopia umowy ubezpieczenia wraz z dowodem uiszczonej składki stanowi załącznik do niniejszej Umowy. </w:t>
      </w:r>
    </w:p>
    <w:p w14:paraId="7C2EA103" w14:textId="77777777" w:rsidR="008920E0" w:rsidRPr="001F1870" w:rsidRDefault="008920E0" w:rsidP="008920E0">
      <w:pPr>
        <w:numPr>
          <w:ilvl w:val="0"/>
          <w:numId w:val="21"/>
        </w:numPr>
        <w:suppressAutoHyphens/>
        <w:ind w:left="284" w:hanging="284"/>
        <w:contextualSpacing/>
        <w:jc w:val="both"/>
        <w:rPr>
          <w:rFonts w:ascii="Tahoma" w:hAnsi="Tahoma" w:cs="Tahoma"/>
          <w:sz w:val="24"/>
          <w:szCs w:val="24"/>
        </w:rPr>
      </w:pPr>
      <w:r w:rsidRPr="001F1870">
        <w:rPr>
          <w:rFonts w:ascii="Tahoma" w:hAnsi="Tahoma" w:cs="Tahoma"/>
          <w:sz w:val="24"/>
          <w:szCs w:val="24"/>
        </w:rPr>
        <w:t>Wykonawca ponosi odpowiedzialność za wszystkie działania osób, którymi posługuje się przy wykonywaniu przedmiotu umowy, jak za działania własne.</w:t>
      </w:r>
    </w:p>
    <w:p w14:paraId="23E3ECA0" w14:textId="77777777" w:rsidR="008920E0" w:rsidRPr="001F1870" w:rsidRDefault="008920E0" w:rsidP="008920E0">
      <w:pPr>
        <w:numPr>
          <w:ilvl w:val="0"/>
          <w:numId w:val="21"/>
        </w:numPr>
        <w:suppressAutoHyphens/>
        <w:ind w:left="284" w:hanging="284"/>
        <w:contextualSpacing/>
        <w:jc w:val="both"/>
        <w:rPr>
          <w:rFonts w:ascii="Tahoma" w:hAnsi="Tahoma" w:cs="Tahoma"/>
          <w:sz w:val="24"/>
          <w:szCs w:val="24"/>
        </w:rPr>
      </w:pPr>
      <w:r w:rsidRPr="001F1870">
        <w:rPr>
          <w:rFonts w:ascii="Tahoma" w:hAnsi="Tahoma" w:cs="Tahoma"/>
          <w:sz w:val="24"/>
          <w:szCs w:val="24"/>
        </w:rPr>
        <w:t>W przypadku wygaśnięcia ubezpieczenia, o którym mowa w ust. 1, w trakcie obowiązywania umowy, Wykonawca będzie zobowiązany do przedłożenia Zamawiającemu dokumentu potwierdzającego zawarcie i opłacenie nowego ubezpieczenia nie później niż 15 dni przed wygaśnięciem ubezpieczenia poprzedniego.</w:t>
      </w:r>
    </w:p>
    <w:p w14:paraId="79F970CA" w14:textId="77777777" w:rsidR="008920E0" w:rsidRPr="001F1870" w:rsidRDefault="008920E0" w:rsidP="008920E0">
      <w:pPr>
        <w:numPr>
          <w:ilvl w:val="0"/>
          <w:numId w:val="21"/>
        </w:numPr>
        <w:suppressAutoHyphens/>
        <w:ind w:left="284" w:hanging="284"/>
        <w:contextualSpacing/>
        <w:jc w:val="both"/>
        <w:rPr>
          <w:rFonts w:ascii="Tahoma" w:hAnsi="Tahoma" w:cs="Tahoma"/>
          <w:sz w:val="24"/>
          <w:szCs w:val="24"/>
        </w:rPr>
      </w:pPr>
      <w:r w:rsidRPr="001F1870">
        <w:rPr>
          <w:rFonts w:ascii="Tahoma" w:hAnsi="Tahoma" w:cs="Tahoma"/>
          <w:sz w:val="24"/>
          <w:szCs w:val="24"/>
        </w:rPr>
        <w:t xml:space="preserve">W przypadku nieprzedłożenia przez Wykonawcę w terminie określonym w ust. 4 dokumentu potwierdzającego zawarcie i opłacenie ubezpieczenia, Zamawiający ma prawo w imieniu Wykonawcy i na jego rzecz zawrzeć taką umowę i kosztami zawarcia umowy obciążyć Zamawiającego. </w:t>
      </w:r>
    </w:p>
    <w:p w14:paraId="7168FE33" w14:textId="77777777" w:rsidR="008920E0" w:rsidRPr="001F1870" w:rsidRDefault="008920E0" w:rsidP="008920E0">
      <w:pPr>
        <w:jc w:val="both"/>
        <w:rPr>
          <w:rFonts w:ascii="Tahoma" w:hAnsi="Tahoma" w:cs="Tahoma"/>
          <w:sz w:val="24"/>
          <w:szCs w:val="24"/>
        </w:rPr>
      </w:pPr>
    </w:p>
    <w:p w14:paraId="63ECDE71" w14:textId="77777777" w:rsidR="008920E0" w:rsidRPr="001F1870" w:rsidRDefault="008920E0" w:rsidP="008920E0">
      <w:pPr>
        <w:jc w:val="center"/>
        <w:rPr>
          <w:rFonts w:ascii="Tahoma" w:eastAsia="Times New Roman" w:hAnsi="Tahoma" w:cs="Tahoma"/>
          <w:b/>
          <w:bCs/>
          <w:sz w:val="24"/>
          <w:szCs w:val="24"/>
        </w:rPr>
      </w:pPr>
      <w:r w:rsidRPr="001F1870">
        <w:rPr>
          <w:rFonts w:ascii="Tahoma" w:eastAsia="Times New Roman" w:hAnsi="Tahoma" w:cs="Tahoma"/>
          <w:b/>
          <w:bCs/>
          <w:sz w:val="24"/>
          <w:szCs w:val="24"/>
        </w:rPr>
        <w:t>§ 11 [Zmiana umowy]</w:t>
      </w:r>
    </w:p>
    <w:p w14:paraId="111E6EE5" w14:textId="77777777" w:rsidR="008920E0" w:rsidRPr="001F1870" w:rsidRDefault="008920E0" w:rsidP="008920E0">
      <w:pPr>
        <w:ind w:left="354"/>
        <w:jc w:val="center"/>
        <w:rPr>
          <w:rFonts w:ascii="Tahoma" w:eastAsia="Times New Roman" w:hAnsi="Tahoma" w:cs="Tahoma"/>
          <w:b/>
          <w:bCs/>
          <w:sz w:val="24"/>
          <w:szCs w:val="24"/>
        </w:rPr>
      </w:pPr>
    </w:p>
    <w:p w14:paraId="5790F280" w14:textId="77777777" w:rsidR="008920E0" w:rsidRPr="00E04A50" w:rsidRDefault="008920E0" w:rsidP="008920E0">
      <w:pPr>
        <w:numPr>
          <w:ilvl w:val="3"/>
          <w:numId w:val="21"/>
        </w:numPr>
        <w:pBdr>
          <w:top w:val="nil"/>
          <w:left w:val="nil"/>
          <w:bottom w:val="nil"/>
          <w:right w:val="nil"/>
          <w:between w:val="nil"/>
          <w:bar w:val="nil"/>
        </w:pBdr>
        <w:autoSpaceDE w:val="0"/>
        <w:autoSpaceDN w:val="0"/>
        <w:adjustRightInd w:val="0"/>
        <w:ind w:left="284" w:hanging="284"/>
        <w:contextualSpacing/>
        <w:jc w:val="both"/>
        <w:rPr>
          <w:rFonts w:ascii="Tahoma" w:hAnsi="Tahoma" w:cs="Tahoma"/>
          <w:sz w:val="24"/>
          <w:szCs w:val="24"/>
        </w:rPr>
      </w:pPr>
      <w:r w:rsidRPr="00E04A50">
        <w:rPr>
          <w:rFonts w:ascii="Tahoma" w:eastAsia="Times New Roman" w:hAnsi="Tahoma" w:cs="Tahoma"/>
          <w:sz w:val="24"/>
          <w:szCs w:val="24"/>
        </w:rPr>
        <w:t>Zamawiający zastrzega,</w:t>
      </w:r>
      <w:r w:rsidRPr="00E04A50">
        <w:rPr>
          <w:rFonts w:ascii="Tahoma" w:hAnsi="Tahoma" w:cs="Tahoma"/>
          <w:sz w:val="24"/>
          <w:szCs w:val="24"/>
        </w:rPr>
        <w:t xml:space="preserve"> iż niezależnie od treści innych zapisów niniejszej umowy, zmiana postanowień zawartej umowy w stosunku do treści oferty Wykonawcy jest możliwa w przypadku zdarzeń powstałych w toku realizacji umowy</w:t>
      </w:r>
      <w:r>
        <w:rPr>
          <w:rFonts w:ascii="Tahoma" w:hAnsi="Tahoma" w:cs="Tahoma"/>
          <w:sz w:val="24"/>
          <w:szCs w:val="24"/>
        </w:rPr>
        <w:t xml:space="preserve"> </w:t>
      </w:r>
      <w:r w:rsidRPr="00797AC0">
        <w:rPr>
          <w:rFonts w:ascii="Tahoma" w:hAnsi="Tahoma" w:cs="Tahoma"/>
          <w:sz w:val="24"/>
          <w:szCs w:val="24"/>
        </w:rPr>
        <w:t>okolicznościami związanymi z ograniczeniami w dostawach materiałów/surowców na rynku niezbędnych do realizacji umowy</w:t>
      </w:r>
      <w:r>
        <w:rPr>
          <w:rFonts w:ascii="Tahoma" w:hAnsi="Tahoma" w:cs="Tahoma"/>
          <w:sz w:val="24"/>
          <w:szCs w:val="24"/>
        </w:rPr>
        <w:t xml:space="preserve">, </w:t>
      </w:r>
      <w:r w:rsidRPr="00E04A50">
        <w:rPr>
          <w:rFonts w:ascii="Tahoma" w:hAnsi="Tahoma" w:cs="Tahoma"/>
          <w:sz w:val="24"/>
          <w:szCs w:val="24"/>
        </w:rPr>
        <w:t xml:space="preserve">których nie można było przewidzieć w chwili zawarcia umowy. </w:t>
      </w:r>
    </w:p>
    <w:p w14:paraId="6EB3F1E3" w14:textId="77777777" w:rsidR="008920E0" w:rsidRPr="00E04A50" w:rsidRDefault="008920E0" w:rsidP="008920E0">
      <w:pPr>
        <w:numPr>
          <w:ilvl w:val="3"/>
          <w:numId w:val="21"/>
        </w:numPr>
        <w:pBdr>
          <w:top w:val="nil"/>
          <w:left w:val="nil"/>
          <w:bottom w:val="nil"/>
          <w:right w:val="nil"/>
          <w:between w:val="nil"/>
          <w:bar w:val="nil"/>
        </w:pBdr>
        <w:autoSpaceDE w:val="0"/>
        <w:autoSpaceDN w:val="0"/>
        <w:adjustRightInd w:val="0"/>
        <w:ind w:left="284" w:hanging="284"/>
        <w:contextualSpacing/>
        <w:jc w:val="both"/>
        <w:rPr>
          <w:rFonts w:ascii="Tahoma" w:hAnsi="Tahoma" w:cs="Tahoma"/>
          <w:sz w:val="24"/>
          <w:szCs w:val="24"/>
        </w:rPr>
      </w:pPr>
      <w:r w:rsidRPr="00E04A50">
        <w:rPr>
          <w:rFonts w:ascii="Tahoma" w:hAnsi="Tahoma" w:cs="Tahoma"/>
          <w:sz w:val="24"/>
          <w:szCs w:val="24"/>
        </w:rPr>
        <w:t>Zmiana postanowień umowy wymaga zgodnej woli stron wyrażonej w formie pisemnej pod rygorem nieważności.</w:t>
      </w:r>
    </w:p>
    <w:p w14:paraId="0853860F" w14:textId="77777777" w:rsidR="008920E0" w:rsidRPr="001F1870" w:rsidRDefault="008920E0" w:rsidP="008920E0">
      <w:pPr>
        <w:rPr>
          <w:rFonts w:ascii="Tahoma" w:eastAsia="Times New Roman" w:hAnsi="Tahoma" w:cs="Tahoma"/>
          <w:b/>
          <w:bCs/>
          <w:sz w:val="24"/>
          <w:szCs w:val="24"/>
        </w:rPr>
      </w:pPr>
    </w:p>
    <w:p w14:paraId="074A92D8" w14:textId="77777777" w:rsidR="008920E0" w:rsidRPr="001F1870" w:rsidRDefault="008920E0" w:rsidP="008920E0">
      <w:pPr>
        <w:jc w:val="center"/>
        <w:rPr>
          <w:rFonts w:ascii="Tahoma" w:eastAsia="Times New Roman" w:hAnsi="Tahoma" w:cs="Tahoma"/>
          <w:b/>
          <w:bCs/>
          <w:sz w:val="24"/>
          <w:szCs w:val="24"/>
        </w:rPr>
      </w:pPr>
      <w:r w:rsidRPr="001F1870">
        <w:rPr>
          <w:rFonts w:ascii="Tahoma" w:eastAsia="Times New Roman" w:hAnsi="Tahoma" w:cs="Tahoma"/>
          <w:b/>
          <w:bCs/>
          <w:sz w:val="24"/>
          <w:szCs w:val="24"/>
        </w:rPr>
        <w:t>§ 12 [Postanowienia końcowe]</w:t>
      </w:r>
    </w:p>
    <w:p w14:paraId="52F00E15" w14:textId="77777777" w:rsidR="008920E0" w:rsidRPr="001F1870" w:rsidRDefault="008920E0" w:rsidP="008920E0">
      <w:pPr>
        <w:rPr>
          <w:rFonts w:ascii="Tahoma" w:eastAsia="Times New Roman" w:hAnsi="Tahoma" w:cs="Tahoma"/>
          <w:sz w:val="24"/>
          <w:szCs w:val="24"/>
        </w:rPr>
      </w:pPr>
    </w:p>
    <w:p w14:paraId="5E591C82" w14:textId="77777777" w:rsidR="008920E0" w:rsidRPr="001F1870" w:rsidRDefault="008920E0" w:rsidP="008920E0">
      <w:pPr>
        <w:widowControl w:val="0"/>
        <w:numPr>
          <w:ilvl w:val="0"/>
          <w:numId w:val="33"/>
        </w:numPr>
        <w:pBdr>
          <w:top w:val="nil"/>
          <w:left w:val="nil"/>
          <w:bottom w:val="nil"/>
          <w:right w:val="nil"/>
          <w:between w:val="nil"/>
          <w:bar w:val="nil"/>
        </w:pBdr>
        <w:suppressAutoHyphens/>
        <w:ind w:left="284" w:hanging="284"/>
        <w:contextualSpacing/>
        <w:jc w:val="both"/>
        <w:rPr>
          <w:rFonts w:ascii="Tahoma" w:eastAsia="Times New Roman" w:hAnsi="Tahoma" w:cs="Tahoma"/>
          <w:sz w:val="24"/>
          <w:szCs w:val="24"/>
        </w:rPr>
      </w:pPr>
      <w:r w:rsidRPr="001F1870">
        <w:rPr>
          <w:rFonts w:ascii="Tahoma" w:eastAsia="Times New Roman" w:hAnsi="Tahoma" w:cs="Tahoma"/>
          <w:sz w:val="24"/>
          <w:szCs w:val="24"/>
        </w:rPr>
        <w:t>Wykonawca jest zobowiązany nieutrwalania i nie rozpowszechniania w jakikolwiek sposób przebiegu realizacji wykonana przedmiotu Umowy, w szczególności montażu, w tym nagrań audiowizualnych, audialnych lub zdjęć, przy czym Wykonawca przyjmuje do wiadomości, że takie działania będą uznane nie tylko za naruszenie warunków umowy, ale również za naruszenie warunków licencji na wystawienie przedstawienia. Wszelkie oświadczenia publiczne związane z realizacją przedmiotu Umowy, które Wykonawca chciałby wydać, wymagają uprzedniego uzgodnienia z Zamawiającym.</w:t>
      </w:r>
      <w:r w:rsidRPr="001F1870">
        <w:rPr>
          <w:rFonts w:ascii="Tahoma" w:hAnsi="Tahoma" w:cs="Tahoma"/>
          <w:sz w:val="24"/>
          <w:szCs w:val="24"/>
        </w:rPr>
        <w:t xml:space="preserve"> </w:t>
      </w:r>
      <w:r w:rsidRPr="001F1870">
        <w:rPr>
          <w:rFonts w:ascii="Tahoma" w:eastAsia="Times New Roman" w:hAnsi="Tahoma" w:cs="Tahoma"/>
          <w:sz w:val="24"/>
          <w:szCs w:val="24"/>
        </w:rPr>
        <w:t xml:space="preserve">W przypadku naruszenia postanowień niniejszego ustępu Wykonawca </w:t>
      </w:r>
      <w:r w:rsidRPr="001F1870">
        <w:rPr>
          <w:rFonts w:ascii="Tahoma" w:eastAsia="Times New Roman" w:hAnsi="Tahoma" w:cs="Tahoma"/>
          <w:sz w:val="24"/>
          <w:szCs w:val="24"/>
        </w:rPr>
        <w:lastRenderedPageBreak/>
        <w:t>zobowiązany będzie do zapłacenia kary umownej w wysokości 50</w:t>
      </w:r>
      <w:r>
        <w:rPr>
          <w:rFonts w:ascii="Tahoma" w:eastAsia="Times New Roman" w:hAnsi="Tahoma" w:cs="Tahoma"/>
          <w:sz w:val="24"/>
          <w:szCs w:val="24"/>
        </w:rPr>
        <w:t> </w:t>
      </w:r>
      <w:r w:rsidRPr="001F1870">
        <w:rPr>
          <w:rFonts w:ascii="Tahoma" w:eastAsia="Times New Roman" w:hAnsi="Tahoma" w:cs="Tahoma"/>
          <w:sz w:val="24"/>
          <w:szCs w:val="24"/>
        </w:rPr>
        <w:t>000</w:t>
      </w:r>
      <w:r>
        <w:rPr>
          <w:rFonts w:ascii="Tahoma" w:eastAsia="Times New Roman" w:hAnsi="Tahoma" w:cs="Tahoma"/>
          <w:sz w:val="24"/>
          <w:szCs w:val="24"/>
        </w:rPr>
        <w:t xml:space="preserve"> </w:t>
      </w:r>
      <w:r w:rsidRPr="001F1870">
        <w:rPr>
          <w:rFonts w:ascii="Tahoma" w:eastAsia="Times New Roman" w:hAnsi="Tahoma" w:cs="Tahoma"/>
          <w:sz w:val="24"/>
          <w:szCs w:val="24"/>
        </w:rPr>
        <w:t>zł oraz naprawienia szkody na zasadach ogólnych w wysokości przekraczającej zastrzeżoną karę umowną.</w:t>
      </w:r>
    </w:p>
    <w:p w14:paraId="1BA7A21D" w14:textId="77777777" w:rsidR="008920E0" w:rsidRPr="001F1870" w:rsidRDefault="008920E0" w:rsidP="008920E0">
      <w:pPr>
        <w:widowControl w:val="0"/>
        <w:numPr>
          <w:ilvl w:val="0"/>
          <w:numId w:val="33"/>
        </w:numPr>
        <w:pBdr>
          <w:top w:val="nil"/>
          <w:left w:val="nil"/>
          <w:bottom w:val="nil"/>
          <w:right w:val="nil"/>
          <w:between w:val="nil"/>
          <w:bar w:val="nil"/>
        </w:pBdr>
        <w:suppressAutoHyphens/>
        <w:ind w:left="284" w:hanging="284"/>
        <w:contextualSpacing/>
        <w:jc w:val="both"/>
        <w:rPr>
          <w:rFonts w:ascii="Tahoma" w:eastAsia="Times New Roman" w:hAnsi="Tahoma" w:cs="Tahoma"/>
          <w:sz w:val="24"/>
          <w:szCs w:val="24"/>
        </w:rPr>
      </w:pPr>
      <w:r w:rsidRPr="001F1870">
        <w:rPr>
          <w:rFonts w:ascii="Tahoma" w:hAnsi="Tahoma" w:cs="Tahoma"/>
          <w:sz w:val="24"/>
          <w:szCs w:val="24"/>
        </w:rPr>
        <w:t>Wykonawca potwierdza, że zapoznał się z Polityką antykorupcyjną Teatru Muzycznego Roma (dalej: Polityka) dostępną pod adresem: https://teatrroma.bip.um.warszawa.pl/menu_podmiotowe/Zasady_funkcjonowania/Procedury+i+wewn%C4%99trzne+zasady+funkcjonowania.htm i zobowiązuje się do jej przestrzegania. Wykonawca w przypadku powzięcia informacji o możliwym nadużyciu, w tym korupcji, jest świadom, że powinien je zgłosić Teatrowi, np. pocztą elektroniczną na adres: uczciwyteatr@teatrroma.pl. W przypadku stwierdzenia nadużycia w stosunku do Wykonawcy, jego reprezentantów lub pracowników, Teatr może wypowiedzieć/odstąpić od Umowy ze skutkiem natychmiastowym do 30 dni od daty wykrycia.</w:t>
      </w:r>
    </w:p>
    <w:p w14:paraId="0902E1D2" w14:textId="77777777" w:rsidR="008920E0" w:rsidRPr="001F1870" w:rsidRDefault="008920E0" w:rsidP="008920E0">
      <w:pPr>
        <w:widowControl w:val="0"/>
        <w:numPr>
          <w:ilvl w:val="0"/>
          <w:numId w:val="33"/>
        </w:numPr>
        <w:pBdr>
          <w:top w:val="nil"/>
          <w:left w:val="nil"/>
          <w:bottom w:val="nil"/>
          <w:right w:val="nil"/>
          <w:between w:val="nil"/>
          <w:bar w:val="nil"/>
        </w:pBdr>
        <w:suppressAutoHyphens/>
        <w:ind w:left="284" w:hanging="284"/>
        <w:contextualSpacing/>
        <w:jc w:val="both"/>
        <w:rPr>
          <w:rFonts w:ascii="Tahoma" w:hAnsi="Tahoma" w:cs="Tahoma"/>
          <w:sz w:val="24"/>
          <w:szCs w:val="24"/>
          <w:shd w:val="clear" w:color="auto" w:fill="FFFFFF"/>
        </w:rPr>
      </w:pPr>
      <w:r w:rsidRPr="001F1870">
        <w:rPr>
          <w:rFonts w:ascii="Tahoma" w:hAnsi="Tahoma" w:cs="Tahoma"/>
          <w:sz w:val="24"/>
          <w:szCs w:val="24"/>
          <w:shd w:val="clear" w:color="auto" w:fill="FFFFFF"/>
        </w:rPr>
        <w:t>Wykonawca oświadcza, że nie jest podmiotem podlegającym zakazowi udzielania zamówień, o którym mowa w art. 5k rozporządzenia Rady (UE) nr 833/2014 z dnia 31 lipca 2014 r. dotyczącego środków ograniczających w związku z działaniami Rosji destabilizującymi sytuację na Ukrainie (Dz. Urz. UE nr L 229 z 31.7.2014, str. 1) oraz że nie jest podmiotem, o którym mowa w art. 7 ustawy z dnia 13 kwietnia 2022 r. o szczególnych rozwiązaniach w zakresie przeciwdziałania wspieraniu agresji na Ukrainę oraz służących ochronie bezpieczeństwa narodowego (Dz. U. z 2022 r. poz. 835).</w:t>
      </w:r>
    </w:p>
    <w:p w14:paraId="4E9DDA01" w14:textId="77777777" w:rsidR="008920E0" w:rsidRPr="001F1870" w:rsidRDefault="008920E0" w:rsidP="008920E0">
      <w:pPr>
        <w:widowControl w:val="0"/>
        <w:numPr>
          <w:ilvl w:val="0"/>
          <w:numId w:val="33"/>
        </w:numPr>
        <w:pBdr>
          <w:top w:val="nil"/>
          <w:left w:val="nil"/>
          <w:bottom w:val="nil"/>
          <w:right w:val="nil"/>
          <w:between w:val="nil"/>
          <w:bar w:val="nil"/>
        </w:pBdr>
        <w:suppressAutoHyphens/>
        <w:ind w:left="284" w:hanging="284"/>
        <w:contextualSpacing/>
        <w:jc w:val="both"/>
        <w:rPr>
          <w:rFonts w:ascii="Tahoma" w:hAnsi="Tahoma" w:cs="Tahoma"/>
          <w:sz w:val="24"/>
          <w:szCs w:val="24"/>
          <w:shd w:val="clear" w:color="auto" w:fill="FFFFFF"/>
        </w:rPr>
      </w:pPr>
      <w:r w:rsidRPr="001F1870">
        <w:rPr>
          <w:rFonts w:ascii="Tahoma" w:eastAsia="Times New Roman" w:hAnsi="Tahoma" w:cs="Tahoma"/>
          <w:sz w:val="24"/>
          <w:szCs w:val="24"/>
        </w:rPr>
        <w:t>W sprawach nieuregulowanych niniejszą umową mają zastosowanie przepisy Kodeksu cywilnego oraz Prawa zamówień publicznych.</w:t>
      </w:r>
    </w:p>
    <w:p w14:paraId="18C1325B" w14:textId="77777777" w:rsidR="008920E0" w:rsidRPr="001F1870" w:rsidRDefault="008920E0" w:rsidP="008920E0">
      <w:pPr>
        <w:widowControl w:val="0"/>
        <w:numPr>
          <w:ilvl w:val="0"/>
          <w:numId w:val="33"/>
        </w:numPr>
        <w:pBdr>
          <w:top w:val="nil"/>
          <w:left w:val="nil"/>
          <w:bottom w:val="nil"/>
          <w:right w:val="nil"/>
          <w:between w:val="nil"/>
          <w:bar w:val="nil"/>
        </w:pBdr>
        <w:suppressAutoHyphens/>
        <w:ind w:left="284" w:hanging="284"/>
        <w:contextualSpacing/>
        <w:jc w:val="both"/>
        <w:rPr>
          <w:rFonts w:ascii="Tahoma" w:hAnsi="Tahoma" w:cs="Tahoma"/>
          <w:sz w:val="24"/>
          <w:szCs w:val="24"/>
          <w:shd w:val="clear" w:color="auto" w:fill="FFFFFF"/>
        </w:rPr>
      </w:pPr>
      <w:r w:rsidRPr="001F1870">
        <w:rPr>
          <w:rFonts w:ascii="Tahoma" w:eastAsia="Times New Roman" w:hAnsi="Tahoma" w:cs="Tahoma"/>
          <w:sz w:val="24"/>
          <w:szCs w:val="24"/>
        </w:rPr>
        <w:t>Wykonawca nie może przenieść praw i obowiązków wynikających z umowy na inne osoby bez uprzedniej pisemnej zgody Zamawiającego wyrażonej na piśmie pod rygorem nieważności.</w:t>
      </w:r>
    </w:p>
    <w:p w14:paraId="46B5864E" w14:textId="77777777" w:rsidR="008920E0" w:rsidRPr="001F1870" w:rsidRDefault="008920E0" w:rsidP="008920E0">
      <w:pPr>
        <w:widowControl w:val="0"/>
        <w:numPr>
          <w:ilvl w:val="0"/>
          <w:numId w:val="33"/>
        </w:numPr>
        <w:pBdr>
          <w:top w:val="nil"/>
          <w:left w:val="nil"/>
          <w:bottom w:val="nil"/>
          <w:right w:val="nil"/>
          <w:between w:val="nil"/>
          <w:bar w:val="nil"/>
        </w:pBdr>
        <w:suppressAutoHyphens/>
        <w:ind w:left="284" w:hanging="284"/>
        <w:contextualSpacing/>
        <w:jc w:val="both"/>
        <w:rPr>
          <w:rFonts w:ascii="Tahoma" w:hAnsi="Tahoma" w:cs="Tahoma"/>
          <w:sz w:val="24"/>
          <w:szCs w:val="24"/>
          <w:shd w:val="clear" w:color="auto" w:fill="FFFFFF"/>
        </w:rPr>
      </w:pPr>
      <w:r w:rsidRPr="001F1870">
        <w:rPr>
          <w:rFonts w:ascii="Tahoma" w:eastAsia="Times New Roman" w:hAnsi="Tahoma" w:cs="Tahoma"/>
          <w:sz w:val="24"/>
          <w:szCs w:val="24"/>
        </w:rPr>
        <w:t>Wszelkie ewentualne spory mogące wyniknąć w trakcie realizacji umowy powinny być rozwiązywane bez zbędnej zwłoki drogą negocjacji między stronami. W przypadku niepowodzenia tych negocjacji, zaistniałe spory będzie rozstrzygał Sąd właściwy dla siedziby Zamawiającego.</w:t>
      </w:r>
    </w:p>
    <w:p w14:paraId="3CEE2F7C" w14:textId="77777777" w:rsidR="008920E0" w:rsidRPr="00F92AB0" w:rsidRDefault="008920E0" w:rsidP="008920E0">
      <w:pPr>
        <w:widowControl w:val="0"/>
        <w:numPr>
          <w:ilvl w:val="0"/>
          <w:numId w:val="33"/>
        </w:numPr>
        <w:pBdr>
          <w:top w:val="nil"/>
          <w:left w:val="nil"/>
          <w:bottom w:val="nil"/>
          <w:right w:val="nil"/>
          <w:between w:val="nil"/>
          <w:bar w:val="nil"/>
        </w:pBdr>
        <w:suppressAutoHyphens/>
        <w:ind w:left="284" w:hanging="284"/>
        <w:contextualSpacing/>
        <w:jc w:val="both"/>
        <w:rPr>
          <w:rFonts w:ascii="Tahoma" w:hAnsi="Tahoma" w:cs="Tahoma"/>
          <w:sz w:val="24"/>
          <w:szCs w:val="24"/>
          <w:shd w:val="clear" w:color="auto" w:fill="FFFFFF"/>
        </w:rPr>
      </w:pPr>
      <w:r w:rsidRPr="001F1870">
        <w:rPr>
          <w:rFonts w:ascii="Tahoma" w:eastAsia="Times New Roman" w:hAnsi="Tahoma" w:cs="Tahoma"/>
          <w:sz w:val="24"/>
          <w:szCs w:val="24"/>
        </w:rPr>
        <w:t xml:space="preserve">Umowę sporządzono w dwóch jednobrzmiących egzemplarzach, jeden dla Wykonawcy, jeden dla Zamawiającego. </w:t>
      </w:r>
    </w:p>
    <w:p w14:paraId="18A07706" w14:textId="77777777" w:rsidR="008920E0" w:rsidRDefault="008920E0" w:rsidP="008920E0">
      <w:pPr>
        <w:widowControl w:val="0"/>
        <w:numPr>
          <w:ilvl w:val="0"/>
          <w:numId w:val="33"/>
        </w:numPr>
        <w:pBdr>
          <w:top w:val="nil"/>
          <w:left w:val="nil"/>
          <w:bottom w:val="nil"/>
          <w:right w:val="nil"/>
          <w:between w:val="nil"/>
          <w:bar w:val="nil"/>
        </w:pBdr>
        <w:suppressAutoHyphens/>
        <w:ind w:left="284" w:hanging="284"/>
        <w:contextualSpacing/>
        <w:jc w:val="both"/>
        <w:rPr>
          <w:rFonts w:ascii="Tahoma" w:hAnsi="Tahoma" w:cs="Tahoma"/>
          <w:sz w:val="24"/>
          <w:szCs w:val="24"/>
          <w:shd w:val="clear" w:color="auto" w:fill="FFFFFF"/>
        </w:rPr>
      </w:pPr>
      <w:r>
        <w:rPr>
          <w:rFonts w:ascii="Tahoma" w:hAnsi="Tahoma" w:cs="Tahoma"/>
          <w:sz w:val="24"/>
          <w:szCs w:val="24"/>
          <w:shd w:val="clear" w:color="auto" w:fill="FFFFFF"/>
        </w:rPr>
        <w:t>Integralną część umowy stanowią następujące załączniki:</w:t>
      </w:r>
    </w:p>
    <w:p w14:paraId="5F02E5E3" w14:textId="77777777" w:rsidR="008920E0" w:rsidRDefault="008920E0" w:rsidP="008920E0">
      <w:pPr>
        <w:widowControl w:val="0"/>
        <w:suppressAutoHyphens/>
        <w:ind w:left="284"/>
        <w:jc w:val="both"/>
        <w:rPr>
          <w:rFonts w:ascii="Tahoma" w:hAnsi="Tahoma" w:cs="Tahoma"/>
          <w:sz w:val="24"/>
          <w:szCs w:val="24"/>
          <w:shd w:val="clear" w:color="auto" w:fill="FFFFFF"/>
        </w:rPr>
      </w:pPr>
      <w:r>
        <w:rPr>
          <w:rFonts w:ascii="Tahoma" w:hAnsi="Tahoma" w:cs="Tahoma"/>
          <w:sz w:val="24"/>
          <w:szCs w:val="24"/>
          <w:shd w:val="clear" w:color="auto" w:fill="FFFFFF"/>
        </w:rPr>
        <w:t xml:space="preserve">1) </w:t>
      </w:r>
      <w:r w:rsidRPr="001F1870">
        <w:rPr>
          <w:rFonts w:ascii="Tahoma" w:eastAsia="Times New Roman" w:hAnsi="Tahoma" w:cs="Tahoma"/>
          <w:color w:val="000000"/>
          <w:kern w:val="1"/>
          <w:sz w:val="24"/>
          <w:szCs w:val="24"/>
          <w:lang w:eastAsia="ar-SA"/>
        </w:rPr>
        <w:t xml:space="preserve">szczegółowy opis </w:t>
      </w:r>
      <w:r>
        <w:rPr>
          <w:rFonts w:ascii="Tahoma" w:eastAsia="Times New Roman" w:hAnsi="Tahoma" w:cs="Tahoma"/>
          <w:color w:val="000000"/>
          <w:kern w:val="1"/>
          <w:sz w:val="24"/>
          <w:szCs w:val="24"/>
          <w:lang w:eastAsia="ar-SA"/>
        </w:rPr>
        <w:t>przedmiotu zamówienia,</w:t>
      </w:r>
    </w:p>
    <w:p w14:paraId="0D3A24F6" w14:textId="77777777" w:rsidR="008920E0" w:rsidRPr="001F1870" w:rsidRDefault="008920E0" w:rsidP="008920E0">
      <w:pPr>
        <w:widowControl w:val="0"/>
        <w:suppressAutoHyphens/>
        <w:ind w:left="284"/>
        <w:jc w:val="both"/>
        <w:rPr>
          <w:rFonts w:ascii="Tahoma" w:eastAsia="Times New Roman" w:hAnsi="Tahoma" w:cs="Tahoma"/>
          <w:sz w:val="24"/>
          <w:szCs w:val="24"/>
        </w:rPr>
      </w:pPr>
      <w:r>
        <w:rPr>
          <w:rFonts w:ascii="Tahoma" w:hAnsi="Tahoma" w:cs="Tahoma"/>
          <w:sz w:val="24"/>
          <w:szCs w:val="24"/>
          <w:shd w:val="clear" w:color="auto" w:fill="FFFFFF"/>
        </w:rPr>
        <w:t xml:space="preserve">2) </w:t>
      </w:r>
      <w:r w:rsidRPr="001F1870">
        <w:rPr>
          <w:rFonts w:ascii="Tahoma" w:eastAsia="Times New Roman" w:hAnsi="Tahoma" w:cs="Tahoma"/>
          <w:color w:val="000000"/>
          <w:kern w:val="1"/>
          <w:sz w:val="24"/>
          <w:szCs w:val="24"/>
          <w:lang w:eastAsia="ar-SA"/>
        </w:rPr>
        <w:t xml:space="preserve">projekt scenograficzny autorstwa </w:t>
      </w:r>
      <w:r w:rsidRPr="00160C9C">
        <w:rPr>
          <w:rFonts w:ascii="Tahoma" w:eastAsia="Times New Roman" w:hAnsi="Tahoma" w:cs="Tahoma"/>
          <w:color w:val="000000"/>
          <w:kern w:val="1"/>
          <w:sz w:val="24"/>
          <w:szCs w:val="24"/>
          <w:lang w:eastAsia="ar-SA"/>
        </w:rPr>
        <w:t>Mariusza Napierały</w:t>
      </w:r>
      <w:r>
        <w:rPr>
          <w:rFonts w:ascii="Tahoma" w:eastAsia="Times New Roman" w:hAnsi="Tahoma" w:cs="Tahoma"/>
          <w:color w:val="000000"/>
          <w:kern w:val="1"/>
          <w:sz w:val="24"/>
          <w:szCs w:val="24"/>
          <w:lang w:eastAsia="ar-SA"/>
        </w:rPr>
        <w:t>,</w:t>
      </w:r>
    </w:p>
    <w:p w14:paraId="0AA8AFA3" w14:textId="77777777" w:rsidR="008920E0" w:rsidRDefault="008920E0" w:rsidP="008920E0">
      <w:pPr>
        <w:widowControl w:val="0"/>
        <w:pBdr>
          <w:top w:val="nil"/>
          <w:left w:val="nil"/>
          <w:bottom w:val="nil"/>
          <w:right w:val="nil"/>
          <w:between w:val="nil"/>
          <w:bar w:val="nil"/>
        </w:pBdr>
        <w:suppressAutoHyphens/>
        <w:ind w:left="284"/>
        <w:jc w:val="both"/>
        <w:rPr>
          <w:rFonts w:ascii="Tahoma" w:hAnsi="Tahoma" w:cs="Tahoma"/>
          <w:sz w:val="24"/>
          <w:szCs w:val="24"/>
        </w:rPr>
      </w:pPr>
      <w:r>
        <w:rPr>
          <w:rFonts w:ascii="Tahoma" w:hAnsi="Tahoma" w:cs="Tahoma"/>
          <w:sz w:val="24"/>
          <w:szCs w:val="24"/>
          <w:shd w:val="clear" w:color="auto" w:fill="FFFFFF"/>
        </w:rPr>
        <w:t xml:space="preserve">3) </w:t>
      </w:r>
      <w:r>
        <w:rPr>
          <w:rFonts w:ascii="Tahoma" w:hAnsi="Tahoma" w:cs="Tahoma"/>
          <w:sz w:val="24"/>
          <w:szCs w:val="24"/>
        </w:rPr>
        <w:t>u</w:t>
      </w:r>
      <w:r w:rsidRPr="001F1870">
        <w:rPr>
          <w:rFonts w:ascii="Tahoma" w:hAnsi="Tahoma" w:cs="Tahoma"/>
          <w:sz w:val="24"/>
          <w:szCs w:val="24"/>
        </w:rPr>
        <w:t>wierzytelniona kopia umowy ubezpieczenia wraz z dowodem uiszczonej składki</w:t>
      </w:r>
      <w:r>
        <w:rPr>
          <w:rFonts w:ascii="Tahoma" w:hAnsi="Tahoma" w:cs="Tahoma"/>
          <w:sz w:val="24"/>
          <w:szCs w:val="24"/>
        </w:rPr>
        <w:t>,</w:t>
      </w:r>
    </w:p>
    <w:p w14:paraId="0466B186" w14:textId="77777777" w:rsidR="008920E0" w:rsidRDefault="008920E0" w:rsidP="008920E0">
      <w:pPr>
        <w:widowControl w:val="0"/>
        <w:pBdr>
          <w:top w:val="nil"/>
          <w:left w:val="nil"/>
          <w:bottom w:val="nil"/>
          <w:right w:val="nil"/>
          <w:between w:val="nil"/>
          <w:bar w:val="nil"/>
        </w:pBdr>
        <w:suppressAutoHyphens/>
        <w:ind w:left="284"/>
        <w:jc w:val="both"/>
        <w:rPr>
          <w:rFonts w:ascii="Tahoma" w:hAnsi="Tahoma" w:cs="Tahoma"/>
          <w:sz w:val="24"/>
          <w:szCs w:val="24"/>
          <w:shd w:val="clear" w:color="auto" w:fill="FFFFFF"/>
        </w:rPr>
      </w:pPr>
      <w:r>
        <w:rPr>
          <w:rFonts w:ascii="Tahoma" w:hAnsi="Tahoma" w:cs="Tahoma"/>
          <w:sz w:val="24"/>
          <w:szCs w:val="24"/>
          <w:shd w:val="clear" w:color="auto" w:fill="FFFFFF"/>
        </w:rPr>
        <w:t>4) oferta Wykonawcy.</w:t>
      </w:r>
    </w:p>
    <w:p w14:paraId="72B502B8" w14:textId="77777777" w:rsidR="008920E0" w:rsidRDefault="008920E0" w:rsidP="008920E0">
      <w:pPr>
        <w:widowControl w:val="0"/>
        <w:pBdr>
          <w:top w:val="nil"/>
          <w:left w:val="nil"/>
          <w:bottom w:val="nil"/>
          <w:right w:val="nil"/>
          <w:between w:val="nil"/>
          <w:bar w:val="nil"/>
        </w:pBdr>
        <w:suppressAutoHyphens/>
        <w:ind w:left="142"/>
        <w:jc w:val="both"/>
        <w:rPr>
          <w:rFonts w:ascii="Tahoma" w:hAnsi="Tahoma" w:cs="Tahoma"/>
          <w:sz w:val="24"/>
          <w:szCs w:val="24"/>
          <w:shd w:val="clear" w:color="auto" w:fill="FFFFFF"/>
        </w:rPr>
      </w:pPr>
    </w:p>
    <w:p w14:paraId="25365105" w14:textId="77777777" w:rsidR="008920E0" w:rsidRPr="001F1870" w:rsidRDefault="008920E0" w:rsidP="008920E0">
      <w:pPr>
        <w:widowControl w:val="0"/>
        <w:pBdr>
          <w:top w:val="nil"/>
          <w:left w:val="nil"/>
          <w:bottom w:val="nil"/>
          <w:right w:val="nil"/>
          <w:between w:val="nil"/>
          <w:bar w:val="nil"/>
        </w:pBdr>
        <w:suppressAutoHyphens/>
        <w:ind w:left="142"/>
        <w:jc w:val="both"/>
        <w:rPr>
          <w:rFonts w:ascii="Tahoma" w:hAnsi="Tahoma" w:cs="Tahoma"/>
          <w:sz w:val="24"/>
          <w:szCs w:val="24"/>
          <w:shd w:val="clear" w:color="auto" w:fill="FFFFFF"/>
        </w:rPr>
      </w:pPr>
    </w:p>
    <w:p w14:paraId="2FCEF02E" w14:textId="0BC4528E" w:rsidR="008920E0" w:rsidRPr="001F1870" w:rsidRDefault="008920E0" w:rsidP="008920E0">
      <w:pPr>
        <w:pStyle w:val="Nagwek6"/>
        <w:widowControl w:val="0"/>
        <w:numPr>
          <w:ilvl w:val="5"/>
          <w:numId w:val="0"/>
        </w:numPr>
        <w:tabs>
          <w:tab w:val="num" w:pos="0"/>
        </w:tabs>
        <w:suppressAutoHyphens/>
        <w:spacing w:before="0" w:after="119" w:line="150" w:lineRule="atLeast"/>
        <w:rPr>
          <w:rFonts w:ascii="Tahoma" w:hAnsi="Tahoma" w:cs="Tahoma"/>
          <w:sz w:val="24"/>
          <w:szCs w:val="24"/>
        </w:rPr>
      </w:pP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sidRPr="001F1870">
        <w:rPr>
          <w:rFonts w:ascii="Tahoma" w:hAnsi="Tahoma" w:cs="Tahoma"/>
          <w:sz w:val="24"/>
          <w:szCs w:val="24"/>
        </w:rPr>
        <w:t>ZAMAWIAJĄCY</w:t>
      </w:r>
      <w:r w:rsidRPr="001F1870">
        <w:rPr>
          <w:rFonts w:ascii="Tahoma" w:hAnsi="Tahoma" w:cs="Tahoma"/>
          <w:sz w:val="24"/>
          <w:szCs w:val="24"/>
        </w:rPr>
        <w:tab/>
      </w:r>
      <w:r w:rsidRPr="001F1870">
        <w:rPr>
          <w:rFonts w:ascii="Tahoma" w:hAnsi="Tahoma" w:cs="Tahoma"/>
          <w:sz w:val="24"/>
          <w:szCs w:val="24"/>
        </w:rPr>
        <w:tab/>
      </w:r>
      <w:r w:rsidRPr="001F1870">
        <w:rPr>
          <w:rFonts w:ascii="Tahoma" w:hAnsi="Tahoma" w:cs="Tahoma"/>
          <w:sz w:val="24"/>
          <w:szCs w:val="24"/>
        </w:rPr>
        <w:tab/>
      </w:r>
      <w:r w:rsidRPr="001F1870">
        <w:rPr>
          <w:rFonts w:ascii="Tahoma" w:hAnsi="Tahoma" w:cs="Tahoma"/>
          <w:sz w:val="24"/>
          <w:szCs w:val="24"/>
        </w:rPr>
        <w:tab/>
      </w:r>
      <w:r w:rsidRPr="001F1870">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Pr>
          <w:rFonts w:ascii="Tahoma" w:hAnsi="Tahoma" w:cs="Tahoma"/>
          <w:sz w:val="24"/>
          <w:szCs w:val="24"/>
        </w:rPr>
        <w:tab/>
      </w:r>
      <w:r w:rsidRPr="001F1870">
        <w:rPr>
          <w:rFonts w:ascii="Tahoma" w:hAnsi="Tahoma" w:cs="Tahoma"/>
          <w:sz w:val="24"/>
          <w:szCs w:val="24"/>
        </w:rPr>
        <w:tab/>
      </w:r>
      <w:r w:rsidRPr="001F1870">
        <w:rPr>
          <w:rFonts w:ascii="Tahoma" w:hAnsi="Tahoma" w:cs="Tahoma"/>
          <w:sz w:val="24"/>
          <w:szCs w:val="24"/>
        </w:rPr>
        <w:tab/>
      </w:r>
      <w:r w:rsidRPr="001F1870">
        <w:rPr>
          <w:rFonts w:ascii="Tahoma" w:hAnsi="Tahoma" w:cs="Tahoma"/>
          <w:sz w:val="24"/>
          <w:szCs w:val="24"/>
        </w:rPr>
        <w:tab/>
        <w:t>WYKONAWCA</w:t>
      </w:r>
    </w:p>
    <w:p w14:paraId="30E0D381" w14:textId="77777777" w:rsidR="008920E0" w:rsidRDefault="008920E0" w:rsidP="008920E0"/>
    <w:p w14:paraId="79475EEB" w14:textId="77777777" w:rsidR="00EA7D42" w:rsidRDefault="00EA7D42" w:rsidP="00015767">
      <w:pPr>
        <w:pStyle w:val="TreA"/>
        <w:pBdr>
          <w:top w:val="none" w:sz="0" w:space="0" w:color="auto"/>
          <w:left w:val="none" w:sz="0" w:space="0" w:color="auto"/>
          <w:bottom w:val="none" w:sz="0" w:space="0" w:color="auto"/>
          <w:right w:val="none" w:sz="0" w:space="0" w:color="auto"/>
          <w:bar w:val="none" w:sz="0" w:color="auto"/>
        </w:pBdr>
        <w:jc w:val="both"/>
        <w:rPr>
          <w:rStyle w:val="Hyperlink1"/>
          <w:rFonts w:cs="Tahoma"/>
          <w:bCs/>
        </w:rPr>
      </w:pPr>
    </w:p>
    <w:p w14:paraId="421164C4" w14:textId="77777777" w:rsidR="00CC5A7D" w:rsidRPr="005B3058" w:rsidRDefault="00CC5A7D" w:rsidP="00CC5A7D">
      <w:pPr>
        <w:jc w:val="both"/>
        <w:rPr>
          <w:rFonts w:ascii="Tahoma" w:hAnsi="Tahoma" w:cs="Tahoma"/>
          <w:sz w:val="22"/>
          <w:szCs w:val="22"/>
        </w:rPr>
      </w:pPr>
    </w:p>
    <w:p w14:paraId="305395BC" w14:textId="77777777" w:rsidR="00286224" w:rsidRDefault="00EA7D42" w:rsidP="00E75B9D">
      <w:pPr>
        <w:jc w:val="both"/>
        <w:rPr>
          <w:rStyle w:val="Hyperlink1"/>
          <w:rFonts w:cs="Tahoma"/>
          <w:bCs/>
          <w:sz w:val="24"/>
          <w:szCs w:val="24"/>
        </w:rPr>
      </w:pPr>
      <w:r>
        <w:rPr>
          <w:rStyle w:val="Hyperlink1"/>
          <w:rFonts w:cs="Tahoma"/>
          <w:bCs/>
          <w:sz w:val="24"/>
          <w:szCs w:val="24"/>
        </w:rPr>
        <w:br w:type="page"/>
      </w:r>
      <w:r w:rsidR="00286224" w:rsidRPr="00A4588D">
        <w:rPr>
          <w:rStyle w:val="Hyperlink1"/>
          <w:rFonts w:cs="Tahoma"/>
          <w:bCs/>
          <w:sz w:val="24"/>
          <w:szCs w:val="24"/>
        </w:rPr>
        <w:lastRenderedPageBreak/>
        <w:t xml:space="preserve">Załącznik nr </w:t>
      </w:r>
      <w:r w:rsidR="00286224">
        <w:rPr>
          <w:rStyle w:val="Hyperlink1"/>
          <w:rFonts w:cs="Tahoma"/>
          <w:bCs/>
          <w:sz w:val="24"/>
          <w:szCs w:val="24"/>
        </w:rPr>
        <w:t>6</w:t>
      </w:r>
      <w:r w:rsidR="00286224" w:rsidRPr="00A4588D">
        <w:rPr>
          <w:rStyle w:val="Hyperlink1"/>
          <w:rFonts w:cs="Tahoma"/>
          <w:bCs/>
          <w:sz w:val="24"/>
          <w:szCs w:val="24"/>
        </w:rPr>
        <w:t xml:space="preserve"> –</w:t>
      </w:r>
      <w:r w:rsidR="00286224" w:rsidRPr="00A4588D">
        <w:rPr>
          <w:rStyle w:val="Brak"/>
          <w:rFonts w:ascii="Tahoma" w:hAnsi="Tahoma" w:cs="Tahoma"/>
          <w:b/>
          <w:bCs/>
          <w:sz w:val="24"/>
          <w:szCs w:val="24"/>
        </w:rPr>
        <w:t xml:space="preserve"> </w:t>
      </w:r>
      <w:r w:rsidR="00286224" w:rsidRPr="00A4588D">
        <w:rPr>
          <w:rStyle w:val="Hyperlink1"/>
          <w:rFonts w:cs="Tahoma"/>
          <w:bCs/>
          <w:sz w:val="24"/>
          <w:szCs w:val="24"/>
        </w:rPr>
        <w:t>Szczegółowy opis przedmiotu zamówienia.</w:t>
      </w:r>
    </w:p>
    <w:p w14:paraId="11A421AB" w14:textId="77777777" w:rsidR="00286224" w:rsidRPr="00286224" w:rsidRDefault="00286224" w:rsidP="00286224"/>
    <w:p w14:paraId="60AC64D3" w14:textId="77777777" w:rsidR="00201357" w:rsidRPr="004852F6" w:rsidRDefault="00201357" w:rsidP="00201357">
      <w:pPr>
        <w:jc w:val="both"/>
        <w:rPr>
          <w:rFonts w:ascii="Tahoma" w:hAnsi="Tahoma" w:cs="Tahoma"/>
          <w:sz w:val="24"/>
          <w:szCs w:val="24"/>
        </w:rPr>
      </w:pPr>
      <w:r w:rsidRPr="004852F6">
        <w:rPr>
          <w:rFonts w:ascii="Tahoma" w:hAnsi="Tahoma" w:cs="Tahoma"/>
          <w:sz w:val="24"/>
          <w:szCs w:val="24"/>
        </w:rPr>
        <w:t xml:space="preserve">Przedmiotem zamówienia jest </w:t>
      </w:r>
      <w:bookmarkStart w:id="0" w:name="_Hlk116896986"/>
      <w:r w:rsidRPr="004852F6">
        <w:rPr>
          <w:rFonts w:ascii="Tahoma" w:hAnsi="Tahoma" w:cs="Tahoma"/>
          <w:sz w:val="24"/>
          <w:szCs w:val="24"/>
        </w:rPr>
        <w:t>wykonanie, dostawa i montaż elementów scenografii do spektaklu „WICKED” w siedzibie Teatru Muzycznego Roma</w:t>
      </w:r>
      <w:r>
        <w:rPr>
          <w:rFonts w:ascii="Tahoma" w:hAnsi="Tahoma" w:cs="Tahoma"/>
          <w:sz w:val="24"/>
          <w:szCs w:val="24"/>
        </w:rPr>
        <w:t xml:space="preserve">, a także </w:t>
      </w:r>
      <w:r>
        <w:rPr>
          <w:rFonts w:ascii="Tahoma" w:hAnsi="Tahoma" w:cs="Tahoma"/>
          <w:color w:val="000000"/>
          <w:sz w:val="24"/>
          <w:szCs w:val="24"/>
        </w:rPr>
        <w:t xml:space="preserve">sporządzenie </w:t>
      </w:r>
      <w:r w:rsidRPr="001F1870">
        <w:rPr>
          <w:rFonts w:ascii="Tahoma" w:hAnsi="Tahoma" w:cs="Tahoma"/>
          <w:color w:val="000000"/>
          <w:sz w:val="24"/>
          <w:szCs w:val="24"/>
        </w:rPr>
        <w:t>dokumentacj</w:t>
      </w:r>
      <w:r>
        <w:rPr>
          <w:rFonts w:ascii="Tahoma" w:hAnsi="Tahoma" w:cs="Tahoma"/>
          <w:color w:val="000000"/>
          <w:sz w:val="24"/>
          <w:szCs w:val="24"/>
        </w:rPr>
        <w:t>i</w:t>
      </w:r>
      <w:r w:rsidRPr="001F1870">
        <w:rPr>
          <w:rFonts w:ascii="Tahoma" w:hAnsi="Tahoma" w:cs="Tahoma"/>
          <w:color w:val="000000"/>
          <w:sz w:val="24"/>
          <w:szCs w:val="24"/>
        </w:rPr>
        <w:t xml:space="preserve"> powykonawcz</w:t>
      </w:r>
      <w:r>
        <w:rPr>
          <w:rFonts w:ascii="Tahoma" w:hAnsi="Tahoma" w:cs="Tahoma"/>
          <w:color w:val="000000"/>
          <w:sz w:val="24"/>
          <w:szCs w:val="24"/>
        </w:rPr>
        <w:t>ej dla dostarczonej dekoracji.</w:t>
      </w:r>
    </w:p>
    <w:bookmarkEnd w:id="0"/>
    <w:p w14:paraId="50A4EC56" w14:textId="77777777" w:rsidR="00201357" w:rsidRPr="004852F6" w:rsidRDefault="00201357" w:rsidP="00201357">
      <w:pPr>
        <w:jc w:val="both"/>
        <w:rPr>
          <w:rStyle w:val="Brak"/>
          <w:rFonts w:ascii="Tahoma" w:hAnsi="Tahoma" w:cs="Tahoma"/>
          <w:b/>
          <w:bCs/>
          <w:sz w:val="24"/>
          <w:szCs w:val="24"/>
        </w:rPr>
      </w:pPr>
    </w:p>
    <w:p w14:paraId="620B787B"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Wszelkie szczegóły produkcyjne wykonania i montażu scenografii należy ustalić przed rozpoczęciem oraz w trakcie wykonywania zamówienia ze scenografem spektaklu oraz Działem Technicznym Teatru Muzycznego ROMA.</w:t>
      </w:r>
    </w:p>
    <w:p w14:paraId="6D19ED55" w14:textId="77777777" w:rsidR="00201357" w:rsidRPr="004852F6" w:rsidRDefault="00201357" w:rsidP="00201357">
      <w:pPr>
        <w:jc w:val="both"/>
        <w:rPr>
          <w:rStyle w:val="Brak"/>
          <w:rFonts w:ascii="Tahoma" w:hAnsi="Tahoma" w:cs="Tahoma"/>
          <w:sz w:val="24"/>
          <w:szCs w:val="24"/>
        </w:rPr>
      </w:pPr>
    </w:p>
    <w:p w14:paraId="16B2D03D" w14:textId="77777777" w:rsidR="00015501" w:rsidRDefault="00015501" w:rsidP="00015501">
      <w:pPr>
        <w:jc w:val="both"/>
        <w:rPr>
          <w:rStyle w:val="Brak"/>
          <w:rFonts w:ascii="Tahoma" w:hAnsi="Tahoma" w:cs="Tahoma"/>
          <w:sz w:val="24"/>
          <w:szCs w:val="24"/>
        </w:rPr>
      </w:pPr>
      <w:r w:rsidRPr="004852F6">
        <w:rPr>
          <w:rStyle w:val="Brak"/>
          <w:rFonts w:ascii="Tahoma" w:hAnsi="Tahoma" w:cs="Tahoma"/>
          <w:sz w:val="24"/>
          <w:szCs w:val="24"/>
        </w:rPr>
        <w:t xml:space="preserve">Wszystkie elementy scenografii powinny spełniać wymogi bezpieczeństwa BHP i przeciwpożarowego. </w:t>
      </w:r>
      <w:r>
        <w:rPr>
          <w:rStyle w:val="Brak"/>
          <w:rFonts w:ascii="Tahoma" w:hAnsi="Tahoma" w:cs="Tahoma"/>
          <w:sz w:val="24"/>
          <w:szCs w:val="24"/>
        </w:rPr>
        <w:t xml:space="preserve"> Wymaga się </w:t>
      </w:r>
      <w:r w:rsidR="00103329">
        <w:rPr>
          <w:rStyle w:val="Brak"/>
          <w:rFonts w:ascii="Tahoma" w:hAnsi="Tahoma" w:cs="Tahoma"/>
          <w:sz w:val="24"/>
          <w:szCs w:val="24"/>
        </w:rPr>
        <w:t>szczegółowego opisu</w:t>
      </w:r>
      <w:r>
        <w:rPr>
          <w:rStyle w:val="Brak"/>
          <w:rFonts w:ascii="Tahoma" w:hAnsi="Tahoma" w:cs="Tahoma"/>
          <w:sz w:val="24"/>
          <w:szCs w:val="24"/>
        </w:rPr>
        <w:t xml:space="preserve"> z jakich materiałów wykonane są poszczególne elementy składowe dekoracji. </w:t>
      </w:r>
      <w:r w:rsidRPr="004852F6">
        <w:rPr>
          <w:rStyle w:val="Brak"/>
          <w:rFonts w:ascii="Tahoma" w:hAnsi="Tahoma" w:cs="Tahoma"/>
          <w:sz w:val="24"/>
          <w:szCs w:val="24"/>
        </w:rPr>
        <w:t>Wszystkie elementy scenografii powinny być wykonane z materiałów</w:t>
      </w:r>
      <w:r>
        <w:rPr>
          <w:rStyle w:val="Brak"/>
          <w:rFonts w:ascii="Tahoma" w:hAnsi="Tahoma" w:cs="Tahoma"/>
          <w:sz w:val="24"/>
          <w:szCs w:val="24"/>
        </w:rPr>
        <w:t xml:space="preserve"> co </w:t>
      </w:r>
      <w:r w:rsidR="00103329">
        <w:rPr>
          <w:rStyle w:val="Brak"/>
          <w:rFonts w:ascii="Tahoma" w:hAnsi="Tahoma" w:cs="Tahoma"/>
          <w:sz w:val="24"/>
          <w:szCs w:val="24"/>
        </w:rPr>
        <w:t xml:space="preserve">najmniej </w:t>
      </w:r>
      <w:r w:rsidR="00103329" w:rsidRPr="004852F6">
        <w:rPr>
          <w:rStyle w:val="Brak"/>
          <w:rFonts w:ascii="Tahoma" w:hAnsi="Tahoma" w:cs="Tahoma"/>
          <w:sz w:val="24"/>
          <w:szCs w:val="24"/>
        </w:rPr>
        <w:t>trudno</w:t>
      </w:r>
      <w:r>
        <w:rPr>
          <w:rStyle w:val="Brak"/>
          <w:rFonts w:ascii="Tahoma" w:hAnsi="Tahoma" w:cs="Tahoma"/>
          <w:sz w:val="24"/>
          <w:szCs w:val="24"/>
        </w:rPr>
        <w:t xml:space="preserve"> </w:t>
      </w:r>
      <w:r w:rsidRPr="004852F6">
        <w:rPr>
          <w:rStyle w:val="Brak"/>
          <w:rFonts w:ascii="Tahoma" w:hAnsi="Tahoma" w:cs="Tahoma"/>
          <w:sz w:val="24"/>
          <w:szCs w:val="24"/>
        </w:rPr>
        <w:t xml:space="preserve">zaplanych co powinno być potwierdzone </w:t>
      </w:r>
      <w:r>
        <w:rPr>
          <w:rStyle w:val="Brak"/>
          <w:rFonts w:ascii="Tahoma" w:hAnsi="Tahoma" w:cs="Tahoma"/>
          <w:sz w:val="24"/>
          <w:szCs w:val="24"/>
        </w:rPr>
        <w:t xml:space="preserve">w dokumentacji powykonawczej </w:t>
      </w:r>
      <w:r w:rsidRPr="004852F6">
        <w:rPr>
          <w:rStyle w:val="Brak"/>
          <w:rFonts w:ascii="Tahoma" w:hAnsi="Tahoma" w:cs="Tahoma"/>
          <w:sz w:val="24"/>
          <w:szCs w:val="24"/>
        </w:rPr>
        <w:t>stosownymi dokumentami</w:t>
      </w:r>
      <w:r>
        <w:rPr>
          <w:rStyle w:val="Brak"/>
          <w:rFonts w:ascii="Tahoma" w:hAnsi="Tahoma" w:cs="Tahoma"/>
          <w:sz w:val="24"/>
          <w:szCs w:val="24"/>
        </w:rPr>
        <w:t xml:space="preserve"> </w:t>
      </w:r>
      <w:r w:rsidRPr="004852F6">
        <w:rPr>
          <w:rStyle w:val="Brak"/>
          <w:rFonts w:ascii="Tahoma" w:hAnsi="Tahoma" w:cs="Tahoma"/>
          <w:sz w:val="24"/>
          <w:szCs w:val="24"/>
        </w:rPr>
        <w:t>w języku polskim</w:t>
      </w:r>
      <w:r>
        <w:rPr>
          <w:rStyle w:val="Brak"/>
          <w:rFonts w:ascii="Tahoma" w:hAnsi="Tahoma" w:cs="Tahoma"/>
          <w:sz w:val="24"/>
          <w:szCs w:val="24"/>
        </w:rPr>
        <w:t xml:space="preserve"> </w:t>
      </w:r>
      <w:r w:rsidR="00103329">
        <w:rPr>
          <w:rStyle w:val="Brak"/>
          <w:rFonts w:ascii="Tahoma" w:hAnsi="Tahoma" w:cs="Tahoma"/>
          <w:sz w:val="24"/>
          <w:szCs w:val="24"/>
        </w:rPr>
        <w:t>(jednoznacznie</w:t>
      </w:r>
      <w:r>
        <w:rPr>
          <w:rStyle w:val="Brak"/>
          <w:rFonts w:ascii="Tahoma" w:hAnsi="Tahoma" w:cs="Tahoma"/>
          <w:sz w:val="24"/>
          <w:szCs w:val="24"/>
        </w:rPr>
        <w:t xml:space="preserve"> identyfikującymi zastosowany </w:t>
      </w:r>
      <w:r w:rsidR="00103329">
        <w:rPr>
          <w:rStyle w:val="Brak"/>
          <w:rFonts w:ascii="Tahoma" w:hAnsi="Tahoma" w:cs="Tahoma"/>
          <w:sz w:val="24"/>
          <w:szCs w:val="24"/>
        </w:rPr>
        <w:t>materiał)</w:t>
      </w:r>
      <w:r w:rsidRPr="004852F6">
        <w:rPr>
          <w:rStyle w:val="Brak"/>
          <w:rFonts w:ascii="Tahoma" w:hAnsi="Tahoma" w:cs="Tahoma"/>
          <w:sz w:val="24"/>
          <w:szCs w:val="24"/>
        </w:rPr>
        <w:t xml:space="preserve">. Wymaga się stosowania wyrobów posiadających </w:t>
      </w:r>
      <w:r>
        <w:rPr>
          <w:rStyle w:val="Brak"/>
          <w:rFonts w:ascii="Tahoma" w:hAnsi="Tahoma" w:cs="Tahoma"/>
          <w:sz w:val="24"/>
          <w:szCs w:val="24"/>
        </w:rPr>
        <w:t xml:space="preserve">aktualne </w:t>
      </w:r>
      <w:r w:rsidRPr="004852F6">
        <w:rPr>
          <w:rStyle w:val="Brak"/>
          <w:rFonts w:ascii="Tahoma" w:hAnsi="Tahoma" w:cs="Tahoma"/>
          <w:sz w:val="24"/>
          <w:szCs w:val="24"/>
        </w:rPr>
        <w:t xml:space="preserve">atesty, certyfikaty </w:t>
      </w:r>
      <w:r w:rsidR="00103329" w:rsidRPr="004852F6">
        <w:rPr>
          <w:rStyle w:val="Brak"/>
          <w:rFonts w:ascii="Tahoma" w:hAnsi="Tahoma" w:cs="Tahoma"/>
          <w:sz w:val="24"/>
          <w:szCs w:val="24"/>
        </w:rPr>
        <w:t>producenta</w:t>
      </w:r>
      <w:r w:rsidR="00103329">
        <w:rPr>
          <w:rStyle w:val="Brak"/>
          <w:rFonts w:ascii="Tahoma" w:hAnsi="Tahoma" w:cs="Tahoma"/>
          <w:sz w:val="24"/>
          <w:szCs w:val="24"/>
        </w:rPr>
        <w:t>,</w:t>
      </w:r>
      <w:r>
        <w:rPr>
          <w:rStyle w:val="Brak"/>
          <w:rFonts w:ascii="Tahoma" w:hAnsi="Tahoma" w:cs="Tahoma"/>
          <w:sz w:val="24"/>
          <w:szCs w:val="24"/>
        </w:rPr>
        <w:t xml:space="preserve"> raporty z </w:t>
      </w:r>
      <w:r w:rsidR="00103329">
        <w:rPr>
          <w:rStyle w:val="Brak"/>
          <w:rFonts w:ascii="Tahoma" w:hAnsi="Tahoma" w:cs="Tahoma"/>
          <w:sz w:val="24"/>
          <w:szCs w:val="24"/>
        </w:rPr>
        <w:t xml:space="preserve">badań </w:t>
      </w:r>
      <w:r w:rsidR="00103329" w:rsidRPr="004852F6">
        <w:rPr>
          <w:rStyle w:val="Brak"/>
          <w:rFonts w:ascii="Tahoma" w:hAnsi="Tahoma" w:cs="Tahoma"/>
          <w:sz w:val="24"/>
          <w:szCs w:val="24"/>
        </w:rPr>
        <w:t>potwierdzające</w:t>
      </w:r>
      <w:r>
        <w:rPr>
          <w:rStyle w:val="Brak"/>
          <w:rFonts w:ascii="Tahoma" w:hAnsi="Tahoma" w:cs="Tahoma"/>
          <w:sz w:val="24"/>
          <w:szCs w:val="24"/>
        </w:rPr>
        <w:t xml:space="preserve"> wymaganą klasę reakcji na ogień </w:t>
      </w:r>
      <w:r w:rsidR="00103329">
        <w:rPr>
          <w:rStyle w:val="Brak"/>
          <w:rFonts w:ascii="Tahoma" w:hAnsi="Tahoma" w:cs="Tahoma"/>
          <w:sz w:val="24"/>
          <w:szCs w:val="24"/>
        </w:rPr>
        <w:t>(co</w:t>
      </w:r>
      <w:r>
        <w:rPr>
          <w:rStyle w:val="Brak"/>
          <w:rFonts w:ascii="Tahoma" w:hAnsi="Tahoma" w:cs="Tahoma"/>
          <w:sz w:val="24"/>
          <w:szCs w:val="24"/>
        </w:rPr>
        <w:t xml:space="preserve"> najmniej trudno </w:t>
      </w:r>
      <w:r w:rsidR="00103329">
        <w:rPr>
          <w:rStyle w:val="Brak"/>
          <w:rFonts w:ascii="Tahoma" w:hAnsi="Tahoma" w:cs="Tahoma"/>
          <w:sz w:val="24"/>
          <w:szCs w:val="24"/>
        </w:rPr>
        <w:t>zapalność) zgodną</w:t>
      </w:r>
      <w:r>
        <w:rPr>
          <w:rStyle w:val="Brak"/>
          <w:rFonts w:ascii="Tahoma" w:hAnsi="Tahoma" w:cs="Tahoma"/>
          <w:sz w:val="24"/>
          <w:szCs w:val="24"/>
        </w:rPr>
        <w:t xml:space="preserve">   z Polską Normą PN-EN 13501- </w:t>
      </w:r>
      <w:r w:rsidR="00103329">
        <w:rPr>
          <w:rStyle w:val="Brak"/>
          <w:rFonts w:ascii="Tahoma" w:hAnsi="Tahoma" w:cs="Tahoma"/>
          <w:sz w:val="24"/>
          <w:szCs w:val="24"/>
        </w:rPr>
        <w:t>1.</w:t>
      </w:r>
    </w:p>
    <w:p w14:paraId="64EB7F76" w14:textId="77777777" w:rsidR="00201357" w:rsidRPr="004852F6" w:rsidRDefault="00201357" w:rsidP="00201357">
      <w:pPr>
        <w:jc w:val="both"/>
        <w:rPr>
          <w:rStyle w:val="Brak"/>
          <w:rFonts w:ascii="Tahoma" w:hAnsi="Tahoma" w:cs="Tahoma"/>
          <w:sz w:val="24"/>
          <w:szCs w:val="24"/>
        </w:rPr>
      </w:pPr>
    </w:p>
    <w:p w14:paraId="3985C0C3" w14:textId="77777777" w:rsidR="00201357" w:rsidRPr="004852F6" w:rsidRDefault="00201357" w:rsidP="00103329">
      <w:pPr>
        <w:rPr>
          <w:rStyle w:val="Brak"/>
          <w:rFonts w:ascii="Tahoma" w:hAnsi="Tahoma" w:cs="Tahoma"/>
          <w:sz w:val="24"/>
          <w:szCs w:val="24"/>
        </w:rPr>
      </w:pPr>
      <w:r w:rsidRPr="004852F6">
        <w:rPr>
          <w:rStyle w:val="Brak"/>
          <w:rFonts w:ascii="Tahoma" w:hAnsi="Tahoma" w:cs="Tahoma"/>
          <w:sz w:val="24"/>
          <w:szCs w:val="24"/>
        </w:rPr>
        <w:t>Wykonawca jest zobowiązany wykonać przedmiot zamówienia</w:t>
      </w:r>
      <w:r w:rsidR="00103329">
        <w:rPr>
          <w:rStyle w:val="Brak"/>
          <w:rFonts w:ascii="Tahoma" w:hAnsi="Tahoma" w:cs="Tahoma"/>
          <w:sz w:val="24"/>
          <w:szCs w:val="24"/>
        </w:rPr>
        <w:t xml:space="preserve">, który spełnia wymagania dotyczące bezpieczeństwa przy jej użytkowaniu - </w:t>
      </w:r>
      <w:r w:rsidRPr="004852F6">
        <w:rPr>
          <w:rStyle w:val="Brak"/>
          <w:rFonts w:ascii="Tahoma" w:hAnsi="Tahoma" w:cs="Tahoma"/>
          <w:sz w:val="24"/>
          <w:szCs w:val="24"/>
        </w:rPr>
        <w:t xml:space="preserve">zgodnie z przepisami </w:t>
      </w:r>
      <w:r w:rsidR="00103329">
        <w:rPr>
          <w:rStyle w:val="Brak"/>
          <w:rFonts w:ascii="Tahoma" w:hAnsi="Tahoma" w:cs="Tahoma"/>
          <w:sz w:val="24"/>
          <w:szCs w:val="24"/>
        </w:rPr>
        <w:t>i zasadami BHP</w:t>
      </w:r>
      <w:r w:rsidRPr="004852F6">
        <w:rPr>
          <w:rStyle w:val="Brak"/>
          <w:rFonts w:ascii="Tahoma" w:hAnsi="Tahoma" w:cs="Tahoma"/>
          <w:sz w:val="24"/>
          <w:szCs w:val="24"/>
        </w:rPr>
        <w:t xml:space="preserve">, a w szczególności z Rozporządzeniem Ministra Kultury i Dziedzictwa Narodowego z dnia 15 września 2010 roku w sprawie bezpieczeństwa i higieny pracy przy organizowaniu widowisk teatralnych. </w:t>
      </w:r>
      <w:r w:rsidR="00103329">
        <w:rPr>
          <w:rStyle w:val="Brak"/>
          <w:rFonts w:ascii="Tahoma" w:hAnsi="Tahoma" w:cs="Tahoma"/>
          <w:sz w:val="24"/>
          <w:szCs w:val="24"/>
        </w:rPr>
        <w:t>Wyżej wymieniony stan rzeczy powinien zostać potwierdzony poprzez tzw. deklaracje zgodności gwarantująca bezpieczeństwo wykonanej scenografii.</w:t>
      </w:r>
    </w:p>
    <w:p w14:paraId="5B40CC15" w14:textId="77777777" w:rsidR="00201357" w:rsidRPr="004852F6" w:rsidRDefault="00201357" w:rsidP="00201357">
      <w:pPr>
        <w:jc w:val="both"/>
        <w:rPr>
          <w:rStyle w:val="Brak"/>
          <w:rFonts w:ascii="Tahoma" w:hAnsi="Tahoma" w:cs="Tahoma"/>
          <w:sz w:val="24"/>
          <w:szCs w:val="24"/>
        </w:rPr>
      </w:pPr>
    </w:p>
    <w:p w14:paraId="5FE23A43"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Materiały użyte do wykonania zamówienia powinny być fabrycznie nowe, pierwszego gatunku, wolne od wad fizycznych i prawnych</w:t>
      </w:r>
      <w:r w:rsidR="00103329">
        <w:rPr>
          <w:rStyle w:val="Brak"/>
          <w:rFonts w:ascii="Tahoma" w:hAnsi="Tahoma" w:cs="Tahoma"/>
          <w:sz w:val="24"/>
          <w:szCs w:val="24"/>
        </w:rPr>
        <w:t>,</w:t>
      </w:r>
      <w:r w:rsidRPr="004852F6">
        <w:rPr>
          <w:rStyle w:val="Brak"/>
          <w:rFonts w:ascii="Tahoma" w:hAnsi="Tahoma" w:cs="Tahoma"/>
          <w:sz w:val="24"/>
          <w:szCs w:val="24"/>
        </w:rPr>
        <w:t xml:space="preserve"> oraz powinny spełniać wymagania jakościowe. Zamawiający nie dopuszcza dostarczenia używanych komponentów, urządzeń i osprzętu.</w:t>
      </w:r>
    </w:p>
    <w:p w14:paraId="04E2071E" w14:textId="77777777" w:rsidR="00103329" w:rsidRDefault="00201357" w:rsidP="00201357">
      <w:pPr>
        <w:jc w:val="both"/>
        <w:rPr>
          <w:rStyle w:val="Brak"/>
          <w:rFonts w:ascii="Tahoma" w:hAnsi="Tahoma" w:cs="Tahoma"/>
          <w:sz w:val="24"/>
          <w:szCs w:val="24"/>
        </w:rPr>
      </w:pPr>
      <w:r w:rsidRPr="004852F6">
        <w:rPr>
          <w:rStyle w:val="Brak"/>
          <w:rFonts w:ascii="Tahoma" w:hAnsi="Tahoma" w:cs="Tahoma"/>
          <w:sz w:val="24"/>
          <w:szCs w:val="24"/>
        </w:rPr>
        <w:t xml:space="preserve">Konstrukcje powinny posiadać ekspertyzy </w:t>
      </w:r>
      <w:r w:rsidR="00103329">
        <w:rPr>
          <w:rStyle w:val="Brak"/>
          <w:rFonts w:ascii="Tahoma" w:hAnsi="Tahoma" w:cs="Tahoma"/>
          <w:sz w:val="24"/>
          <w:szCs w:val="24"/>
        </w:rPr>
        <w:t xml:space="preserve">dotyczące </w:t>
      </w:r>
      <w:r w:rsidRPr="004852F6">
        <w:rPr>
          <w:rStyle w:val="Brak"/>
          <w:rFonts w:ascii="Tahoma" w:hAnsi="Tahoma" w:cs="Tahoma"/>
          <w:sz w:val="24"/>
          <w:szCs w:val="24"/>
        </w:rPr>
        <w:t>nośności</w:t>
      </w:r>
      <w:r w:rsidR="00103329">
        <w:rPr>
          <w:rStyle w:val="Brak"/>
          <w:rFonts w:ascii="Tahoma" w:hAnsi="Tahoma" w:cs="Tahoma"/>
          <w:sz w:val="24"/>
          <w:szCs w:val="24"/>
        </w:rPr>
        <w:t xml:space="preserve">, </w:t>
      </w:r>
      <w:r w:rsidRPr="004852F6">
        <w:rPr>
          <w:rStyle w:val="Brak"/>
          <w:rFonts w:ascii="Tahoma" w:hAnsi="Tahoma" w:cs="Tahoma"/>
          <w:sz w:val="24"/>
          <w:szCs w:val="24"/>
        </w:rPr>
        <w:t xml:space="preserve">obliczenia statyczne oraz odpowiednie certyfikaty, </w:t>
      </w:r>
      <w:r w:rsidR="00103329">
        <w:rPr>
          <w:rStyle w:val="Brak"/>
          <w:rFonts w:ascii="Tahoma" w:hAnsi="Tahoma" w:cs="Tahoma"/>
          <w:sz w:val="24"/>
          <w:szCs w:val="24"/>
        </w:rPr>
        <w:t xml:space="preserve">atesty i </w:t>
      </w:r>
      <w:r w:rsidRPr="004852F6">
        <w:rPr>
          <w:rStyle w:val="Brak"/>
          <w:rFonts w:ascii="Tahoma" w:hAnsi="Tahoma" w:cs="Tahoma"/>
          <w:sz w:val="24"/>
          <w:szCs w:val="24"/>
        </w:rPr>
        <w:t xml:space="preserve">deklaracje przewidziane w przepisach. Przy odbiorze scenografii Wykonawca powinien przedstawić Kierownikowi Technicznemu Teatru Muzycznego ROMA kompleksową dokumentację techniczną oraz szczegółowe instrukcje obsługi w języku polskim. Dokumentacja techniczna powinna zawierać </w:t>
      </w:r>
      <w:r w:rsidR="00103329">
        <w:rPr>
          <w:rStyle w:val="Brak"/>
          <w:rFonts w:ascii="Tahoma" w:hAnsi="Tahoma" w:cs="Tahoma"/>
          <w:sz w:val="24"/>
          <w:szCs w:val="24"/>
        </w:rPr>
        <w:t xml:space="preserve">także </w:t>
      </w:r>
      <w:r w:rsidRPr="004852F6">
        <w:rPr>
          <w:rStyle w:val="Brak"/>
          <w:rFonts w:ascii="Tahoma" w:hAnsi="Tahoma" w:cs="Tahoma"/>
          <w:sz w:val="24"/>
          <w:szCs w:val="24"/>
        </w:rPr>
        <w:t xml:space="preserve">szczegółowy opis zastosowanych wyrobów do produkcji poszczególnego elementu scenografii, wraz z wymaganymi dokumentami. </w:t>
      </w:r>
      <w:r w:rsidR="00103329">
        <w:rPr>
          <w:rStyle w:val="Brak"/>
          <w:rFonts w:ascii="Tahoma" w:hAnsi="Tahoma" w:cs="Tahoma"/>
          <w:sz w:val="24"/>
          <w:szCs w:val="24"/>
        </w:rPr>
        <w:t>Zamawiający wymaga również, aby dokumentacja techniczna zawierała pomiary instalacji elektrycznej (skuteczność instalacji przeciwporażeniowej i oporność izolacji)</w:t>
      </w:r>
    </w:p>
    <w:p w14:paraId="6E37B727"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Wykonawca otrzyma wynagrodzenie dopiero po zatwierdzeniu przez przedstawicieli Teatru pełnej dokumentacji technicznej. Odbiór scenografii nastąpi po</w:t>
      </w:r>
      <w:r w:rsidR="002D5733">
        <w:rPr>
          <w:rStyle w:val="Brak"/>
          <w:rFonts w:ascii="Tahoma" w:hAnsi="Tahoma" w:cs="Tahoma"/>
          <w:sz w:val="24"/>
          <w:szCs w:val="24"/>
        </w:rPr>
        <w:t xml:space="preserve"> pozytywnie przeprowadzonych</w:t>
      </w:r>
      <w:r w:rsidRPr="004852F6">
        <w:rPr>
          <w:rStyle w:val="Brak"/>
          <w:rFonts w:ascii="Tahoma" w:hAnsi="Tahoma" w:cs="Tahoma"/>
          <w:sz w:val="24"/>
          <w:szCs w:val="24"/>
        </w:rPr>
        <w:t xml:space="preserve"> testach.</w:t>
      </w:r>
    </w:p>
    <w:p w14:paraId="6A7A4847" w14:textId="77777777" w:rsidR="00201357" w:rsidRPr="004852F6" w:rsidRDefault="00201357" w:rsidP="00201357">
      <w:pPr>
        <w:jc w:val="both"/>
        <w:rPr>
          <w:rStyle w:val="Brak"/>
          <w:rFonts w:ascii="Tahoma" w:hAnsi="Tahoma" w:cs="Tahoma"/>
          <w:sz w:val="24"/>
          <w:szCs w:val="24"/>
        </w:rPr>
      </w:pPr>
    </w:p>
    <w:p w14:paraId="7033C865"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Wykonawca będzie zobowiązany do dostarczenia przedmiotu zamówienia do siedziby Zamawiającego na własny koszt i ryzyko</w:t>
      </w:r>
      <w:r w:rsidR="00B463F6">
        <w:rPr>
          <w:rStyle w:val="Brak"/>
          <w:rFonts w:ascii="Tahoma" w:hAnsi="Tahoma" w:cs="Tahoma"/>
          <w:sz w:val="24"/>
          <w:szCs w:val="24"/>
        </w:rPr>
        <w:t xml:space="preserve"> oraz zamontowania we wskazanym miejscu.</w:t>
      </w:r>
      <w:r w:rsidRPr="004852F6">
        <w:rPr>
          <w:rStyle w:val="Brak"/>
          <w:rFonts w:ascii="Tahoma" w:hAnsi="Tahoma" w:cs="Tahoma"/>
          <w:sz w:val="24"/>
          <w:szCs w:val="24"/>
        </w:rPr>
        <w:t xml:space="preserve"> Wszystkie niezbędne urządzenia i komponenty do wykonania oraz montażu zamówienia zapewnia Wykonawca.</w:t>
      </w:r>
    </w:p>
    <w:p w14:paraId="0D9BCD85"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lastRenderedPageBreak/>
        <w:t>Dostawa oraz montaż przedmiotu zamówienia powinien pozwalać na uniknięcie wszelkiego rodzaju uszkodzeń pomieszczeń Teatru, wyposażenia i urządzeń.</w:t>
      </w:r>
    </w:p>
    <w:p w14:paraId="2D28207D"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Za wszelkie uszkodzenia i szkody, które wynikną z niewłaściwego montażu oraz dostawy elementów z poszczególnych zadań odpowiadać będzie Wykonawca.</w:t>
      </w:r>
    </w:p>
    <w:p w14:paraId="77732596" w14:textId="77777777" w:rsidR="00201357" w:rsidRPr="004852F6" w:rsidRDefault="00201357" w:rsidP="00201357">
      <w:pPr>
        <w:jc w:val="both"/>
        <w:rPr>
          <w:rStyle w:val="Brak"/>
          <w:rFonts w:ascii="Tahoma" w:hAnsi="Tahoma" w:cs="Tahoma"/>
          <w:sz w:val="24"/>
          <w:szCs w:val="24"/>
        </w:rPr>
      </w:pPr>
    </w:p>
    <w:p w14:paraId="1775E4F4"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 xml:space="preserve">Wykonawca powinien dostosować ciężar wykonywanych elementów do możliwości nośnych </w:t>
      </w:r>
      <w:r w:rsidR="00B463F6">
        <w:rPr>
          <w:rStyle w:val="Brak"/>
          <w:rFonts w:ascii="Tahoma" w:hAnsi="Tahoma" w:cs="Tahoma"/>
          <w:sz w:val="24"/>
          <w:szCs w:val="24"/>
        </w:rPr>
        <w:t xml:space="preserve">sceny </w:t>
      </w:r>
      <w:r w:rsidRPr="004852F6">
        <w:rPr>
          <w:rStyle w:val="Brak"/>
          <w:rFonts w:ascii="Tahoma" w:hAnsi="Tahoma" w:cs="Tahoma"/>
          <w:sz w:val="24"/>
          <w:szCs w:val="24"/>
        </w:rPr>
        <w:t xml:space="preserve">Teatru. Udźwig jednego sztankietu max 250 kg, obciążenie podłogi na metr kwadratowy 500 kg </w:t>
      </w:r>
      <w:r w:rsidR="00B463F6" w:rsidRPr="004852F6">
        <w:rPr>
          <w:rStyle w:val="Brak"/>
          <w:rFonts w:ascii="Tahoma" w:hAnsi="Tahoma" w:cs="Tahoma"/>
          <w:sz w:val="24"/>
          <w:szCs w:val="24"/>
        </w:rPr>
        <w:t xml:space="preserve">na metr kwadratowy </w:t>
      </w:r>
      <w:r w:rsidRPr="004852F6">
        <w:rPr>
          <w:rStyle w:val="Brak"/>
          <w:rFonts w:ascii="Tahoma" w:hAnsi="Tahoma" w:cs="Tahoma"/>
          <w:sz w:val="24"/>
          <w:szCs w:val="24"/>
        </w:rPr>
        <w:t xml:space="preserve">do linii kurtyny stalowej, 300 kg </w:t>
      </w:r>
      <w:r w:rsidR="00B463F6" w:rsidRPr="004852F6">
        <w:rPr>
          <w:rStyle w:val="Brak"/>
          <w:rFonts w:ascii="Tahoma" w:hAnsi="Tahoma" w:cs="Tahoma"/>
          <w:sz w:val="24"/>
          <w:szCs w:val="24"/>
        </w:rPr>
        <w:t xml:space="preserve">na metr kwadratowy </w:t>
      </w:r>
      <w:r w:rsidRPr="004852F6">
        <w:rPr>
          <w:rStyle w:val="Brak"/>
          <w:rFonts w:ascii="Tahoma" w:hAnsi="Tahoma" w:cs="Tahoma"/>
          <w:sz w:val="24"/>
          <w:szCs w:val="24"/>
        </w:rPr>
        <w:t xml:space="preserve">od linii kurtyny na metr kwadratowy. </w:t>
      </w:r>
    </w:p>
    <w:p w14:paraId="20DD290D" w14:textId="77777777" w:rsidR="00201357" w:rsidRPr="004852F6" w:rsidRDefault="00201357" w:rsidP="00201357">
      <w:pPr>
        <w:jc w:val="both"/>
        <w:rPr>
          <w:rStyle w:val="Brak"/>
          <w:rFonts w:ascii="Tahoma" w:hAnsi="Tahoma" w:cs="Tahoma"/>
          <w:sz w:val="24"/>
          <w:szCs w:val="24"/>
        </w:rPr>
      </w:pPr>
    </w:p>
    <w:p w14:paraId="5F7CAB57" w14:textId="77777777" w:rsidR="00201357" w:rsidRPr="004852F6" w:rsidRDefault="00201357" w:rsidP="0069759D">
      <w:pPr>
        <w:jc w:val="both"/>
        <w:rPr>
          <w:rStyle w:val="Brak"/>
          <w:rFonts w:ascii="Tahoma" w:hAnsi="Tahoma" w:cs="Tahoma"/>
          <w:sz w:val="24"/>
          <w:szCs w:val="24"/>
        </w:rPr>
      </w:pPr>
      <w:r w:rsidRPr="004852F6">
        <w:rPr>
          <w:rStyle w:val="Brak"/>
          <w:rFonts w:ascii="Tahoma" w:hAnsi="Tahoma" w:cs="Tahoma"/>
          <w:sz w:val="24"/>
          <w:szCs w:val="24"/>
        </w:rPr>
        <w:t>Wszystkie konstrukcje powinny być wykonane na podstawie projektów technicznych sporządzonych przez inżyniera Wykonawcy posiadającego odpowiednie uprawnienia techniczne. Wykonawca wraz z konstrukcjami dostarczy pełną dokumentację powykonawczą podpisaną przez inżyniera z odpowiednimi uprawnieniami wymaganymi w prawie polskim.</w:t>
      </w:r>
    </w:p>
    <w:p w14:paraId="4CC61DB8" w14:textId="77777777" w:rsidR="00201357" w:rsidRPr="004852F6" w:rsidRDefault="00201357" w:rsidP="00103329">
      <w:pPr>
        <w:rPr>
          <w:rStyle w:val="Brak"/>
          <w:rFonts w:ascii="Tahoma" w:hAnsi="Tahoma" w:cs="Tahoma"/>
          <w:sz w:val="24"/>
          <w:szCs w:val="24"/>
        </w:rPr>
      </w:pPr>
      <w:r w:rsidRPr="004852F6">
        <w:rPr>
          <w:rStyle w:val="Brak"/>
          <w:rFonts w:ascii="Tahoma" w:hAnsi="Tahoma" w:cs="Tahoma"/>
          <w:sz w:val="24"/>
          <w:szCs w:val="24"/>
        </w:rPr>
        <w:t>Wszystkie spawy powinny być certyfikowane odpowiednim certyfikatem</w:t>
      </w:r>
      <w:r w:rsidR="00103329">
        <w:rPr>
          <w:rStyle w:val="Brak"/>
          <w:rFonts w:ascii="Tahoma" w:hAnsi="Tahoma" w:cs="Tahoma"/>
          <w:sz w:val="24"/>
          <w:szCs w:val="24"/>
        </w:rPr>
        <w:t>.</w:t>
      </w:r>
      <w:r w:rsidRPr="004852F6">
        <w:rPr>
          <w:rStyle w:val="Brak"/>
          <w:rFonts w:ascii="Tahoma" w:hAnsi="Tahoma" w:cs="Tahoma"/>
          <w:sz w:val="24"/>
          <w:szCs w:val="24"/>
        </w:rPr>
        <w:t xml:space="preserve"> </w:t>
      </w:r>
    </w:p>
    <w:p w14:paraId="676EF202" w14:textId="77777777" w:rsidR="00201357" w:rsidRPr="004852F6" w:rsidRDefault="00201357" w:rsidP="00201357">
      <w:pPr>
        <w:jc w:val="both"/>
        <w:rPr>
          <w:rStyle w:val="Brak"/>
          <w:rFonts w:ascii="Tahoma" w:hAnsi="Tahoma" w:cs="Tahoma"/>
          <w:sz w:val="24"/>
          <w:szCs w:val="24"/>
        </w:rPr>
      </w:pPr>
    </w:p>
    <w:p w14:paraId="517C8CAE" w14:textId="77777777" w:rsidR="00623688" w:rsidRPr="00623688" w:rsidRDefault="00623688" w:rsidP="00623688">
      <w:pPr>
        <w:widowControl w:val="0"/>
        <w:suppressAutoHyphens/>
        <w:jc w:val="both"/>
        <w:rPr>
          <w:rFonts w:ascii="Tahoma" w:hAnsi="Tahoma" w:cs="Tahoma"/>
          <w:color w:val="000000"/>
          <w:sz w:val="24"/>
          <w:szCs w:val="24"/>
          <w:lang w:bidi="pl-PL"/>
        </w:rPr>
      </w:pPr>
      <w:r w:rsidRPr="00623688">
        <w:rPr>
          <w:rFonts w:ascii="Tahoma" w:hAnsi="Tahoma" w:cs="Tahoma"/>
          <w:color w:val="000000"/>
          <w:sz w:val="24"/>
          <w:szCs w:val="24"/>
          <w:lang w:bidi="pl-PL"/>
        </w:rPr>
        <w:t>Zamawiający zastrzega prawo do zgłaszania na bieżąco (zarówno podczas produkcji, jak i montażu):</w:t>
      </w:r>
    </w:p>
    <w:p w14:paraId="322DC00F" w14:textId="71EF869A" w:rsidR="00623688" w:rsidRPr="008733F2" w:rsidRDefault="008733F2" w:rsidP="008733F2">
      <w:pPr>
        <w:widowControl w:val="0"/>
        <w:suppressAutoHyphens/>
        <w:jc w:val="both"/>
        <w:rPr>
          <w:rFonts w:ascii="Tahoma" w:hAnsi="Tahoma" w:cs="Tahoma"/>
          <w:color w:val="000000"/>
          <w:sz w:val="24"/>
          <w:szCs w:val="24"/>
          <w:lang w:bidi="pl-PL"/>
        </w:rPr>
      </w:pPr>
      <w:r>
        <w:rPr>
          <w:rFonts w:ascii="Tahoma" w:hAnsi="Tahoma" w:cs="Tahoma"/>
          <w:color w:val="000000"/>
          <w:sz w:val="24"/>
          <w:szCs w:val="24"/>
          <w:lang w:bidi="pl-PL"/>
        </w:rPr>
        <w:t xml:space="preserve">- </w:t>
      </w:r>
      <w:r w:rsidR="00623688" w:rsidRPr="008733F2">
        <w:rPr>
          <w:rFonts w:ascii="Tahoma" w:hAnsi="Tahoma" w:cs="Tahoma"/>
          <w:color w:val="000000"/>
          <w:sz w:val="24"/>
          <w:szCs w:val="24"/>
          <w:lang w:bidi="pl-PL"/>
        </w:rPr>
        <w:t xml:space="preserve">poprawek w razie niezgodności Scenografii z projektami; </w:t>
      </w:r>
    </w:p>
    <w:p w14:paraId="202DD8EA" w14:textId="7CE4FD48" w:rsidR="00623688" w:rsidRPr="008733F2" w:rsidRDefault="008733F2" w:rsidP="008733F2">
      <w:pPr>
        <w:widowControl w:val="0"/>
        <w:suppressAutoHyphens/>
        <w:jc w:val="both"/>
        <w:rPr>
          <w:rFonts w:ascii="Tahoma" w:hAnsi="Tahoma" w:cs="Tahoma"/>
          <w:color w:val="000000"/>
          <w:sz w:val="24"/>
          <w:szCs w:val="24"/>
          <w:lang w:bidi="pl-PL"/>
        </w:rPr>
      </w:pPr>
      <w:r>
        <w:rPr>
          <w:rFonts w:ascii="Tahoma" w:hAnsi="Tahoma" w:cs="Tahoma"/>
          <w:color w:val="000000"/>
          <w:sz w:val="24"/>
          <w:szCs w:val="24"/>
          <w:lang w:bidi="pl-PL"/>
        </w:rPr>
        <w:t xml:space="preserve">- </w:t>
      </w:r>
      <w:r w:rsidR="00623688" w:rsidRPr="008733F2">
        <w:rPr>
          <w:rFonts w:ascii="Tahoma" w:hAnsi="Tahoma" w:cs="Tahoma"/>
          <w:color w:val="000000"/>
          <w:sz w:val="24"/>
          <w:szCs w:val="24"/>
          <w:lang w:bidi="pl-PL"/>
        </w:rPr>
        <w:t xml:space="preserve">modyfikacji </w:t>
      </w:r>
      <w:r w:rsidR="00623688" w:rsidRPr="008733F2">
        <w:rPr>
          <w:rStyle w:val="Brak"/>
          <w:rFonts w:ascii="Tahoma" w:hAnsi="Tahoma" w:cs="Tahoma"/>
          <w:sz w:val="24"/>
          <w:szCs w:val="24"/>
        </w:rPr>
        <w:t>wymiarów, odcieni kolorów, faktur, rezygnacji z niektórych elementów</w:t>
      </w:r>
      <w:r w:rsidR="00623688" w:rsidRPr="008733F2">
        <w:rPr>
          <w:rFonts w:ascii="Tahoma" w:hAnsi="Tahoma" w:cs="Tahoma"/>
          <w:color w:val="000000"/>
          <w:sz w:val="24"/>
          <w:szCs w:val="24"/>
          <w:lang w:bidi="pl-PL"/>
        </w:rPr>
        <w:t xml:space="preserve"> Scenografii,</w:t>
      </w:r>
    </w:p>
    <w:p w14:paraId="19E75E34" w14:textId="77D5B2AE" w:rsidR="00623688" w:rsidRPr="008E24D9" w:rsidRDefault="00623688" w:rsidP="008733F2">
      <w:pPr>
        <w:widowControl w:val="0"/>
        <w:suppressAutoHyphens/>
        <w:jc w:val="both"/>
        <w:rPr>
          <w:rFonts w:ascii="Tahoma" w:hAnsi="Tahoma" w:cs="Tahoma"/>
          <w:color w:val="000000"/>
          <w:sz w:val="24"/>
          <w:szCs w:val="24"/>
          <w:lang w:bidi="pl-PL"/>
        </w:rPr>
      </w:pPr>
      <w:r w:rsidRPr="008E24D9">
        <w:rPr>
          <w:rFonts w:ascii="Tahoma" w:hAnsi="Tahoma" w:cs="Tahoma"/>
          <w:color w:val="000000"/>
          <w:sz w:val="24"/>
          <w:szCs w:val="24"/>
          <w:lang w:bidi="pl-PL"/>
        </w:rPr>
        <w:t>które Wykonawca zobowiązuje się wykonać w ramach wynagrodzenia określonego w §6 ust. 1 Umowy</w:t>
      </w:r>
      <w:r>
        <w:rPr>
          <w:rFonts w:ascii="Tahoma" w:hAnsi="Tahoma" w:cs="Tahoma"/>
          <w:color w:val="000000"/>
          <w:sz w:val="24"/>
          <w:szCs w:val="24"/>
          <w:lang w:bidi="pl-PL"/>
        </w:rPr>
        <w:t xml:space="preserve"> (z zastrzeżeniem § 6 ust.7)</w:t>
      </w:r>
      <w:r w:rsidRPr="008E24D9">
        <w:rPr>
          <w:rFonts w:ascii="Tahoma" w:hAnsi="Tahoma" w:cs="Tahoma"/>
          <w:color w:val="000000"/>
          <w:sz w:val="24"/>
          <w:szCs w:val="24"/>
          <w:lang w:bidi="pl-PL"/>
        </w:rPr>
        <w:t>.</w:t>
      </w:r>
    </w:p>
    <w:p w14:paraId="5C15B885" w14:textId="7838512E" w:rsidR="00623688" w:rsidRPr="008733F2" w:rsidRDefault="00623688" w:rsidP="008733F2">
      <w:pPr>
        <w:widowControl w:val="0"/>
        <w:suppressAutoHyphens/>
        <w:jc w:val="both"/>
        <w:rPr>
          <w:rFonts w:ascii="Tahoma" w:hAnsi="Tahoma" w:cs="Tahoma"/>
          <w:color w:val="000000"/>
          <w:sz w:val="24"/>
          <w:szCs w:val="24"/>
          <w:lang w:bidi="pl-PL"/>
        </w:rPr>
      </w:pPr>
      <w:r w:rsidRPr="008733F2">
        <w:rPr>
          <w:rFonts w:ascii="Tahoma" w:hAnsi="Tahoma" w:cs="Tahoma"/>
          <w:color w:val="000000"/>
          <w:sz w:val="24"/>
          <w:szCs w:val="24"/>
          <w:lang w:bidi="pl-PL"/>
        </w:rPr>
        <w:t xml:space="preserve">Niezależnie od uprawnień wskazanych </w:t>
      </w:r>
      <w:r w:rsidR="008733F2">
        <w:rPr>
          <w:rFonts w:ascii="Tahoma" w:hAnsi="Tahoma" w:cs="Tahoma"/>
          <w:color w:val="000000"/>
          <w:sz w:val="24"/>
          <w:szCs w:val="24"/>
          <w:lang w:bidi="pl-PL"/>
        </w:rPr>
        <w:t>powyżej</w:t>
      </w:r>
      <w:r w:rsidRPr="008733F2">
        <w:rPr>
          <w:rFonts w:ascii="Tahoma" w:hAnsi="Tahoma" w:cs="Tahoma"/>
          <w:color w:val="000000"/>
          <w:sz w:val="24"/>
          <w:szCs w:val="24"/>
          <w:lang w:bidi="pl-PL"/>
        </w:rPr>
        <w:t xml:space="preserve">, w związku z  zawartą przez Zamawiającego umową licencyjną z MTI w Londynie, Zamawiający zastrzega prawo do wprowadzania zmian w zakresie określonym </w:t>
      </w:r>
      <w:r w:rsidR="008733F2">
        <w:rPr>
          <w:rFonts w:ascii="Tahoma" w:hAnsi="Tahoma" w:cs="Tahoma"/>
          <w:color w:val="000000"/>
          <w:sz w:val="24"/>
          <w:szCs w:val="24"/>
          <w:lang w:bidi="pl-PL"/>
        </w:rPr>
        <w:t xml:space="preserve">powyżej </w:t>
      </w:r>
      <w:r w:rsidRPr="008733F2">
        <w:rPr>
          <w:rFonts w:ascii="Tahoma" w:hAnsi="Tahoma" w:cs="Tahoma"/>
          <w:color w:val="000000"/>
          <w:sz w:val="24"/>
          <w:szCs w:val="24"/>
          <w:lang w:bidi="pl-PL"/>
        </w:rPr>
        <w:t xml:space="preserve">(w tym rezygnacji z niektórych elementów </w:t>
      </w:r>
      <w:r w:rsidR="008733F2">
        <w:rPr>
          <w:rFonts w:ascii="Tahoma" w:hAnsi="Tahoma" w:cs="Tahoma"/>
          <w:color w:val="000000"/>
          <w:sz w:val="24"/>
          <w:szCs w:val="24"/>
          <w:lang w:bidi="pl-PL"/>
        </w:rPr>
        <w:t>s</w:t>
      </w:r>
      <w:r w:rsidRPr="008733F2">
        <w:rPr>
          <w:rFonts w:ascii="Tahoma" w:hAnsi="Tahoma" w:cs="Tahoma"/>
          <w:color w:val="000000"/>
          <w:sz w:val="24"/>
          <w:szCs w:val="24"/>
          <w:lang w:bidi="pl-PL"/>
        </w:rPr>
        <w:t xml:space="preserve">cenografii) w przypadku uwag zgłoszonych przez MTI do projektów scenografii, a Wykonawca zobowiązuje się te zmiany zrealizować w ramach wynagrodzenia </w:t>
      </w:r>
      <w:r w:rsidR="008733F2">
        <w:rPr>
          <w:rFonts w:ascii="Tahoma" w:hAnsi="Tahoma" w:cs="Tahoma"/>
          <w:color w:val="000000"/>
          <w:sz w:val="24"/>
          <w:szCs w:val="24"/>
          <w:lang w:bidi="pl-PL"/>
        </w:rPr>
        <w:t>ofertowego.</w:t>
      </w:r>
    </w:p>
    <w:p w14:paraId="146C61A3" w14:textId="77777777" w:rsidR="00201357" w:rsidRPr="004852F6" w:rsidRDefault="00201357" w:rsidP="00201357">
      <w:pPr>
        <w:jc w:val="both"/>
        <w:rPr>
          <w:rStyle w:val="Brak"/>
          <w:rFonts w:ascii="Tahoma" w:hAnsi="Tahoma" w:cs="Tahoma"/>
          <w:sz w:val="24"/>
          <w:szCs w:val="24"/>
        </w:rPr>
      </w:pPr>
    </w:p>
    <w:p w14:paraId="1CEA6616"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Ze względu na wysoki priorytet wykonywanych prac</w:t>
      </w:r>
      <w:r w:rsidR="00D669BD">
        <w:rPr>
          <w:rStyle w:val="Brak"/>
          <w:rFonts w:ascii="Tahoma" w:hAnsi="Tahoma" w:cs="Tahoma"/>
          <w:sz w:val="24"/>
          <w:szCs w:val="24"/>
        </w:rPr>
        <w:t>,</w:t>
      </w:r>
      <w:r w:rsidRPr="004852F6">
        <w:rPr>
          <w:rStyle w:val="Brak"/>
          <w:rFonts w:ascii="Tahoma" w:hAnsi="Tahoma" w:cs="Tahoma"/>
          <w:sz w:val="24"/>
          <w:szCs w:val="24"/>
        </w:rPr>
        <w:t xml:space="preserve"> przed przystąpieniem do produkcji</w:t>
      </w:r>
      <w:r w:rsidR="00D669BD">
        <w:rPr>
          <w:rStyle w:val="Brak"/>
          <w:rFonts w:ascii="Tahoma" w:hAnsi="Tahoma" w:cs="Tahoma"/>
          <w:sz w:val="24"/>
          <w:szCs w:val="24"/>
        </w:rPr>
        <w:t>,</w:t>
      </w:r>
      <w:r w:rsidRPr="004852F6">
        <w:rPr>
          <w:rStyle w:val="Brak"/>
          <w:rFonts w:ascii="Tahoma" w:hAnsi="Tahoma" w:cs="Tahoma"/>
          <w:sz w:val="24"/>
          <w:szCs w:val="24"/>
        </w:rPr>
        <w:t xml:space="preserve"> należy przedstawić i omówić próbki wszystkich materiałów potrzebnych do wykonania Zamówienia</w:t>
      </w:r>
      <w:r w:rsidR="00D669BD">
        <w:rPr>
          <w:rStyle w:val="Brak"/>
          <w:rFonts w:ascii="Tahoma" w:hAnsi="Tahoma" w:cs="Tahoma"/>
          <w:sz w:val="24"/>
          <w:szCs w:val="24"/>
        </w:rPr>
        <w:t xml:space="preserve"> i otrzymać zgodę Zamawiającego</w:t>
      </w:r>
      <w:r w:rsidRPr="004852F6">
        <w:rPr>
          <w:rStyle w:val="Brak"/>
          <w:rFonts w:ascii="Tahoma" w:hAnsi="Tahoma" w:cs="Tahoma"/>
          <w:sz w:val="24"/>
          <w:szCs w:val="24"/>
        </w:rPr>
        <w:t>.</w:t>
      </w:r>
      <w:r w:rsidR="0069759D">
        <w:rPr>
          <w:rStyle w:val="Brak"/>
          <w:rFonts w:ascii="Tahoma" w:hAnsi="Tahoma" w:cs="Tahoma"/>
          <w:sz w:val="24"/>
          <w:szCs w:val="24"/>
        </w:rPr>
        <w:t xml:space="preserve"> </w:t>
      </w:r>
    </w:p>
    <w:p w14:paraId="675B127C" w14:textId="77777777" w:rsidR="00201357" w:rsidRPr="004852F6" w:rsidRDefault="00201357" w:rsidP="00201357">
      <w:pPr>
        <w:jc w:val="both"/>
        <w:rPr>
          <w:rStyle w:val="Brak"/>
          <w:rFonts w:ascii="Tahoma" w:hAnsi="Tahoma" w:cs="Tahoma"/>
          <w:sz w:val="24"/>
          <w:szCs w:val="24"/>
        </w:rPr>
      </w:pPr>
    </w:p>
    <w:p w14:paraId="2BE11D9A" w14:textId="77777777" w:rsidR="00201357" w:rsidRPr="004852F6" w:rsidRDefault="00201357" w:rsidP="00201357">
      <w:pPr>
        <w:jc w:val="both"/>
        <w:rPr>
          <w:rStyle w:val="Brak"/>
          <w:rFonts w:ascii="Tahoma" w:hAnsi="Tahoma" w:cs="Tahoma"/>
          <w:sz w:val="24"/>
          <w:szCs w:val="24"/>
        </w:rPr>
      </w:pPr>
      <w:r w:rsidRPr="00C27365">
        <w:rPr>
          <w:rStyle w:val="Brak"/>
          <w:rFonts w:ascii="Tahoma" w:hAnsi="Tahoma" w:cs="Tahoma"/>
          <w:sz w:val="24"/>
          <w:szCs w:val="24"/>
        </w:rPr>
        <w:t>Wykonawca będzie zobowiązany udzielić Zamawiającemu 24 miesięcznej gwarancji obejmującej wszystkie elementy przedmiotu zamówienia liczonej od dnia odbioru końcowego bez zastrzeżeń.</w:t>
      </w:r>
    </w:p>
    <w:p w14:paraId="76396EC4" w14:textId="77777777" w:rsidR="00201357" w:rsidRPr="004852F6" w:rsidRDefault="00201357" w:rsidP="00201357">
      <w:pPr>
        <w:jc w:val="both"/>
        <w:rPr>
          <w:rStyle w:val="Brak"/>
          <w:rFonts w:ascii="Tahoma" w:hAnsi="Tahoma" w:cs="Tahoma"/>
          <w:sz w:val="24"/>
          <w:szCs w:val="24"/>
        </w:rPr>
      </w:pPr>
    </w:p>
    <w:p w14:paraId="145B3C88"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 xml:space="preserve">Wykonawca będzie zobowiązany do dokonywania przeglądów dostarczonych dekoracji. Wykonawca będzie zobowiązany dokonać przeglądu każdorazowo po przerwie w wystawianiu spektaklu. Po wykonaniu przeglądu Wykonawca zobowiązany jest do wystawienia na piśmie, iż każdy element scenografii jest sprawny, bezpieczny i można go dalej użytkować. </w:t>
      </w:r>
    </w:p>
    <w:p w14:paraId="0B2DF378" w14:textId="77777777" w:rsidR="00201357" w:rsidRPr="004852F6" w:rsidRDefault="00201357" w:rsidP="00201357">
      <w:pPr>
        <w:jc w:val="both"/>
        <w:rPr>
          <w:rStyle w:val="Brak"/>
          <w:rFonts w:ascii="Tahoma" w:hAnsi="Tahoma" w:cs="Tahoma"/>
          <w:sz w:val="24"/>
          <w:szCs w:val="24"/>
        </w:rPr>
      </w:pPr>
    </w:p>
    <w:p w14:paraId="7CE1EFB2" w14:textId="77777777" w:rsidR="00201357" w:rsidRPr="004852F6" w:rsidRDefault="00201357" w:rsidP="00201357">
      <w:pPr>
        <w:jc w:val="both"/>
        <w:rPr>
          <w:rFonts w:ascii="Tahoma" w:hAnsi="Tahoma" w:cs="Tahoma"/>
          <w:sz w:val="24"/>
          <w:szCs w:val="24"/>
        </w:rPr>
      </w:pPr>
      <w:r w:rsidRPr="004852F6">
        <w:rPr>
          <w:rStyle w:val="Brak"/>
          <w:rFonts w:ascii="Tahoma" w:hAnsi="Tahoma" w:cs="Tahoma"/>
          <w:sz w:val="24"/>
          <w:szCs w:val="24"/>
        </w:rPr>
        <w:t xml:space="preserve">Zakres przeglądów - </w:t>
      </w:r>
      <w:r w:rsidRPr="004852F6">
        <w:rPr>
          <w:rFonts w:ascii="Tahoma" w:eastAsia="Lucida Console" w:hAnsi="Tahoma" w:cs="Tahoma"/>
          <w:sz w:val="24"/>
          <w:szCs w:val="24"/>
        </w:rPr>
        <w:t>przeglądy scenografii związane z Rozporządzeniem dotyczącym ogólnych przepisów bezpieczeństwa - w ramach przeglądu wykonawca musi sprawdzić, ale również wymienić, naprawić dany element, jeśli tego wymaga:</w:t>
      </w:r>
    </w:p>
    <w:p w14:paraId="02B58D35" w14:textId="77777777" w:rsidR="00201357" w:rsidRPr="004852F6" w:rsidRDefault="00201357" w:rsidP="00201357">
      <w:pPr>
        <w:ind w:left="284"/>
        <w:jc w:val="both"/>
        <w:rPr>
          <w:rFonts w:ascii="Tahoma" w:eastAsia="Lucida Console" w:hAnsi="Tahoma" w:cs="Tahoma"/>
          <w:sz w:val="24"/>
          <w:szCs w:val="24"/>
        </w:rPr>
      </w:pPr>
      <w:r w:rsidRPr="004852F6">
        <w:rPr>
          <w:rFonts w:ascii="Tahoma" w:eastAsia="Lucida Console" w:hAnsi="Tahoma" w:cs="Tahoma"/>
          <w:sz w:val="24"/>
          <w:szCs w:val="24"/>
        </w:rPr>
        <w:t>- przegląd spawów - jeśli widać uszkodzenia spawów, czyli pęknięcia należy przespawać ponownie, ewentualnie wzmocnić spaw </w:t>
      </w:r>
    </w:p>
    <w:p w14:paraId="09F6E261" w14:textId="77777777" w:rsidR="00201357" w:rsidRPr="004852F6" w:rsidRDefault="00201357" w:rsidP="00201357">
      <w:pPr>
        <w:ind w:left="284"/>
        <w:jc w:val="both"/>
        <w:rPr>
          <w:rFonts w:ascii="Tahoma" w:eastAsia="Lucida Console" w:hAnsi="Tahoma" w:cs="Tahoma"/>
          <w:sz w:val="24"/>
          <w:szCs w:val="24"/>
        </w:rPr>
      </w:pPr>
      <w:r w:rsidRPr="004852F6">
        <w:rPr>
          <w:rFonts w:ascii="Tahoma" w:eastAsia="Lucida Console" w:hAnsi="Tahoma" w:cs="Tahoma"/>
          <w:sz w:val="24"/>
          <w:szCs w:val="24"/>
        </w:rPr>
        <w:lastRenderedPageBreak/>
        <w:t>- przegląd wszystkich łączeń elementów konstrukcyjnych, na których przebywają aktorzy - sprawdzenie luzów - dokręcenie, sprawdzenie konstrukcji wzmacniającej elementy przestrzenne dekoracji - dokręcenie śrub, lub wyregulowanie tych elementów za pomocą śrub rzymskich - jeśli takie zostały zastosowane  </w:t>
      </w:r>
    </w:p>
    <w:p w14:paraId="5F575897" w14:textId="77777777" w:rsidR="00201357" w:rsidRPr="004852F6" w:rsidRDefault="00201357" w:rsidP="00201357">
      <w:pPr>
        <w:ind w:left="284"/>
        <w:jc w:val="both"/>
        <w:rPr>
          <w:rFonts w:ascii="Tahoma" w:eastAsia="Lucida Console" w:hAnsi="Tahoma" w:cs="Tahoma"/>
          <w:sz w:val="24"/>
          <w:szCs w:val="24"/>
        </w:rPr>
      </w:pPr>
      <w:r w:rsidRPr="004852F6">
        <w:rPr>
          <w:rFonts w:ascii="Tahoma" w:eastAsia="Lucida Console" w:hAnsi="Tahoma" w:cs="Tahoma"/>
          <w:sz w:val="24"/>
          <w:szCs w:val="24"/>
        </w:rPr>
        <w:t>- przegląd wszystkich elementów, które posłużyły do łączenia modułów scenografii, (śruby, zawiasy, wkręty itd.) - jeśli elementy mają luzy należy je dokręcić bądź wymienić śruby, wkręty zawiasy itd. na nowe, </w:t>
      </w:r>
    </w:p>
    <w:p w14:paraId="34EE6FEA" w14:textId="77777777" w:rsidR="00201357" w:rsidRPr="004852F6" w:rsidRDefault="00201357" w:rsidP="00201357">
      <w:pPr>
        <w:ind w:left="284"/>
        <w:jc w:val="both"/>
        <w:rPr>
          <w:rFonts w:ascii="Tahoma" w:eastAsia="Lucida Console" w:hAnsi="Tahoma" w:cs="Tahoma"/>
          <w:sz w:val="24"/>
          <w:szCs w:val="24"/>
        </w:rPr>
      </w:pPr>
      <w:r w:rsidRPr="004852F6">
        <w:rPr>
          <w:rFonts w:ascii="Tahoma" w:eastAsia="Lucida Console" w:hAnsi="Tahoma" w:cs="Tahoma"/>
          <w:sz w:val="24"/>
          <w:szCs w:val="24"/>
        </w:rPr>
        <w:t>- przegląd kabli (czy nie są nigdzie np.  przetarte lub w jakikolwiek inny sposób uszkodzone) - kable, na których widoczne są przetarcia bądź jakiekolwiek inne uszkodzenia należy natychmiast wymienić na nowe i wykonać nowe pomiary elektryczne, </w:t>
      </w:r>
    </w:p>
    <w:p w14:paraId="3A48311C" w14:textId="77777777" w:rsidR="00201357" w:rsidRPr="004852F6" w:rsidRDefault="00201357" w:rsidP="00201357">
      <w:pPr>
        <w:ind w:left="284"/>
        <w:jc w:val="both"/>
        <w:rPr>
          <w:rFonts w:ascii="Tahoma" w:eastAsia="Lucida Console" w:hAnsi="Tahoma" w:cs="Tahoma"/>
          <w:sz w:val="24"/>
          <w:szCs w:val="24"/>
        </w:rPr>
      </w:pPr>
      <w:r w:rsidRPr="004852F6">
        <w:rPr>
          <w:rFonts w:ascii="Tahoma" w:eastAsia="Lucida Console" w:hAnsi="Tahoma" w:cs="Tahoma"/>
          <w:sz w:val="24"/>
          <w:szCs w:val="24"/>
        </w:rPr>
        <w:t>- przegląd wszystkich zastosowanych urządzeń elektrycznych w elementach scenografii np. w celu ich iluminacji - sprawdzenie organoleptyczne kabli, jeśli są uszkodzone należy je wymienić i dokonać ponownych pomiarów elektrycznych, wymiana uszkodzonych źródeł światła i sprawdzenie poprawności działania po montażu (odpalenie elementu i sprawdzenie jego poprawnego działania),</w:t>
      </w:r>
    </w:p>
    <w:p w14:paraId="7E90D57C" w14:textId="77777777" w:rsidR="00201357" w:rsidRPr="004852F6" w:rsidRDefault="00201357" w:rsidP="00201357">
      <w:pPr>
        <w:ind w:left="284"/>
        <w:jc w:val="both"/>
        <w:rPr>
          <w:rFonts w:ascii="Tahoma" w:eastAsia="Lucida Console" w:hAnsi="Tahoma" w:cs="Tahoma"/>
          <w:sz w:val="24"/>
          <w:szCs w:val="24"/>
        </w:rPr>
      </w:pPr>
      <w:r w:rsidRPr="004852F6">
        <w:rPr>
          <w:rFonts w:ascii="Tahoma" w:eastAsia="Lucida Console" w:hAnsi="Tahoma" w:cs="Tahoma"/>
          <w:sz w:val="24"/>
          <w:szCs w:val="24"/>
        </w:rPr>
        <w:t>- przegląd mocowań za pomocą, których elementy scenografii są podwieszone na sztankietach - sprawdzenie zawiesi z lin stalowych, (jeśli są uszkodzone, czyli wygięte załamane, skręcone) - należy je natychmiast wymienić na nowe z odpowiednim certyfikatem, adyskafów, jeśli posiada luz należy dokręcić, linek stalowych   - jeśli linka jest załamana, skręcona należy ją natychmiast wymienić na nową z odpowiednim atestem - należy pamiętać, iż w przypadku wymiany linek - nawet, jeśli tylko jedna jest uszkodzona a element scenografii jest podwieszony na 6 linkach to należy zgodnie z przepisami wymienić wszystkie 6,</w:t>
      </w:r>
    </w:p>
    <w:p w14:paraId="155AFFD8" w14:textId="77777777" w:rsidR="00201357" w:rsidRPr="004852F6" w:rsidRDefault="00201357" w:rsidP="00201357">
      <w:pPr>
        <w:ind w:left="284"/>
        <w:jc w:val="both"/>
        <w:rPr>
          <w:rFonts w:ascii="Tahoma" w:eastAsia="Lucida Console" w:hAnsi="Tahoma" w:cs="Tahoma"/>
          <w:sz w:val="24"/>
          <w:szCs w:val="24"/>
        </w:rPr>
      </w:pPr>
      <w:r w:rsidRPr="004852F6">
        <w:rPr>
          <w:rFonts w:ascii="Tahoma" w:eastAsia="Lucida Console" w:hAnsi="Tahoma" w:cs="Tahoma"/>
          <w:sz w:val="24"/>
          <w:szCs w:val="24"/>
        </w:rPr>
        <w:t>- przegląd elementów scenografii pod względem estetycznym (sprawdzenie czy żaden element nie posiada uszkodzeń mechanicznych, zadrapań, pęknięć, odprysków farby itp.) - jeśli sprawdzany element posiada wymienione uszkodzenia bądź inne należy niezwłocznie je usunąć bądź zamaskować - pomalować, wyszlifować.</w:t>
      </w:r>
    </w:p>
    <w:p w14:paraId="5F15B671" w14:textId="77777777" w:rsidR="00201357" w:rsidRPr="004852F6" w:rsidRDefault="00201357" w:rsidP="00201357">
      <w:pPr>
        <w:jc w:val="both"/>
        <w:rPr>
          <w:rStyle w:val="Brak"/>
          <w:rFonts w:ascii="Tahoma" w:hAnsi="Tahoma" w:cs="Tahoma"/>
          <w:sz w:val="24"/>
          <w:szCs w:val="24"/>
        </w:rPr>
      </w:pPr>
    </w:p>
    <w:p w14:paraId="5F04F6FF"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W ramach przedmiotowego zamówienia</w:t>
      </w:r>
      <w:r w:rsidR="0069759D">
        <w:rPr>
          <w:rStyle w:val="Brak"/>
          <w:rFonts w:ascii="Tahoma" w:hAnsi="Tahoma" w:cs="Tahoma"/>
          <w:sz w:val="24"/>
          <w:szCs w:val="24"/>
        </w:rPr>
        <w:t xml:space="preserve"> i ceny ofertowej,</w:t>
      </w:r>
      <w:r w:rsidRPr="004852F6">
        <w:rPr>
          <w:rStyle w:val="Brak"/>
          <w:rFonts w:ascii="Tahoma" w:hAnsi="Tahoma" w:cs="Tahoma"/>
          <w:sz w:val="24"/>
          <w:szCs w:val="24"/>
        </w:rPr>
        <w:t xml:space="preserve"> Wykonawca będzie zobowiązany do świadczenia całodobowego serwisu (czas naprawy usterki nie dłuższy niż 12 godziny od zgłoszenia awarii). Od czasu dostarczenia przedmiotu zamówienia do siedziby Zamawiającego, aż do czasu premiery (podczas prób na scenie), Zamawiający wymaga obecności co najmniej jednej osoby z ramienia Wykonawcy, do której będą kierowane wszelkie uwagi dotyczące przedmiotów zamówienia. Podczas montażu, Wykonawca zobligowany jest do utrzymania porządku (higiena pracy).</w:t>
      </w:r>
    </w:p>
    <w:p w14:paraId="5C848EB2" w14:textId="77777777" w:rsidR="00201357" w:rsidRPr="004852F6" w:rsidRDefault="00201357" w:rsidP="00201357">
      <w:pPr>
        <w:jc w:val="both"/>
        <w:rPr>
          <w:rStyle w:val="Brak"/>
          <w:rFonts w:ascii="Tahoma" w:hAnsi="Tahoma" w:cs="Tahoma"/>
          <w:sz w:val="24"/>
          <w:szCs w:val="24"/>
        </w:rPr>
      </w:pPr>
    </w:p>
    <w:p w14:paraId="64631861"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 xml:space="preserve">Prace związane z montażem przedmiotu zamówienia powinny uwzględniać harmonogram prób i przedstawień Teatru Muzycznego Roma oraz prace innych firm pracujących na rzecz przygotowania premiery. </w:t>
      </w:r>
    </w:p>
    <w:p w14:paraId="48AB39A6"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Wszystkie wymienione wymiary oraz dane dotyczące elementów scenografii Wykonawca powinien potwierdzić ze scenografem wskazanym przez Zamawiającego. Zamawiający dopuszcza prace w godzinach nocnych, jeśli zajdzie taka potrzeba. Wykonawca musi wykonać montaż scenografii wraz z niezbędnymi jej testami w ściśle zakreślonym terminie od 03 do 2</w:t>
      </w:r>
      <w:r>
        <w:rPr>
          <w:rStyle w:val="Brak"/>
          <w:rFonts w:ascii="Tahoma" w:hAnsi="Tahoma" w:cs="Tahoma"/>
          <w:sz w:val="24"/>
          <w:szCs w:val="24"/>
        </w:rPr>
        <w:t>2</w:t>
      </w:r>
      <w:r w:rsidRPr="004852F6">
        <w:rPr>
          <w:rStyle w:val="Brak"/>
          <w:rFonts w:ascii="Tahoma" w:hAnsi="Tahoma" w:cs="Tahoma"/>
          <w:sz w:val="24"/>
          <w:szCs w:val="24"/>
        </w:rPr>
        <w:t xml:space="preserve"> lutego 2025r.</w:t>
      </w:r>
    </w:p>
    <w:p w14:paraId="6BCF6B2C" w14:textId="77777777" w:rsidR="00201357" w:rsidRPr="004852F6" w:rsidRDefault="00201357" w:rsidP="00201357">
      <w:pPr>
        <w:jc w:val="both"/>
        <w:rPr>
          <w:rStyle w:val="Brak"/>
          <w:rFonts w:ascii="Tahoma" w:hAnsi="Tahoma" w:cs="Tahoma"/>
          <w:sz w:val="24"/>
          <w:szCs w:val="24"/>
        </w:rPr>
      </w:pPr>
    </w:p>
    <w:p w14:paraId="0F4F56F9"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Przed przystąpieniem do wykonania</w:t>
      </w:r>
      <w:r>
        <w:rPr>
          <w:rStyle w:val="Brak"/>
          <w:rFonts w:ascii="Tahoma" w:hAnsi="Tahoma" w:cs="Tahoma"/>
          <w:sz w:val="24"/>
          <w:szCs w:val="24"/>
        </w:rPr>
        <w:t xml:space="preserve"> scenografii</w:t>
      </w:r>
      <w:r w:rsidRPr="004852F6">
        <w:rPr>
          <w:rStyle w:val="Brak"/>
          <w:rFonts w:ascii="Tahoma" w:hAnsi="Tahoma" w:cs="Tahoma"/>
          <w:sz w:val="24"/>
          <w:szCs w:val="24"/>
        </w:rPr>
        <w:t xml:space="preserve">, Wykonawca będzie zobowiązany do odbycia wizji lokalnej na scenie Teatru wraz z dokonaniem niezbędnych pomiarów dla Wykonawcy oraz w celu ustalenia szczegółów ze scenografem spektaklu w obecności przedstawicieli Działu Technicznego. Podczas wizji lokalnej, Wykonawca będzie </w:t>
      </w:r>
      <w:r w:rsidRPr="004852F6">
        <w:rPr>
          <w:rStyle w:val="Brak"/>
          <w:rFonts w:ascii="Tahoma" w:hAnsi="Tahoma" w:cs="Tahoma"/>
          <w:sz w:val="24"/>
          <w:szCs w:val="24"/>
        </w:rPr>
        <w:lastRenderedPageBreak/>
        <w:t xml:space="preserve">zobowiązany do zwymiarowania wszystkich powierzchni przeznaczonych do montażu dekoracji, aby zapobiec sytuacji, w której dekoracja nie będzie pasowała do miejsca jej montażu. </w:t>
      </w:r>
    </w:p>
    <w:p w14:paraId="71C835CB" w14:textId="77777777" w:rsidR="00201357" w:rsidRPr="004852F6" w:rsidRDefault="00103329" w:rsidP="00201357">
      <w:pPr>
        <w:jc w:val="both"/>
        <w:rPr>
          <w:rStyle w:val="Brak"/>
          <w:rFonts w:ascii="Tahoma" w:hAnsi="Tahoma" w:cs="Tahoma"/>
          <w:sz w:val="24"/>
          <w:szCs w:val="24"/>
        </w:rPr>
      </w:pPr>
      <w:r w:rsidRPr="004852F6">
        <w:rPr>
          <w:rStyle w:val="Brak"/>
          <w:rFonts w:ascii="Tahoma" w:hAnsi="Tahoma" w:cs="Tahoma"/>
          <w:sz w:val="24"/>
          <w:szCs w:val="24"/>
        </w:rPr>
        <w:t>Wizja</w:t>
      </w:r>
      <w:r w:rsidR="00201357" w:rsidRPr="004852F6">
        <w:rPr>
          <w:rStyle w:val="Brak"/>
          <w:rFonts w:ascii="Tahoma" w:hAnsi="Tahoma" w:cs="Tahoma"/>
          <w:sz w:val="24"/>
          <w:szCs w:val="24"/>
        </w:rPr>
        <w:t xml:space="preserve"> lokalna</w:t>
      </w:r>
      <w:r>
        <w:rPr>
          <w:rStyle w:val="Brak"/>
          <w:rFonts w:ascii="Tahoma" w:hAnsi="Tahoma" w:cs="Tahoma"/>
          <w:sz w:val="24"/>
          <w:szCs w:val="24"/>
        </w:rPr>
        <w:t xml:space="preserve"> j</w:t>
      </w:r>
      <w:r w:rsidR="00201357" w:rsidRPr="004852F6">
        <w:rPr>
          <w:rStyle w:val="Brak"/>
          <w:rFonts w:ascii="Tahoma" w:hAnsi="Tahoma" w:cs="Tahoma"/>
          <w:sz w:val="24"/>
          <w:szCs w:val="24"/>
        </w:rPr>
        <w:t>est wymagana przez Zamawiającego ze względu na zapewnienie najwyższej jakości realizacji projektu oraz minimalizacji ryzyka nieporozumień i błędów.</w:t>
      </w:r>
    </w:p>
    <w:p w14:paraId="28C49473" w14:textId="77777777" w:rsidR="00201357" w:rsidRPr="004852F6" w:rsidRDefault="00201357" w:rsidP="00201357">
      <w:pPr>
        <w:jc w:val="both"/>
        <w:rPr>
          <w:rFonts w:ascii="Tahoma" w:hAnsi="Tahoma" w:cs="Tahoma"/>
          <w:sz w:val="24"/>
          <w:szCs w:val="24"/>
        </w:rPr>
      </w:pPr>
      <w:r>
        <w:rPr>
          <w:rFonts w:ascii="Tahoma" w:hAnsi="Tahoma" w:cs="Tahoma"/>
          <w:sz w:val="24"/>
          <w:szCs w:val="24"/>
        </w:rPr>
        <w:t xml:space="preserve">Przeprowadzenie wizji lokalnej przez </w:t>
      </w:r>
      <w:r w:rsidRPr="004852F6">
        <w:rPr>
          <w:rFonts w:ascii="Tahoma" w:hAnsi="Tahoma" w:cs="Tahoma"/>
          <w:sz w:val="24"/>
          <w:szCs w:val="24"/>
        </w:rPr>
        <w:t>Wykonawc</w:t>
      </w:r>
      <w:r>
        <w:rPr>
          <w:rFonts w:ascii="Tahoma" w:hAnsi="Tahoma" w:cs="Tahoma"/>
          <w:sz w:val="24"/>
          <w:szCs w:val="24"/>
        </w:rPr>
        <w:t>ę</w:t>
      </w:r>
      <w:r w:rsidRPr="004852F6">
        <w:rPr>
          <w:rFonts w:ascii="Tahoma" w:hAnsi="Tahoma" w:cs="Tahoma"/>
          <w:sz w:val="24"/>
          <w:szCs w:val="24"/>
        </w:rPr>
        <w:t xml:space="preserve">, </w:t>
      </w:r>
      <w:r>
        <w:rPr>
          <w:rFonts w:ascii="Tahoma" w:hAnsi="Tahoma" w:cs="Tahoma"/>
          <w:sz w:val="24"/>
          <w:szCs w:val="24"/>
        </w:rPr>
        <w:t xml:space="preserve">zapewni dostosowanie </w:t>
      </w:r>
      <w:r w:rsidRPr="004852F6">
        <w:rPr>
          <w:rFonts w:ascii="Tahoma" w:hAnsi="Tahoma" w:cs="Tahoma"/>
          <w:sz w:val="24"/>
          <w:szCs w:val="24"/>
        </w:rPr>
        <w:t xml:space="preserve">oferty </w:t>
      </w:r>
      <w:r>
        <w:rPr>
          <w:rFonts w:ascii="Tahoma" w:hAnsi="Tahoma" w:cs="Tahoma"/>
          <w:sz w:val="24"/>
          <w:szCs w:val="24"/>
        </w:rPr>
        <w:t xml:space="preserve">Wykonawcy </w:t>
      </w:r>
      <w:r w:rsidRPr="004852F6">
        <w:rPr>
          <w:rFonts w:ascii="Tahoma" w:hAnsi="Tahoma" w:cs="Tahoma"/>
          <w:sz w:val="24"/>
          <w:szCs w:val="24"/>
        </w:rPr>
        <w:t xml:space="preserve">do rzeczywistych warunków technicznych.  </w:t>
      </w:r>
    </w:p>
    <w:p w14:paraId="187FC23E" w14:textId="77777777" w:rsidR="00201357" w:rsidRPr="004852F6" w:rsidRDefault="00201357" w:rsidP="00201357">
      <w:pPr>
        <w:jc w:val="both"/>
        <w:rPr>
          <w:rStyle w:val="Brak"/>
          <w:rFonts w:ascii="Tahoma" w:hAnsi="Tahoma" w:cs="Tahoma"/>
          <w:sz w:val="24"/>
          <w:szCs w:val="24"/>
        </w:rPr>
      </w:pPr>
    </w:p>
    <w:p w14:paraId="784B7C6B"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Wykonawca ma obowiązek wykonać przedmiot zamówienia zgodnie z rysunkami i ustaleniami ze scenografem oraz wskazanymi przedstawicielami Teatru.</w:t>
      </w:r>
      <w:r>
        <w:rPr>
          <w:rStyle w:val="Brak"/>
          <w:rFonts w:ascii="Tahoma" w:hAnsi="Tahoma" w:cs="Tahoma"/>
          <w:sz w:val="24"/>
          <w:szCs w:val="24"/>
        </w:rPr>
        <w:t xml:space="preserve"> Wykonawca ma obowiązek zweryfikować wymiary przedstawione na rysunkach technicznych z własnym pomiarem sceny w rzeczywistości. </w:t>
      </w:r>
    </w:p>
    <w:p w14:paraId="02F1020C" w14:textId="77777777" w:rsidR="00201357" w:rsidRPr="004852F6" w:rsidRDefault="00201357" w:rsidP="00201357">
      <w:pPr>
        <w:jc w:val="both"/>
        <w:rPr>
          <w:rStyle w:val="Brak"/>
          <w:rFonts w:ascii="Tahoma" w:hAnsi="Tahoma" w:cs="Tahoma"/>
          <w:sz w:val="24"/>
          <w:szCs w:val="24"/>
        </w:rPr>
      </w:pPr>
    </w:p>
    <w:p w14:paraId="72E82C7F" w14:textId="77777777" w:rsidR="00201357" w:rsidRPr="004852F6" w:rsidRDefault="00201357" w:rsidP="00201357">
      <w:pPr>
        <w:jc w:val="both"/>
        <w:rPr>
          <w:rStyle w:val="Brak"/>
          <w:rFonts w:ascii="Tahoma" w:hAnsi="Tahoma" w:cs="Tahoma"/>
          <w:sz w:val="24"/>
          <w:szCs w:val="24"/>
        </w:rPr>
      </w:pPr>
      <w:r w:rsidRPr="004852F6">
        <w:rPr>
          <w:rStyle w:val="Brak"/>
          <w:rFonts w:ascii="Tahoma" w:hAnsi="Tahoma" w:cs="Tahoma"/>
          <w:sz w:val="24"/>
          <w:szCs w:val="24"/>
        </w:rPr>
        <w:t>Wykonawca zobowiązany jest do posiadania w okresie obowiązywania umowy ważnego ubezpieczenia od odpowiedzialności cywilnej za szkody wyrządzone przy wykonywaniu czynności objętych zamówieniem na kwotę nie mniejszą niż 2 000 000 zł.</w:t>
      </w:r>
    </w:p>
    <w:p w14:paraId="6DAD20DA" w14:textId="77777777" w:rsidR="00201357" w:rsidRPr="004852F6" w:rsidRDefault="00201357" w:rsidP="00201357">
      <w:pPr>
        <w:jc w:val="both"/>
        <w:rPr>
          <w:rFonts w:ascii="Tahoma" w:hAnsi="Tahoma" w:cs="Tahoma"/>
          <w:bCs/>
          <w:sz w:val="24"/>
          <w:szCs w:val="24"/>
          <w:lang w:eastAsia="en-US"/>
        </w:rPr>
      </w:pPr>
    </w:p>
    <w:p w14:paraId="25D2470E" w14:textId="77777777" w:rsidR="00201357" w:rsidRPr="004852F6" w:rsidRDefault="00201357" w:rsidP="00201357">
      <w:pPr>
        <w:jc w:val="both"/>
        <w:rPr>
          <w:rFonts w:ascii="Tahoma" w:hAnsi="Tahoma" w:cs="Tahoma"/>
          <w:b/>
          <w:sz w:val="24"/>
          <w:szCs w:val="24"/>
          <w:lang w:eastAsia="en-US"/>
        </w:rPr>
      </w:pPr>
      <w:r w:rsidRPr="004852F6">
        <w:rPr>
          <w:rFonts w:ascii="Tahoma" w:hAnsi="Tahoma" w:cs="Tahoma"/>
          <w:b/>
          <w:sz w:val="24"/>
          <w:szCs w:val="24"/>
          <w:lang w:eastAsia="en-US"/>
        </w:rPr>
        <w:t>Opis poszczególnych elementów scenografii:</w:t>
      </w:r>
    </w:p>
    <w:p w14:paraId="0EFCA14E" w14:textId="77777777" w:rsidR="00201357" w:rsidRPr="004852F6" w:rsidRDefault="00201357" w:rsidP="00201357">
      <w:pPr>
        <w:jc w:val="both"/>
        <w:rPr>
          <w:rFonts w:ascii="Tahoma" w:hAnsi="Tahoma" w:cs="Tahoma"/>
          <w:b/>
          <w:sz w:val="24"/>
          <w:szCs w:val="24"/>
          <w:u w:val="single"/>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8"/>
        <w:gridCol w:w="7910"/>
      </w:tblGrid>
      <w:tr w:rsidR="00201357" w:rsidRPr="004852F6" w14:paraId="4FF56BC6" w14:textId="77777777">
        <w:tc>
          <w:tcPr>
            <w:tcW w:w="742" w:type="pct"/>
            <w:shd w:val="clear" w:color="auto" w:fill="auto"/>
          </w:tcPr>
          <w:p w14:paraId="0CC4F02D" w14:textId="77777777" w:rsidR="00201357" w:rsidRPr="004852F6" w:rsidRDefault="00201357">
            <w:pPr>
              <w:jc w:val="both"/>
              <w:rPr>
                <w:rFonts w:ascii="Tahoma" w:hAnsi="Tahoma" w:cs="Tahoma"/>
                <w:sz w:val="24"/>
                <w:szCs w:val="24"/>
              </w:rPr>
            </w:pPr>
            <w:r w:rsidRPr="004852F6">
              <w:rPr>
                <w:rFonts w:ascii="Tahoma" w:hAnsi="Tahoma" w:cs="Tahoma"/>
                <w:sz w:val="24"/>
                <w:szCs w:val="24"/>
              </w:rPr>
              <w:t>LP.</w:t>
            </w:r>
          </w:p>
        </w:tc>
        <w:tc>
          <w:tcPr>
            <w:tcW w:w="4258" w:type="pct"/>
            <w:shd w:val="clear" w:color="auto" w:fill="auto"/>
          </w:tcPr>
          <w:p w14:paraId="7A3EA2B8" w14:textId="77777777" w:rsidR="00201357" w:rsidRPr="004852F6" w:rsidRDefault="00201357">
            <w:pPr>
              <w:jc w:val="both"/>
              <w:rPr>
                <w:rFonts w:ascii="Tahoma" w:hAnsi="Tahoma" w:cs="Tahoma"/>
                <w:sz w:val="24"/>
                <w:szCs w:val="24"/>
              </w:rPr>
            </w:pPr>
            <w:r w:rsidRPr="004852F6">
              <w:rPr>
                <w:rFonts w:ascii="Tahoma" w:hAnsi="Tahoma" w:cs="Tahoma"/>
                <w:sz w:val="24"/>
                <w:szCs w:val="24"/>
              </w:rPr>
              <w:t>NAZWA</w:t>
            </w:r>
          </w:p>
        </w:tc>
      </w:tr>
      <w:tr w:rsidR="00201357" w:rsidRPr="004852F6" w14:paraId="38893D2B" w14:textId="77777777">
        <w:tc>
          <w:tcPr>
            <w:tcW w:w="742" w:type="pct"/>
            <w:shd w:val="clear" w:color="auto" w:fill="auto"/>
          </w:tcPr>
          <w:p w14:paraId="15345962" w14:textId="77777777" w:rsidR="00201357" w:rsidRPr="004852F6" w:rsidRDefault="00201357">
            <w:pPr>
              <w:jc w:val="both"/>
              <w:rPr>
                <w:rFonts w:ascii="Tahoma" w:hAnsi="Tahoma" w:cs="Tahoma"/>
                <w:sz w:val="24"/>
                <w:szCs w:val="24"/>
              </w:rPr>
            </w:pPr>
            <w:r w:rsidRPr="004852F6">
              <w:rPr>
                <w:rFonts w:ascii="Tahoma" w:hAnsi="Tahoma" w:cs="Tahoma"/>
                <w:sz w:val="24"/>
                <w:szCs w:val="24"/>
              </w:rPr>
              <w:t>1</w:t>
            </w:r>
          </w:p>
        </w:tc>
        <w:tc>
          <w:tcPr>
            <w:tcW w:w="4258" w:type="pct"/>
            <w:shd w:val="clear" w:color="auto" w:fill="auto"/>
          </w:tcPr>
          <w:p w14:paraId="1455BEE6" w14:textId="77777777" w:rsidR="00201357" w:rsidRPr="004852F6" w:rsidRDefault="00201357">
            <w:pPr>
              <w:jc w:val="both"/>
              <w:rPr>
                <w:rFonts w:ascii="Tahoma" w:hAnsi="Tahoma" w:cs="Tahoma"/>
                <w:sz w:val="24"/>
                <w:szCs w:val="24"/>
              </w:rPr>
            </w:pPr>
            <w:r w:rsidRPr="004852F6">
              <w:rPr>
                <w:rFonts w:ascii="Tahoma" w:hAnsi="Tahoma" w:cs="Tahoma"/>
                <w:sz w:val="24"/>
                <w:szCs w:val="24"/>
              </w:rPr>
              <w:t>proscenium ściana z kostkami</w:t>
            </w:r>
          </w:p>
        </w:tc>
      </w:tr>
      <w:tr w:rsidR="00201357" w:rsidRPr="004852F6" w14:paraId="7F0C319A" w14:textId="77777777">
        <w:tc>
          <w:tcPr>
            <w:tcW w:w="742" w:type="pct"/>
            <w:shd w:val="clear" w:color="auto" w:fill="auto"/>
          </w:tcPr>
          <w:p w14:paraId="03FC7CA2" w14:textId="77777777" w:rsidR="00201357" w:rsidRPr="004852F6" w:rsidRDefault="00201357">
            <w:pPr>
              <w:jc w:val="both"/>
              <w:rPr>
                <w:rFonts w:ascii="Tahoma" w:hAnsi="Tahoma" w:cs="Tahoma"/>
                <w:sz w:val="24"/>
                <w:szCs w:val="24"/>
              </w:rPr>
            </w:pPr>
            <w:r w:rsidRPr="004852F6">
              <w:rPr>
                <w:rFonts w:ascii="Tahoma" w:hAnsi="Tahoma" w:cs="Tahoma"/>
                <w:sz w:val="24"/>
                <w:szCs w:val="24"/>
              </w:rPr>
              <w:t>2</w:t>
            </w:r>
          </w:p>
        </w:tc>
        <w:tc>
          <w:tcPr>
            <w:tcW w:w="4258" w:type="pct"/>
            <w:shd w:val="clear" w:color="auto" w:fill="auto"/>
          </w:tcPr>
          <w:p w14:paraId="0845F672" w14:textId="77777777" w:rsidR="00201357" w:rsidRPr="004852F6" w:rsidRDefault="00201357">
            <w:pPr>
              <w:jc w:val="both"/>
              <w:rPr>
                <w:rFonts w:ascii="Tahoma" w:hAnsi="Tahoma" w:cs="Tahoma"/>
                <w:sz w:val="24"/>
                <w:szCs w:val="24"/>
              </w:rPr>
            </w:pPr>
            <w:r w:rsidRPr="004852F6">
              <w:rPr>
                <w:rFonts w:ascii="Tahoma" w:hAnsi="Tahoma" w:cs="Tahoma"/>
                <w:sz w:val="24"/>
                <w:szCs w:val="24"/>
              </w:rPr>
              <w:t>brama Uniwersytetu Shiz</w:t>
            </w:r>
          </w:p>
        </w:tc>
      </w:tr>
      <w:tr w:rsidR="00201357" w:rsidRPr="004852F6" w14:paraId="655BCAEB" w14:textId="77777777">
        <w:tc>
          <w:tcPr>
            <w:tcW w:w="742" w:type="pct"/>
            <w:shd w:val="clear" w:color="auto" w:fill="auto"/>
          </w:tcPr>
          <w:p w14:paraId="11D7D802" w14:textId="77777777" w:rsidR="00201357" w:rsidRPr="004852F6" w:rsidRDefault="00201357">
            <w:pPr>
              <w:jc w:val="both"/>
              <w:rPr>
                <w:rFonts w:ascii="Tahoma" w:hAnsi="Tahoma" w:cs="Tahoma"/>
                <w:sz w:val="24"/>
                <w:szCs w:val="24"/>
              </w:rPr>
            </w:pPr>
            <w:r w:rsidRPr="004852F6">
              <w:rPr>
                <w:rFonts w:ascii="Tahoma" w:hAnsi="Tahoma" w:cs="Tahoma"/>
                <w:sz w:val="24"/>
                <w:szCs w:val="24"/>
              </w:rPr>
              <w:t>3</w:t>
            </w:r>
          </w:p>
        </w:tc>
        <w:tc>
          <w:tcPr>
            <w:tcW w:w="4258" w:type="pct"/>
            <w:shd w:val="clear" w:color="auto" w:fill="auto"/>
          </w:tcPr>
          <w:p w14:paraId="20869055" w14:textId="77777777" w:rsidR="00201357" w:rsidRPr="004852F6" w:rsidRDefault="00201357">
            <w:pPr>
              <w:jc w:val="both"/>
              <w:rPr>
                <w:rFonts w:ascii="Tahoma" w:hAnsi="Tahoma" w:cs="Tahoma"/>
                <w:sz w:val="24"/>
                <w:szCs w:val="24"/>
              </w:rPr>
            </w:pPr>
            <w:r w:rsidRPr="004852F6">
              <w:rPr>
                <w:rFonts w:ascii="Tahoma" w:hAnsi="Tahoma" w:cs="Tahoma"/>
                <w:sz w:val="24"/>
                <w:szCs w:val="24"/>
              </w:rPr>
              <w:t>manswerk</w:t>
            </w:r>
          </w:p>
        </w:tc>
      </w:tr>
      <w:tr w:rsidR="00201357" w:rsidRPr="004852F6" w14:paraId="1F4841F8" w14:textId="77777777">
        <w:tc>
          <w:tcPr>
            <w:tcW w:w="742" w:type="pct"/>
            <w:shd w:val="clear" w:color="auto" w:fill="auto"/>
          </w:tcPr>
          <w:p w14:paraId="0D848280" w14:textId="77777777" w:rsidR="00201357" w:rsidRPr="004852F6" w:rsidRDefault="00201357">
            <w:pPr>
              <w:jc w:val="both"/>
              <w:rPr>
                <w:rFonts w:ascii="Tahoma" w:hAnsi="Tahoma" w:cs="Tahoma"/>
                <w:sz w:val="24"/>
                <w:szCs w:val="24"/>
              </w:rPr>
            </w:pPr>
            <w:r w:rsidRPr="004852F6">
              <w:rPr>
                <w:rFonts w:ascii="Tahoma" w:hAnsi="Tahoma" w:cs="Tahoma"/>
                <w:sz w:val="24"/>
                <w:szCs w:val="24"/>
              </w:rPr>
              <w:t>4</w:t>
            </w:r>
          </w:p>
        </w:tc>
        <w:tc>
          <w:tcPr>
            <w:tcW w:w="4258" w:type="pct"/>
            <w:shd w:val="clear" w:color="auto" w:fill="auto"/>
          </w:tcPr>
          <w:p w14:paraId="2F8F15E8" w14:textId="77777777" w:rsidR="00201357" w:rsidRPr="004852F6" w:rsidRDefault="00103329">
            <w:pPr>
              <w:jc w:val="both"/>
              <w:rPr>
                <w:rFonts w:ascii="Tahoma" w:hAnsi="Tahoma" w:cs="Tahoma"/>
                <w:sz w:val="24"/>
                <w:szCs w:val="24"/>
              </w:rPr>
            </w:pPr>
            <w:r>
              <w:rPr>
                <w:rFonts w:ascii="Tahoma" w:hAnsi="Tahoma" w:cs="Tahoma"/>
                <w:sz w:val="24"/>
                <w:szCs w:val="24"/>
              </w:rPr>
              <w:t>s</w:t>
            </w:r>
            <w:r w:rsidR="00201357" w:rsidRPr="004852F6">
              <w:rPr>
                <w:rFonts w:ascii="Tahoma" w:hAnsi="Tahoma" w:cs="Tahoma"/>
                <w:sz w:val="24"/>
                <w:szCs w:val="24"/>
              </w:rPr>
              <w:t>ylwet</w:t>
            </w:r>
            <w:r>
              <w:rPr>
                <w:rFonts w:ascii="Tahoma" w:hAnsi="Tahoma" w:cs="Tahoma"/>
                <w:sz w:val="24"/>
                <w:szCs w:val="24"/>
              </w:rPr>
              <w:t xml:space="preserve">y </w:t>
            </w:r>
            <w:r w:rsidR="00201357" w:rsidRPr="004852F6">
              <w:rPr>
                <w:rFonts w:ascii="Tahoma" w:hAnsi="Tahoma" w:cs="Tahoma"/>
                <w:sz w:val="24"/>
                <w:szCs w:val="24"/>
              </w:rPr>
              <w:t>drzew</w:t>
            </w:r>
          </w:p>
        </w:tc>
      </w:tr>
      <w:tr w:rsidR="00201357" w:rsidRPr="004852F6" w14:paraId="5BC796E9" w14:textId="77777777">
        <w:tc>
          <w:tcPr>
            <w:tcW w:w="742" w:type="pct"/>
            <w:shd w:val="clear" w:color="auto" w:fill="auto"/>
          </w:tcPr>
          <w:p w14:paraId="32179505" w14:textId="77777777" w:rsidR="00201357" w:rsidRPr="004852F6" w:rsidRDefault="00201357">
            <w:pPr>
              <w:jc w:val="both"/>
              <w:rPr>
                <w:rFonts w:ascii="Tahoma" w:hAnsi="Tahoma" w:cs="Tahoma"/>
                <w:sz w:val="24"/>
                <w:szCs w:val="24"/>
              </w:rPr>
            </w:pPr>
            <w:r w:rsidRPr="004852F6">
              <w:rPr>
                <w:rFonts w:ascii="Tahoma" w:hAnsi="Tahoma" w:cs="Tahoma"/>
                <w:sz w:val="24"/>
                <w:szCs w:val="24"/>
              </w:rPr>
              <w:t>5</w:t>
            </w:r>
          </w:p>
        </w:tc>
        <w:tc>
          <w:tcPr>
            <w:tcW w:w="4258" w:type="pct"/>
            <w:shd w:val="clear" w:color="auto" w:fill="auto"/>
          </w:tcPr>
          <w:p w14:paraId="4DBCB70F" w14:textId="77777777" w:rsidR="00201357" w:rsidRPr="004852F6" w:rsidRDefault="00201357">
            <w:pPr>
              <w:jc w:val="both"/>
              <w:rPr>
                <w:rFonts w:ascii="Tahoma" w:hAnsi="Tahoma" w:cs="Tahoma"/>
                <w:sz w:val="24"/>
                <w:szCs w:val="24"/>
              </w:rPr>
            </w:pPr>
            <w:r w:rsidRPr="004852F6">
              <w:rPr>
                <w:rFonts w:ascii="Tahoma" w:hAnsi="Tahoma" w:cs="Tahoma"/>
                <w:sz w:val="24"/>
                <w:szCs w:val="24"/>
              </w:rPr>
              <w:t>sylwet</w:t>
            </w:r>
            <w:r w:rsidR="00103329">
              <w:rPr>
                <w:rFonts w:ascii="Tahoma" w:hAnsi="Tahoma" w:cs="Tahoma"/>
                <w:sz w:val="24"/>
                <w:szCs w:val="24"/>
              </w:rPr>
              <w:t>a</w:t>
            </w:r>
            <w:r w:rsidRPr="004852F6">
              <w:rPr>
                <w:rFonts w:ascii="Tahoma" w:hAnsi="Tahoma" w:cs="Tahoma"/>
                <w:sz w:val="24"/>
                <w:szCs w:val="24"/>
              </w:rPr>
              <w:t xml:space="preserve"> domu</w:t>
            </w:r>
          </w:p>
        </w:tc>
      </w:tr>
      <w:tr w:rsidR="00201357" w:rsidRPr="004852F6" w14:paraId="3159E825" w14:textId="77777777">
        <w:tc>
          <w:tcPr>
            <w:tcW w:w="742" w:type="pct"/>
            <w:shd w:val="clear" w:color="auto" w:fill="auto"/>
          </w:tcPr>
          <w:p w14:paraId="12F54808" w14:textId="77777777" w:rsidR="00201357" w:rsidRPr="004852F6" w:rsidRDefault="00201357">
            <w:pPr>
              <w:jc w:val="both"/>
              <w:rPr>
                <w:rFonts w:ascii="Tahoma" w:hAnsi="Tahoma" w:cs="Tahoma"/>
                <w:sz w:val="24"/>
                <w:szCs w:val="24"/>
              </w:rPr>
            </w:pPr>
            <w:r w:rsidRPr="004852F6">
              <w:rPr>
                <w:rFonts w:ascii="Tahoma" w:hAnsi="Tahoma" w:cs="Tahoma"/>
                <w:sz w:val="24"/>
                <w:szCs w:val="24"/>
              </w:rPr>
              <w:t>6</w:t>
            </w:r>
          </w:p>
        </w:tc>
        <w:tc>
          <w:tcPr>
            <w:tcW w:w="4258" w:type="pct"/>
            <w:shd w:val="clear" w:color="auto" w:fill="auto"/>
          </w:tcPr>
          <w:p w14:paraId="66D91726" w14:textId="77777777" w:rsidR="00201357" w:rsidRPr="004852F6" w:rsidRDefault="00201357">
            <w:pPr>
              <w:jc w:val="both"/>
              <w:rPr>
                <w:rFonts w:ascii="Tahoma" w:hAnsi="Tahoma" w:cs="Tahoma"/>
                <w:sz w:val="24"/>
                <w:szCs w:val="24"/>
              </w:rPr>
            </w:pPr>
            <w:r w:rsidRPr="004852F6">
              <w:rPr>
                <w:rFonts w:ascii="Tahoma" w:hAnsi="Tahoma" w:cs="Tahoma"/>
                <w:sz w:val="24"/>
                <w:szCs w:val="24"/>
              </w:rPr>
              <w:t>wzgórze trawy</w:t>
            </w:r>
          </w:p>
        </w:tc>
      </w:tr>
      <w:tr w:rsidR="00201357" w:rsidRPr="004852F6" w14:paraId="2114E8E1" w14:textId="77777777">
        <w:tc>
          <w:tcPr>
            <w:tcW w:w="742" w:type="pct"/>
            <w:shd w:val="clear" w:color="auto" w:fill="auto"/>
          </w:tcPr>
          <w:p w14:paraId="612B9706" w14:textId="77777777" w:rsidR="00201357" w:rsidRPr="004852F6" w:rsidRDefault="00201357">
            <w:pPr>
              <w:jc w:val="both"/>
              <w:rPr>
                <w:rFonts w:ascii="Tahoma" w:hAnsi="Tahoma" w:cs="Tahoma"/>
                <w:sz w:val="24"/>
                <w:szCs w:val="24"/>
              </w:rPr>
            </w:pPr>
            <w:r w:rsidRPr="004852F6">
              <w:rPr>
                <w:rFonts w:ascii="Tahoma" w:hAnsi="Tahoma" w:cs="Tahoma"/>
                <w:sz w:val="24"/>
                <w:szCs w:val="24"/>
              </w:rPr>
              <w:t>7</w:t>
            </w:r>
          </w:p>
        </w:tc>
        <w:tc>
          <w:tcPr>
            <w:tcW w:w="4258" w:type="pct"/>
            <w:shd w:val="clear" w:color="auto" w:fill="auto"/>
          </w:tcPr>
          <w:p w14:paraId="604DBB3C" w14:textId="77777777" w:rsidR="00201357" w:rsidRPr="004852F6" w:rsidRDefault="00201357">
            <w:pPr>
              <w:jc w:val="both"/>
              <w:rPr>
                <w:rFonts w:ascii="Tahoma" w:hAnsi="Tahoma" w:cs="Tahoma"/>
                <w:sz w:val="24"/>
                <w:szCs w:val="24"/>
              </w:rPr>
            </w:pPr>
            <w:r w:rsidRPr="004852F6">
              <w:rPr>
                <w:rFonts w:ascii="Tahoma" w:hAnsi="Tahoma" w:cs="Tahoma"/>
                <w:sz w:val="24"/>
                <w:szCs w:val="24"/>
              </w:rPr>
              <w:t>schody rozdzielne</w:t>
            </w:r>
          </w:p>
        </w:tc>
      </w:tr>
      <w:tr w:rsidR="00201357" w:rsidRPr="004852F6" w14:paraId="7658A172" w14:textId="77777777">
        <w:tc>
          <w:tcPr>
            <w:tcW w:w="742" w:type="pct"/>
            <w:shd w:val="clear" w:color="auto" w:fill="auto"/>
          </w:tcPr>
          <w:p w14:paraId="3A36D1C9" w14:textId="77777777" w:rsidR="00201357" w:rsidRPr="004852F6" w:rsidRDefault="00201357">
            <w:pPr>
              <w:jc w:val="both"/>
              <w:rPr>
                <w:rFonts w:ascii="Tahoma" w:hAnsi="Tahoma" w:cs="Tahoma"/>
                <w:sz w:val="24"/>
                <w:szCs w:val="24"/>
              </w:rPr>
            </w:pPr>
            <w:r w:rsidRPr="004852F6">
              <w:rPr>
                <w:rFonts w:ascii="Tahoma" w:hAnsi="Tahoma" w:cs="Tahoma"/>
                <w:sz w:val="24"/>
                <w:szCs w:val="24"/>
              </w:rPr>
              <w:t>8</w:t>
            </w:r>
          </w:p>
        </w:tc>
        <w:tc>
          <w:tcPr>
            <w:tcW w:w="4258" w:type="pct"/>
            <w:shd w:val="clear" w:color="auto" w:fill="auto"/>
          </w:tcPr>
          <w:p w14:paraId="641AE1E3" w14:textId="77777777" w:rsidR="00201357" w:rsidRPr="004852F6" w:rsidRDefault="00201357">
            <w:pPr>
              <w:jc w:val="both"/>
              <w:rPr>
                <w:rFonts w:ascii="Tahoma" w:hAnsi="Tahoma" w:cs="Tahoma"/>
                <w:sz w:val="24"/>
                <w:szCs w:val="24"/>
              </w:rPr>
            </w:pPr>
            <w:r w:rsidRPr="004852F6">
              <w:rPr>
                <w:rFonts w:ascii="Tahoma" w:hAnsi="Tahoma" w:cs="Tahoma"/>
                <w:sz w:val="24"/>
                <w:szCs w:val="24"/>
              </w:rPr>
              <w:t xml:space="preserve">trybuny </w:t>
            </w:r>
            <w:r w:rsidR="00103329">
              <w:rPr>
                <w:rFonts w:ascii="Tahoma" w:hAnsi="Tahoma" w:cs="Tahoma"/>
                <w:sz w:val="24"/>
                <w:szCs w:val="24"/>
              </w:rPr>
              <w:t>s</w:t>
            </w:r>
            <w:r w:rsidRPr="004852F6">
              <w:rPr>
                <w:rFonts w:ascii="Tahoma" w:hAnsi="Tahoma" w:cs="Tahoma"/>
                <w:sz w:val="24"/>
                <w:szCs w:val="24"/>
              </w:rPr>
              <w:t>ali wykładowej</w:t>
            </w:r>
          </w:p>
        </w:tc>
      </w:tr>
      <w:tr w:rsidR="00201357" w:rsidRPr="004852F6" w14:paraId="16F8E4C1" w14:textId="77777777">
        <w:tc>
          <w:tcPr>
            <w:tcW w:w="742" w:type="pct"/>
            <w:shd w:val="clear" w:color="auto" w:fill="auto"/>
          </w:tcPr>
          <w:p w14:paraId="41368667" w14:textId="77777777" w:rsidR="00201357" w:rsidRPr="004852F6" w:rsidRDefault="00201357">
            <w:pPr>
              <w:jc w:val="both"/>
              <w:rPr>
                <w:rFonts w:ascii="Tahoma" w:hAnsi="Tahoma" w:cs="Tahoma"/>
                <w:sz w:val="24"/>
                <w:szCs w:val="24"/>
              </w:rPr>
            </w:pPr>
            <w:r w:rsidRPr="004852F6">
              <w:rPr>
                <w:rFonts w:ascii="Tahoma" w:hAnsi="Tahoma" w:cs="Tahoma"/>
                <w:sz w:val="24"/>
                <w:szCs w:val="24"/>
              </w:rPr>
              <w:t>9</w:t>
            </w:r>
          </w:p>
        </w:tc>
        <w:tc>
          <w:tcPr>
            <w:tcW w:w="4258" w:type="pct"/>
            <w:shd w:val="clear" w:color="auto" w:fill="auto"/>
          </w:tcPr>
          <w:p w14:paraId="63CEFE26" w14:textId="77777777" w:rsidR="00201357" w:rsidRPr="004852F6" w:rsidRDefault="00201357">
            <w:pPr>
              <w:jc w:val="both"/>
              <w:rPr>
                <w:rFonts w:ascii="Tahoma" w:hAnsi="Tahoma" w:cs="Tahoma"/>
                <w:sz w:val="24"/>
                <w:szCs w:val="24"/>
              </w:rPr>
            </w:pPr>
            <w:r w:rsidRPr="004852F6">
              <w:rPr>
                <w:rFonts w:ascii="Tahoma" w:hAnsi="Tahoma" w:cs="Tahoma"/>
                <w:sz w:val="24"/>
                <w:szCs w:val="24"/>
              </w:rPr>
              <w:t>sypialnie</w:t>
            </w:r>
          </w:p>
        </w:tc>
      </w:tr>
      <w:tr w:rsidR="00201357" w:rsidRPr="004852F6" w14:paraId="7CD51F86" w14:textId="77777777">
        <w:tc>
          <w:tcPr>
            <w:tcW w:w="742" w:type="pct"/>
            <w:shd w:val="clear" w:color="auto" w:fill="auto"/>
          </w:tcPr>
          <w:p w14:paraId="656C77A2" w14:textId="77777777" w:rsidR="00201357" w:rsidRPr="004852F6" w:rsidRDefault="00201357">
            <w:pPr>
              <w:jc w:val="both"/>
              <w:rPr>
                <w:rFonts w:ascii="Tahoma" w:hAnsi="Tahoma" w:cs="Tahoma"/>
                <w:sz w:val="24"/>
                <w:szCs w:val="24"/>
              </w:rPr>
            </w:pPr>
            <w:r w:rsidRPr="004852F6">
              <w:rPr>
                <w:rFonts w:ascii="Tahoma" w:hAnsi="Tahoma" w:cs="Tahoma"/>
                <w:sz w:val="24"/>
                <w:szCs w:val="24"/>
              </w:rPr>
              <w:t>10</w:t>
            </w:r>
          </w:p>
        </w:tc>
        <w:tc>
          <w:tcPr>
            <w:tcW w:w="4258" w:type="pct"/>
            <w:shd w:val="clear" w:color="auto" w:fill="auto"/>
          </w:tcPr>
          <w:p w14:paraId="0D36728C" w14:textId="77777777" w:rsidR="00201357" w:rsidRPr="004852F6" w:rsidRDefault="00201357">
            <w:pPr>
              <w:jc w:val="both"/>
              <w:rPr>
                <w:rFonts w:ascii="Tahoma" w:hAnsi="Tahoma" w:cs="Tahoma"/>
                <w:sz w:val="24"/>
                <w:szCs w:val="24"/>
              </w:rPr>
            </w:pPr>
            <w:r w:rsidRPr="004852F6">
              <w:rPr>
                <w:rFonts w:ascii="Tahoma" w:hAnsi="Tahoma" w:cs="Tahoma"/>
                <w:sz w:val="24"/>
                <w:szCs w:val="24"/>
              </w:rPr>
              <w:t>głowa</w:t>
            </w:r>
          </w:p>
        </w:tc>
      </w:tr>
      <w:tr w:rsidR="00201357" w:rsidRPr="004852F6" w14:paraId="14DFB87D" w14:textId="77777777">
        <w:tc>
          <w:tcPr>
            <w:tcW w:w="742" w:type="pct"/>
            <w:shd w:val="clear" w:color="auto" w:fill="auto"/>
          </w:tcPr>
          <w:p w14:paraId="17276080" w14:textId="77777777" w:rsidR="00201357" w:rsidRPr="004852F6" w:rsidRDefault="00201357">
            <w:pPr>
              <w:jc w:val="both"/>
              <w:rPr>
                <w:rFonts w:ascii="Tahoma" w:hAnsi="Tahoma" w:cs="Tahoma"/>
                <w:sz w:val="24"/>
                <w:szCs w:val="24"/>
              </w:rPr>
            </w:pPr>
            <w:r w:rsidRPr="004852F6">
              <w:rPr>
                <w:rFonts w:ascii="Tahoma" w:hAnsi="Tahoma" w:cs="Tahoma"/>
                <w:sz w:val="24"/>
                <w:szCs w:val="24"/>
              </w:rPr>
              <w:t>11</w:t>
            </w:r>
          </w:p>
        </w:tc>
        <w:tc>
          <w:tcPr>
            <w:tcW w:w="4258" w:type="pct"/>
            <w:shd w:val="clear" w:color="auto" w:fill="auto"/>
          </w:tcPr>
          <w:p w14:paraId="5CADDC0D" w14:textId="77777777" w:rsidR="00201357" w:rsidRPr="004852F6" w:rsidRDefault="00201357">
            <w:pPr>
              <w:jc w:val="both"/>
              <w:rPr>
                <w:rFonts w:ascii="Tahoma" w:hAnsi="Tahoma" w:cs="Tahoma"/>
                <w:sz w:val="24"/>
                <w:szCs w:val="24"/>
              </w:rPr>
            </w:pPr>
            <w:r w:rsidRPr="004852F6">
              <w:rPr>
                <w:rFonts w:ascii="Tahoma" w:hAnsi="Tahoma" w:cs="Tahoma"/>
                <w:sz w:val="24"/>
                <w:szCs w:val="24"/>
              </w:rPr>
              <w:t>łóżko</w:t>
            </w:r>
          </w:p>
        </w:tc>
      </w:tr>
      <w:tr w:rsidR="00201357" w:rsidRPr="004852F6" w14:paraId="62200635" w14:textId="77777777">
        <w:tc>
          <w:tcPr>
            <w:tcW w:w="742" w:type="pct"/>
            <w:shd w:val="clear" w:color="auto" w:fill="auto"/>
          </w:tcPr>
          <w:p w14:paraId="65B55E1D" w14:textId="77777777" w:rsidR="00201357" w:rsidRPr="004852F6" w:rsidRDefault="00201357">
            <w:pPr>
              <w:jc w:val="both"/>
              <w:rPr>
                <w:rFonts w:ascii="Tahoma" w:hAnsi="Tahoma" w:cs="Tahoma"/>
                <w:sz w:val="24"/>
                <w:szCs w:val="24"/>
              </w:rPr>
            </w:pPr>
            <w:r w:rsidRPr="004852F6">
              <w:rPr>
                <w:rFonts w:ascii="Tahoma" w:hAnsi="Tahoma" w:cs="Tahoma"/>
                <w:sz w:val="24"/>
                <w:szCs w:val="24"/>
              </w:rPr>
              <w:t>12</w:t>
            </w:r>
          </w:p>
        </w:tc>
        <w:tc>
          <w:tcPr>
            <w:tcW w:w="4258" w:type="pct"/>
            <w:shd w:val="clear" w:color="auto" w:fill="auto"/>
          </w:tcPr>
          <w:p w14:paraId="79E85C0B" w14:textId="77777777" w:rsidR="00201357" w:rsidRPr="004852F6" w:rsidRDefault="00201357">
            <w:pPr>
              <w:jc w:val="both"/>
              <w:rPr>
                <w:rFonts w:ascii="Tahoma" w:hAnsi="Tahoma" w:cs="Tahoma"/>
                <w:sz w:val="24"/>
                <w:szCs w:val="24"/>
              </w:rPr>
            </w:pPr>
            <w:r w:rsidRPr="004852F6">
              <w:rPr>
                <w:rFonts w:ascii="Tahoma" w:hAnsi="Tahoma" w:cs="Tahoma"/>
                <w:sz w:val="24"/>
                <w:szCs w:val="24"/>
              </w:rPr>
              <w:t>lokomotywa</w:t>
            </w:r>
          </w:p>
        </w:tc>
      </w:tr>
      <w:tr w:rsidR="00201357" w:rsidRPr="004852F6" w14:paraId="11A2B80C" w14:textId="77777777">
        <w:tc>
          <w:tcPr>
            <w:tcW w:w="742" w:type="pct"/>
            <w:shd w:val="clear" w:color="auto" w:fill="auto"/>
          </w:tcPr>
          <w:p w14:paraId="019B14F8" w14:textId="77777777" w:rsidR="00201357" w:rsidRPr="004852F6" w:rsidRDefault="00201357">
            <w:pPr>
              <w:jc w:val="both"/>
              <w:rPr>
                <w:rFonts w:ascii="Tahoma" w:hAnsi="Tahoma" w:cs="Tahoma"/>
                <w:sz w:val="24"/>
                <w:szCs w:val="24"/>
              </w:rPr>
            </w:pPr>
            <w:r w:rsidRPr="004852F6">
              <w:rPr>
                <w:rFonts w:ascii="Tahoma" w:hAnsi="Tahoma" w:cs="Tahoma"/>
                <w:sz w:val="24"/>
                <w:szCs w:val="24"/>
              </w:rPr>
              <w:t>13</w:t>
            </w:r>
          </w:p>
        </w:tc>
        <w:tc>
          <w:tcPr>
            <w:tcW w:w="4258" w:type="pct"/>
            <w:shd w:val="clear" w:color="auto" w:fill="auto"/>
          </w:tcPr>
          <w:p w14:paraId="35802F48" w14:textId="77777777" w:rsidR="00201357" w:rsidRPr="004852F6" w:rsidRDefault="00201357">
            <w:pPr>
              <w:jc w:val="both"/>
              <w:rPr>
                <w:rFonts w:ascii="Tahoma" w:hAnsi="Tahoma" w:cs="Tahoma"/>
                <w:sz w:val="24"/>
                <w:szCs w:val="24"/>
              </w:rPr>
            </w:pPr>
            <w:r w:rsidRPr="004852F6">
              <w:rPr>
                <w:rFonts w:ascii="Tahoma" w:hAnsi="Tahoma" w:cs="Tahoma"/>
                <w:sz w:val="24"/>
                <w:szCs w:val="24"/>
              </w:rPr>
              <w:t>auto</w:t>
            </w:r>
          </w:p>
        </w:tc>
      </w:tr>
    </w:tbl>
    <w:p w14:paraId="2A7B6FF7" w14:textId="77777777" w:rsidR="00201357" w:rsidRPr="004852F6" w:rsidRDefault="00201357" w:rsidP="00201357">
      <w:pPr>
        <w:rPr>
          <w:rFonts w:ascii="Tahoma" w:hAnsi="Tahoma" w:cs="Tahoma"/>
          <w:sz w:val="24"/>
          <w:szCs w:val="24"/>
        </w:rPr>
      </w:pPr>
    </w:p>
    <w:p w14:paraId="5C8314C5" w14:textId="77777777" w:rsidR="00201357" w:rsidRPr="004852F6" w:rsidRDefault="00201357" w:rsidP="00FB0224">
      <w:pPr>
        <w:jc w:val="both"/>
        <w:rPr>
          <w:rFonts w:ascii="Tahoma" w:hAnsi="Tahoma" w:cs="Tahoma"/>
          <w:sz w:val="24"/>
          <w:szCs w:val="24"/>
        </w:rPr>
      </w:pPr>
      <w:r w:rsidRPr="004852F6">
        <w:rPr>
          <w:rFonts w:ascii="Tahoma" w:hAnsi="Tahoma" w:cs="Tahoma"/>
          <w:sz w:val="24"/>
          <w:szCs w:val="24"/>
        </w:rPr>
        <w:t>Dekoracja składa się z zabudowy proscenium oraz części sufitu nad widownia Teatru oraz elementów na scenie w większości zadysponowanych na 7 platform</w:t>
      </w:r>
      <w:r w:rsidR="0079675B">
        <w:rPr>
          <w:rFonts w:ascii="Tahoma" w:hAnsi="Tahoma" w:cs="Tahoma"/>
          <w:sz w:val="24"/>
          <w:szCs w:val="24"/>
        </w:rPr>
        <w:t>ach</w:t>
      </w:r>
      <w:r w:rsidRPr="004852F6">
        <w:rPr>
          <w:rFonts w:ascii="Tahoma" w:hAnsi="Tahoma" w:cs="Tahoma"/>
          <w:sz w:val="24"/>
          <w:szCs w:val="24"/>
        </w:rPr>
        <w:t xml:space="preserve"> mobilnych w systemie Visual Act.</w:t>
      </w:r>
      <w:r w:rsidR="0079675B">
        <w:rPr>
          <w:rFonts w:ascii="Tahoma" w:hAnsi="Tahoma" w:cs="Tahoma"/>
          <w:sz w:val="24"/>
          <w:szCs w:val="24"/>
        </w:rPr>
        <w:t xml:space="preserve"> Elementy scenografii umieszczone na platformach VA powinny być wykonane w taki sposób, aby możne je łatwo zdjąć z platformy w celach konserwacyjnych platform.</w:t>
      </w:r>
    </w:p>
    <w:p w14:paraId="2BC0B2B1" w14:textId="77777777" w:rsidR="00201357" w:rsidRPr="004852F6" w:rsidRDefault="00201357" w:rsidP="00201357">
      <w:pPr>
        <w:rPr>
          <w:rFonts w:ascii="Tahoma" w:hAnsi="Tahoma" w:cs="Tahoma"/>
          <w:sz w:val="24"/>
          <w:szCs w:val="24"/>
        </w:rPr>
      </w:pPr>
    </w:p>
    <w:p w14:paraId="1A940413" w14:textId="77777777" w:rsidR="00201357" w:rsidRPr="00FB0224" w:rsidRDefault="008079B7" w:rsidP="00FB0224">
      <w:pPr>
        <w:jc w:val="both"/>
        <w:rPr>
          <w:rFonts w:ascii="Tahoma" w:hAnsi="Tahoma" w:cs="Tahoma"/>
          <w:b/>
          <w:bCs/>
          <w:sz w:val="24"/>
          <w:szCs w:val="24"/>
        </w:rPr>
      </w:pPr>
      <w:r>
        <w:rPr>
          <w:rFonts w:ascii="Tahoma" w:hAnsi="Tahoma" w:cs="Tahoma"/>
          <w:b/>
          <w:bCs/>
          <w:sz w:val="24"/>
          <w:szCs w:val="24"/>
        </w:rPr>
        <w:t xml:space="preserve">1. </w:t>
      </w:r>
      <w:r w:rsidR="00201357" w:rsidRPr="008079B7">
        <w:rPr>
          <w:rFonts w:ascii="Tahoma" w:hAnsi="Tahoma" w:cs="Tahoma"/>
          <w:b/>
          <w:bCs/>
          <w:sz w:val="24"/>
          <w:szCs w:val="24"/>
        </w:rPr>
        <w:t>PROSCENIUM ŚCIANA Z KOSTAKMI</w:t>
      </w:r>
      <w:r w:rsidR="00FB0224">
        <w:rPr>
          <w:rFonts w:ascii="Tahoma" w:hAnsi="Tahoma" w:cs="Tahoma"/>
          <w:b/>
          <w:bCs/>
          <w:sz w:val="24"/>
          <w:szCs w:val="24"/>
        </w:rPr>
        <w:t xml:space="preserve">. </w:t>
      </w:r>
      <w:r w:rsidR="00FB0224">
        <w:rPr>
          <w:rFonts w:ascii="Tahoma" w:hAnsi="Tahoma" w:cs="Tahoma"/>
          <w:sz w:val="24"/>
          <w:szCs w:val="24"/>
        </w:rPr>
        <w:t>Z</w:t>
      </w:r>
      <w:r w:rsidR="00201357" w:rsidRPr="008079B7">
        <w:rPr>
          <w:rFonts w:ascii="Tahoma" w:hAnsi="Tahoma" w:cs="Tahoma"/>
          <w:sz w:val="24"/>
          <w:szCs w:val="24"/>
        </w:rPr>
        <w:t>abudowa proscenium składa się z następujących elementów:</w:t>
      </w:r>
    </w:p>
    <w:p w14:paraId="3B6D033A" w14:textId="77777777" w:rsidR="00201357" w:rsidRDefault="00201357" w:rsidP="008079B7">
      <w:pPr>
        <w:pStyle w:val="Akapitzlist"/>
        <w:ind w:left="567"/>
        <w:jc w:val="both"/>
        <w:rPr>
          <w:rFonts w:ascii="Tahoma" w:hAnsi="Tahoma" w:cs="Tahoma"/>
          <w:sz w:val="24"/>
          <w:szCs w:val="24"/>
        </w:rPr>
      </w:pPr>
      <w:r w:rsidRPr="008079B7">
        <w:rPr>
          <w:rFonts w:ascii="Tahoma" w:hAnsi="Tahoma" w:cs="Tahoma"/>
          <w:b/>
          <w:bCs/>
          <w:sz w:val="24"/>
          <w:szCs w:val="24"/>
        </w:rPr>
        <w:t>- ściana frontowa (stała)</w:t>
      </w:r>
      <w:r w:rsidRPr="008079B7">
        <w:rPr>
          <w:rFonts w:ascii="Tahoma" w:hAnsi="Tahoma" w:cs="Tahoma"/>
          <w:sz w:val="24"/>
          <w:szCs w:val="24"/>
        </w:rPr>
        <w:t xml:space="preserve"> – konstrukcja spawana z profili aluminiowych, poszyta poliwęglanem komorowym oraz nawierzchniowo</w:t>
      </w:r>
      <w:r w:rsidR="00D342BA">
        <w:rPr>
          <w:rFonts w:ascii="Tahoma" w:hAnsi="Tahoma" w:cs="Tahoma"/>
          <w:sz w:val="24"/>
          <w:szCs w:val="24"/>
        </w:rPr>
        <w:t xml:space="preserve"> panelami z poliwęglanu komorowego</w:t>
      </w:r>
      <w:r w:rsidR="000C188A">
        <w:rPr>
          <w:rFonts w:ascii="Tahoma" w:hAnsi="Tahoma" w:cs="Tahoma"/>
          <w:sz w:val="24"/>
          <w:szCs w:val="24"/>
        </w:rPr>
        <w:t xml:space="preserve"> oraz </w:t>
      </w:r>
      <w:r w:rsidRPr="008079B7">
        <w:rPr>
          <w:rFonts w:ascii="Tahoma" w:hAnsi="Tahoma" w:cs="Tahoma"/>
          <w:sz w:val="24"/>
          <w:szCs w:val="24"/>
        </w:rPr>
        <w:t>tiulem projekcyjnym w kolorze szarym. Malowana z zachowaniem częściowej transparentności</w:t>
      </w:r>
      <w:r w:rsidR="000C188A">
        <w:rPr>
          <w:rFonts w:ascii="Tahoma" w:hAnsi="Tahoma" w:cs="Tahoma"/>
          <w:sz w:val="24"/>
          <w:szCs w:val="24"/>
        </w:rPr>
        <w:t xml:space="preserve"> (linie iluminacji)</w:t>
      </w:r>
      <w:r w:rsidRPr="008079B7">
        <w:rPr>
          <w:rFonts w:ascii="Tahoma" w:hAnsi="Tahoma" w:cs="Tahoma"/>
          <w:sz w:val="24"/>
          <w:szCs w:val="24"/>
        </w:rPr>
        <w:t>. Od wewnątrz zawiera instalację (pajęczynę) z pasków LED sterowanych jak „piksel mapy”. Krawędzie zewnętrzne wykończone taśmą LED – RGB (neoflex - imitacja świetlówki)</w:t>
      </w:r>
      <w:r w:rsidR="00FB0224">
        <w:rPr>
          <w:rFonts w:ascii="Tahoma" w:hAnsi="Tahoma" w:cs="Tahoma"/>
          <w:sz w:val="24"/>
          <w:szCs w:val="24"/>
        </w:rPr>
        <w:t>,</w:t>
      </w:r>
    </w:p>
    <w:p w14:paraId="602195FE" w14:textId="77777777" w:rsidR="00D342BA" w:rsidRPr="00D342BA" w:rsidRDefault="00D342BA" w:rsidP="008079B7">
      <w:pPr>
        <w:pStyle w:val="Akapitzlist"/>
        <w:ind w:left="567"/>
        <w:jc w:val="both"/>
        <w:rPr>
          <w:rFonts w:ascii="Tahoma" w:hAnsi="Tahoma" w:cs="Tahoma"/>
          <w:b/>
          <w:bCs/>
          <w:sz w:val="24"/>
          <w:szCs w:val="24"/>
        </w:rPr>
      </w:pPr>
      <w:r w:rsidRPr="00D342BA">
        <w:rPr>
          <w:rFonts w:ascii="Tahoma" w:hAnsi="Tahoma" w:cs="Tahoma"/>
          <w:b/>
          <w:bCs/>
          <w:sz w:val="24"/>
          <w:szCs w:val="24"/>
        </w:rPr>
        <w:t>- ściana portalowa stała – jak ściana frontowa</w:t>
      </w:r>
    </w:p>
    <w:p w14:paraId="03842DE2" w14:textId="77777777" w:rsidR="00201357" w:rsidRPr="008079B7" w:rsidRDefault="00201357" w:rsidP="008079B7">
      <w:pPr>
        <w:pStyle w:val="Akapitzlist"/>
        <w:ind w:left="567"/>
        <w:jc w:val="both"/>
        <w:rPr>
          <w:rFonts w:ascii="Tahoma" w:hAnsi="Tahoma" w:cs="Tahoma"/>
          <w:b/>
          <w:bCs/>
          <w:sz w:val="24"/>
          <w:szCs w:val="24"/>
        </w:rPr>
      </w:pPr>
      <w:r w:rsidRPr="008079B7">
        <w:rPr>
          <w:rFonts w:ascii="Tahoma" w:hAnsi="Tahoma" w:cs="Tahoma"/>
          <w:b/>
          <w:bCs/>
          <w:sz w:val="24"/>
          <w:szCs w:val="24"/>
        </w:rPr>
        <w:lastRenderedPageBreak/>
        <w:t xml:space="preserve">- konstrukcja nośna do zamocowania kubików </w:t>
      </w:r>
      <w:r w:rsidRPr="008079B7">
        <w:rPr>
          <w:rFonts w:ascii="Tahoma" w:hAnsi="Tahoma" w:cs="Tahoma"/>
          <w:sz w:val="24"/>
          <w:szCs w:val="24"/>
        </w:rPr>
        <w:t>– konstrukcja spawana z profili aluminiowych, która umożliwi zamocowanie w przestrzeni proscenium podświetlanych kubików</w:t>
      </w:r>
      <w:r w:rsidR="00D342BA">
        <w:rPr>
          <w:rFonts w:ascii="Tahoma" w:hAnsi="Tahoma" w:cs="Tahoma"/>
          <w:sz w:val="24"/>
          <w:szCs w:val="24"/>
        </w:rPr>
        <w:t>. Konsultacja z przedstawicielami Teatru podczas wizji lokalnej dotycząca mocowania konstrukcji w przestrzeni proscenium Teatru.</w:t>
      </w:r>
    </w:p>
    <w:p w14:paraId="00E0ED34" w14:textId="77777777" w:rsidR="00201357" w:rsidRDefault="00201357" w:rsidP="008079B7">
      <w:pPr>
        <w:pStyle w:val="Akapitzlist"/>
        <w:ind w:left="567"/>
        <w:jc w:val="both"/>
        <w:rPr>
          <w:rFonts w:ascii="Tahoma" w:hAnsi="Tahoma" w:cs="Tahoma"/>
          <w:sz w:val="24"/>
          <w:szCs w:val="24"/>
        </w:rPr>
      </w:pPr>
      <w:r w:rsidRPr="008079B7">
        <w:rPr>
          <w:rFonts w:ascii="Tahoma" w:hAnsi="Tahoma" w:cs="Tahoma"/>
          <w:b/>
          <w:bCs/>
          <w:sz w:val="24"/>
          <w:szCs w:val="24"/>
        </w:rPr>
        <w:t>- kubiki w 4 wielkościach</w:t>
      </w:r>
      <w:r w:rsidRPr="008079B7">
        <w:rPr>
          <w:rFonts w:ascii="Tahoma" w:hAnsi="Tahoma" w:cs="Tahoma"/>
          <w:sz w:val="24"/>
          <w:szCs w:val="24"/>
        </w:rPr>
        <w:t xml:space="preserve"> – elementy </w:t>
      </w:r>
      <w:r w:rsidR="00D342BA">
        <w:rPr>
          <w:rFonts w:ascii="Tahoma" w:hAnsi="Tahoma" w:cs="Tahoma"/>
          <w:sz w:val="24"/>
          <w:szCs w:val="24"/>
        </w:rPr>
        <w:t xml:space="preserve">skupione w moduły oraz wolno p zawieszane, podczepiane lub podwieszane do konstrukcji </w:t>
      </w:r>
      <w:r w:rsidRPr="008079B7">
        <w:rPr>
          <w:rFonts w:ascii="Tahoma" w:hAnsi="Tahoma" w:cs="Tahoma"/>
          <w:sz w:val="24"/>
          <w:szCs w:val="24"/>
        </w:rPr>
        <w:t>podczepiane lub podwieszane do konstrukcji nośnej</w:t>
      </w:r>
      <w:r w:rsidR="00D342BA">
        <w:rPr>
          <w:rFonts w:ascii="Tahoma" w:hAnsi="Tahoma" w:cs="Tahoma"/>
          <w:sz w:val="24"/>
          <w:szCs w:val="24"/>
        </w:rPr>
        <w:t xml:space="preserve"> lub stałych elementów Teatru</w:t>
      </w:r>
      <w:r w:rsidRPr="008079B7">
        <w:rPr>
          <w:rFonts w:ascii="Tahoma" w:hAnsi="Tahoma" w:cs="Tahoma"/>
          <w:sz w:val="24"/>
          <w:szCs w:val="24"/>
        </w:rPr>
        <w:t xml:space="preserve">. Wykonane z transparentnego poliwęglanu i poszyte powierzchniowo tiulem projekcyjnym. Wewnątrz </w:t>
      </w:r>
      <w:r w:rsidR="00D342BA">
        <w:rPr>
          <w:rFonts w:ascii="Tahoma" w:hAnsi="Tahoma" w:cs="Tahoma"/>
          <w:sz w:val="24"/>
          <w:szCs w:val="24"/>
        </w:rPr>
        <w:t xml:space="preserve">po krawędzi sześcianów </w:t>
      </w:r>
      <w:r w:rsidRPr="008079B7">
        <w:rPr>
          <w:rFonts w:ascii="Tahoma" w:hAnsi="Tahoma" w:cs="Tahoma"/>
          <w:sz w:val="24"/>
          <w:szCs w:val="24"/>
        </w:rPr>
        <w:t>instalacja z pasków LED sterowanymi jak „piksel mapa”.</w:t>
      </w:r>
      <w:r w:rsidR="00D342BA">
        <w:rPr>
          <w:rFonts w:ascii="Tahoma" w:hAnsi="Tahoma" w:cs="Tahoma"/>
          <w:sz w:val="24"/>
          <w:szCs w:val="24"/>
        </w:rPr>
        <w:t xml:space="preserve"> </w:t>
      </w:r>
    </w:p>
    <w:p w14:paraId="4FF89CE9" w14:textId="77777777" w:rsidR="0079675B" w:rsidRDefault="0079675B" w:rsidP="0079675B">
      <w:pPr>
        <w:pStyle w:val="Akapitzlist"/>
        <w:ind w:left="567"/>
        <w:rPr>
          <w:rFonts w:ascii="Tahoma" w:hAnsi="Tahoma" w:cs="Tahoma"/>
          <w:sz w:val="24"/>
          <w:szCs w:val="24"/>
        </w:rPr>
      </w:pPr>
      <w:r>
        <w:rPr>
          <w:rFonts w:ascii="Tahoma" w:hAnsi="Tahoma" w:cs="Tahoma"/>
          <w:sz w:val="24"/>
          <w:szCs w:val="24"/>
        </w:rPr>
        <w:t>E</w:t>
      </w:r>
      <w:r w:rsidR="00D342BA" w:rsidRPr="00D342BA">
        <w:rPr>
          <w:rFonts w:ascii="Tahoma" w:hAnsi="Tahoma" w:cs="Tahoma"/>
          <w:sz w:val="24"/>
          <w:szCs w:val="24"/>
        </w:rPr>
        <w:t>lement</w:t>
      </w:r>
      <w:r w:rsidR="00541469">
        <w:rPr>
          <w:rFonts w:ascii="Tahoma" w:hAnsi="Tahoma" w:cs="Tahoma"/>
          <w:sz w:val="24"/>
          <w:szCs w:val="24"/>
        </w:rPr>
        <w:t>y</w:t>
      </w:r>
      <w:r w:rsidR="00D342BA" w:rsidRPr="00D342BA">
        <w:rPr>
          <w:rFonts w:ascii="Tahoma" w:hAnsi="Tahoma" w:cs="Tahoma"/>
          <w:sz w:val="24"/>
          <w:szCs w:val="24"/>
        </w:rPr>
        <w:t xml:space="preserve"> </w:t>
      </w:r>
      <w:r>
        <w:rPr>
          <w:rFonts w:ascii="Tahoma" w:hAnsi="Tahoma" w:cs="Tahoma"/>
          <w:sz w:val="24"/>
          <w:szCs w:val="24"/>
        </w:rPr>
        <w:t xml:space="preserve">z </w:t>
      </w:r>
      <w:r w:rsidR="00D342BA" w:rsidRPr="00D342BA">
        <w:rPr>
          <w:rFonts w:ascii="Tahoma" w:hAnsi="Tahoma" w:cs="Tahoma"/>
          <w:sz w:val="24"/>
          <w:szCs w:val="24"/>
        </w:rPr>
        <w:t xml:space="preserve">punktu 1 powinny być </w:t>
      </w:r>
      <w:r>
        <w:rPr>
          <w:rFonts w:ascii="Tahoma" w:hAnsi="Tahoma" w:cs="Tahoma"/>
          <w:sz w:val="24"/>
          <w:szCs w:val="24"/>
        </w:rPr>
        <w:t>wykonane</w:t>
      </w:r>
      <w:r w:rsidR="00D342BA" w:rsidRPr="00D342BA">
        <w:rPr>
          <w:rFonts w:ascii="Tahoma" w:hAnsi="Tahoma" w:cs="Tahoma"/>
          <w:sz w:val="24"/>
          <w:szCs w:val="24"/>
        </w:rPr>
        <w:t xml:space="preserve"> </w:t>
      </w:r>
      <w:r>
        <w:rPr>
          <w:rFonts w:ascii="Tahoma" w:hAnsi="Tahoma" w:cs="Tahoma"/>
          <w:sz w:val="24"/>
          <w:szCs w:val="24"/>
        </w:rPr>
        <w:t xml:space="preserve">oraz zainstalowane </w:t>
      </w:r>
      <w:r w:rsidR="00D342BA" w:rsidRPr="00D342BA">
        <w:rPr>
          <w:rFonts w:ascii="Tahoma" w:hAnsi="Tahoma" w:cs="Tahoma"/>
          <w:sz w:val="24"/>
          <w:szCs w:val="24"/>
        </w:rPr>
        <w:t xml:space="preserve">w taki sposób, aby nie </w:t>
      </w:r>
      <w:r>
        <w:rPr>
          <w:rFonts w:ascii="Tahoma" w:hAnsi="Tahoma" w:cs="Tahoma"/>
          <w:sz w:val="24"/>
          <w:szCs w:val="24"/>
        </w:rPr>
        <w:t>pogorszały warunków akustycznych na widowni dużej sceny teatru</w:t>
      </w:r>
      <w:r w:rsidR="00541469">
        <w:rPr>
          <w:rFonts w:ascii="Tahoma" w:hAnsi="Tahoma" w:cs="Tahoma"/>
          <w:sz w:val="24"/>
          <w:szCs w:val="24"/>
        </w:rPr>
        <w:t>, tj</w:t>
      </w:r>
      <w:r w:rsidR="008D20A9">
        <w:rPr>
          <w:rFonts w:ascii="Tahoma" w:hAnsi="Tahoma" w:cs="Tahoma"/>
          <w:sz w:val="24"/>
          <w:szCs w:val="24"/>
        </w:rPr>
        <w:t>.</w:t>
      </w:r>
      <w:r w:rsidR="00541469">
        <w:rPr>
          <w:rFonts w:ascii="Tahoma" w:hAnsi="Tahoma" w:cs="Tahoma"/>
          <w:sz w:val="24"/>
          <w:szCs w:val="24"/>
        </w:rPr>
        <w:t xml:space="preserve"> nie powodowały zwiększenia aktualnego czasu pogłosu równego 1,1s w pasmie 500Hz-20kHz o wartość większą niż 10%</w:t>
      </w:r>
      <w:r>
        <w:rPr>
          <w:rFonts w:ascii="Tahoma" w:hAnsi="Tahoma" w:cs="Tahoma"/>
          <w:sz w:val="24"/>
          <w:szCs w:val="24"/>
        </w:rPr>
        <w:t xml:space="preserve">. Powinny być one wykonane przy użyciu materiałów o parametrach pochłaniających fale dźwiękowe w zakresie częstotliwości 500Hz – 20kHz. Elementy </w:t>
      </w:r>
      <w:r w:rsidR="008D20A9">
        <w:rPr>
          <w:rFonts w:ascii="Tahoma" w:hAnsi="Tahoma" w:cs="Tahoma"/>
          <w:sz w:val="24"/>
          <w:szCs w:val="24"/>
        </w:rPr>
        <w:t>scenografii</w:t>
      </w:r>
      <w:r>
        <w:rPr>
          <w:rFonts w:ascii="Tahoma" w:hAnsi="Tahoma" w:cs="Tahoma"/>
          <w:sz w:val="24"/>
          <w:szCs w:val="24"/>
        </w:rPr>
        <w:t xml:space="preserve"> nie mogą być także zainstalowane w przestrzeniach propagacji fal dźwiękowych z poszczególnych elementów głównego systemu elektroakustycznego oznaczonych na rysunkach 1,2,3.</w:t>
      </w:r>
    </w:p>
    <w:p w14:paraId="0FA87941" w14:textId="77777777" w:rsidR="00201357" w:rsidRPr="004852F6" w:rsidRDefault="00201357" w:rsidP="00FB0224">
      <w:pPr>
        <w:jc w:val="both"/>
        <w:rPr>
          <w:rFonts w:ascii="Tahoma" w:hAnsi="Tahoma" w:cs="Tahoma"/>
          <w:b/>
          <w:bCs/>
          <w:sz w:val="24"/>
          <w:szCs w:val="24"/>
        </w:rPr>
      </w:pPr>
      <w:r w:rsidRPr="004852F6">
        <w:rPr>
          <w:rFonts w:ascii="Tahoma" w:hAnsi="Tahoma" w:cs="Tahoma"/>
          <w:b/>
          <w:bCs/>
          <w:sz w:val="24"/>
          <w:szCs w:val="24"/>
        </w:rPr>
        <w:t xml:space="preserve">2. BRAMA UNIWERSYTETU SHIZ </w:t>
      </w:r>
      <w:r w:rsidRPr="004852F6">
        <w:rPr>
          <w:rFonts w:ascii="Tahoma" w:hAnsi="Tahoma" w:cs="Tahoma"/>
          <w:sz w:val="24"/>
          <w:szCs w:val="24"/>
        </w:rPr>
        <w:t>– konstrukcja aluminiowa spawana, zawieszana na sztankiecie scenicznym. Musi robić wrażenie bramy kutej ze stali. Na zwieńczeniu napis „ALMA MATER SHIZ” – liternictwo wycięte na wzór metaloplastyki rozmieszczone na tympanonie bramy na stalowej siatce.</w:t>
      </w:r>
      <w:r w:rsidR="00D342BA">
        <w:rPr>
          <w:rFonts w:ascii="Tahoma" w:hAnsi="Tahoma" w:cs="Tahoma"/>
          <w:sz w:val="24"/>
          <w:szCs w:val="24"/>
        </w:rPr>
        <w:t xml:space="preserve"> Dopełnieniem bramy są dwie flagi rozpięte na konstrukcjach aluminiowych. Napis i poddruk malowany według wzoru na makiecie.</w:t>
      </w:r>
    </w:p>
    <w:p w14:paraId="4D40730D" w14:textId="77777777" w:rsidR="00201357" w:rsidRPr="004852F6" w:rsidRDefault="00201357" w:rsidP="00FB0224">
      <w:pPr>
        <w:jc w:val="both"/>
        <w:rPr>
          <w:rFonts w:ascii="Tahoma" w:hAnsi="Tahoma" w:cs="Tahoma"/>
          <w:b/>
          <w:bCs/>
          <w:sz w:val="24"/>
          <w:szCs w:val="24"/>
        </w:rPr>
      </w:pPr>
      <w:r w:rsidRPr="004852F6">
        <w:rPr>
          <w:rFonts w:ascii="Tahoma" w:hAnsi="Tahoma" w:cs="Tahoma"/>
          <w:b/>
          <w:bCs/>
          <w:sz w:val="24"/>
          <w:szCs w:val="24"/>
        </w:rPr>
        <w:t xml:space="preserve">3. MASWERK </w:t>
      </w:r>
      <w:r w:rsidRPr="004852F6">
        <w:rPr>
          <w:rFonts w:ascii="Tahoma" w:hAnsi="Tahoma" w:cs="Tahoma"/>
          <w:sz w:val="24"/>
          <w:szCs w:val="24"/>
        </w:rPr>
        <w:t>– konstrukcja aluminiowa spawana, częściowo łączona z plotowanymi elementami ze sklejki wodoodpornej</w:t>
      </w:r>
      <w:r w:rsidR="00AB3504">
        <w:rPr>
          <w:rFonts w:ascii="Tahoma" w:hAnsi="Tahoma" w:cs="Tahoma"/>
          <w:sz w:val="24"/>
          <w:szCs w:val="24"/>
        </w:rPr>
        <w:t xml:space="preserve"> trudno zapalnej z atestem producenta</w:t>
      </w:r>
      <w:r w:rsidRPr="004852F6">
        <w:rPr>
          <w:rFonts w:ascii="Tahoma" w:hAnsi="Tahoma" w:cs="Tahoma"/>
          <w:sz w:val="24"/>
          <w:szCs w:val="24"/>
        </w:rPr>
        <w:t>. Imitacja betonowego gotyckiego manswerku. Pokrycie modelatorsko-rzeźbiarskie z masy akrylowej</w:t>
      </w:r>
      <w:r w:rsidR="00015501">
        <w:rPr>
          <w:rFonts w:ascii="Tahoma" w:hAnsi="Tahoma" w:cs="Tahoma"/>
          <w:sz w:val="24"/>
          <w:szCs w:val="24"/>
        </w:rPr>
        <w:t xml:space="preserve"> ogniochronnej</w:t>
      </w:r>
      <w:r w:rsidRPr="004852F6">
        <w:rPr>
          <w:rFonts w:ascii="Tahoma" w:hAnsi="Tahoma" w:cs="Tahoma"/>
          <w:sz w:val="24"/>
          <w:szCs w:val="24"/>
        </w:rPr>
        <w:t>. Malowanie farbami akrylowymi.</w:t>
      </w:r>
    </w:p>
    <w:p w14:paraId="3C8A9BA8" w14:textId="77777777" w:rsidR="00201357" w:rsidRPr="004852F6" w:rsidRDefault="00201357" w:rsidP="00FB0224">
      <w:pPr>
        <w:jc w:val="both"/>
        <w:rPr>
          <w:rFonts w:ascii="Tahoma" w:hAnsi="Tahoma" w:cs="Tahoma"/>
          <w:b/>
          <w:bCs/>
          <w:sz w:val="24"/>
          <w:szCs w:val="24"/>
        </w:rPr>
      </w:pPr>
      <w:r w:rsidRPr="004852F6">
        <w:rPr>
          <w:rFonts w:ascii="Tahoma" w:hAnsi="Tahoma" w:cs="Tahoma"/>
          <w:b/>
          <w:bCs/>
          <w:sz w:val="24"/>
          <w:szCs w:val="24"/>
        </w:rPr>
        <w:t>4. SYLWET</w:t>
      </w:r>
      <w:r w:rsidR="00103329">
        <w:rPr>
          <w:rFonts w:ascii="Tahoma" w:hAnsi="Tahoma" w:cs="Tahoma"/>
          <w:b/>
          <w:bCs/>
          <w:sz w:val="24"/>
          <w:szCs w:val="24"/>
        </w:rPr>
        <w:t>Y</w:t>
      </w:r>
      <w:r w:rsidRPr="004852F6">
        <w:rPr>
          <w:rFonts w:ascii="Tahoma" w:hAnsi="Tahoma" w:cs="Tahoma"/>
          <w:b/>
          <w:bCs/>
          <w:sz w:val="24"/>
          <w:szCs w:val="24"/>
        </w:rPr>
        <w:t xml:space="preserve"> DRZEW </w:t>
      </w:r>
      <w:r w:rsidRPr="004852F6">
        <w:rPr>
          <w:rFonts w:ascii="Tahoma" w:hAnsi="Tahoma" w:cs="Tahoma"/>
          <w:sz w:val="24"/>
          <w:szCs w:val="24"/>
        </w:rPr>
        <w:t xml:space="preserve">– </w:t>
      </w:r>
      <w:r w:rsidR="00D342BA">
        <w:rPr>
          <w:rFonts w:ascii="Tahoma" w:hAnsi="Tahoma" w:cs="Tahoma"/>
          <w:sz w:val="24"/>
          <w:szCs w:val="24"/>
        </w:rPr>
        <w:t xml:space="preserve">dwa moduły płaskie - </w:t>
      </w:r>
      <w:r w:rsidRPr="004852F6">
        <w:rPr>
          <w:rFonts w:ascii="Tahoma" w:hAnsi="Tahoma" w:cs="Tahoma"/>
          <w:sz w:val="24"/>
          <w:szCs w:val="24"/>
        </w:rPr>
        <w:t>konstrukcja aluminiowa spawana zawieszana na sztankiecie scenicznym. Sylwety drzew wycinane ze sklejki wodoodpornej</w:t>
      </w:r>
      <w:r w:rsidR="00AB3504">
        <w:rPr>
          <w:rFonts w:ascii="Tahoma" w:hAnsi="Tahoma" w:cs="Tahoma"/>
          <w:sz w:val="24"/>
          <w:szCs w:val="24"/>
        </w:rPr>
        <w:t xml:space="preserve"> trudno zapalnej z atestem producenta</w:t>
      </w:r>
      <w:r w:rsidRPr="004852F6">
        <w:rPr>
          <w:rFonts w:ascii="Tahoma" w:hAnsi="Tahoma" w:cs="Tahoma"/>
          <w:sz w:val="24"/>
          <w:szCs w:val="24"/>
        </w:rPr>
        <w:t xml:space="preserve"> i malowane na czarny mat farbą akrylową obustronnie.</w:t>
      </w:r>
    </w:p>
    <w:p w14:paraId="2C823F05" w14:textId="77777777" w:rsidR="00201357" w:rsidRPr="004852F6" w:rsidRDefault="00201357" w:rsidP="00FB0224">
      <w:pPr>
        <w:jc w:val="both"/>
        <w:rPr>
          <w:rFonts w:ascii="Tahoma" w:hAnsi="Tahoma" w:cs="Tahoma"/>
          <w:b/>
          <w:bCs/>
          <w:sz w:val="24"/>
          <w:szCs w:val="24"/>
        </w:rPr>
      </w:pPr>
      <w:r w:rsidRPr="004852F6">
        <w:rPr>
          <w:rFonts w:ascii="Tahoma" w:hAnsi="Tahoma" w:cs="Tahoma"/>
          <w:b/>
          <w:bCs/>
          <w:sz w:val="24"/>
          <w:szCs w:val="24"/>
        </w:rPr>
        <w:t>5. SYLWET</w:t>
      </w:r>
      <w:r w:rsidR="00103329">
        <w:rPr>
          <w:rFonts w:ascii="Tahoma" w:hAnsi="Tahoma" w:cs="Tahoma"/>
          <w:b/>
          <w:bCs/>
          <w:sz w:val="24"/>
          <w:szCs w:val="24"/>
        </w:rPr>
        <w:t>A</w:t>
      </w:r>
      <w:r w:rsidRPr="004852F6">
        <w:rPr>
          <w:rFonts w:ascii="Tahoma" w:hAnsi="Tahoma" w:cs="Tahoma"/>
          <w:b/>
          <w:bCs/>
          <w:sz w:val="24"/>
          <w:szCs w:val="24"/>
        </w:rPr>
        <w:t xml:space="preserve"> DOMU </w:t>
      </w:r>
      <w:r w:rsidRPr="004852F6">
        <w:rPr>
          <w:rFonts w:ascii="Tahoma" w:hAnsi="Tahoma" w:cs="Tahoma"/>
          <w:sz w:val="24"/>
          <w:szCs w:val="24"/>
        </w:rPr>
        <w:t>– konstrukcja aluminiowa spawana zawieszana na sztankiecie scenicznym. Elementy ruiny domku wycinane ze sklejki wodoodpornej</w:t>
      </w:r>
      <w:r w:rsidR="00AB3504">
        <w:rPr>
          <w:rFonts w:ascii="Tahoma" w:hAnsi="Tahoma" w:cs="Tahoma"/>
          <w:sz w:val="24"/>
          <w:szCs w:val="24"/>
        </w:rPr>
        <w:t xml:space="preserve"> trudno zapalnej z atestem producenta</w:t>
      </w:r>
      <w:r w:rsidRPr="004852F6">
        <w:rPr>
          <w:rFonts w:ascii="Tahoma" w:hAnsi="Tahoma" w:cs="Tahoma"/>
          <w:sz w:val="24"/>
          <w:szCs w:val="24"/>
        </w:rPr>
        <w:t xml:space="preserve"> i malowane na czarny mat farbą akrylową obustronnie.</w:t>
      </w:r>
    </w:p>
    <w:p w14:paraId="1BB86521" w14:textId="77777777" w:rsidR="00201357" w:rsidRPr="00D342BA" w:rsidRDefault="00201357" w:rsidP="00D342BA">
      <w:pPr>
        <w:rPr>
          <w:rFonts w:ascii="Tahoma" w:hAnsi="Tahoma" w:cs="Tahoma"/>
          <w:sz w:val="24"/>
          <w:szCs w:val="24"/>
        </w:rPr>
      </w:pPr>
      <w:r w:rsidRPr="004852F6">
        <w:rPr>
          <w:rFonts w:ascii="Tahoma" w:hAnsi="Tahoma" w:cs="Tahoma"/>
          <w:b/>
          <w:bCs/>
          <w:sz w:val="24"/>
          <w:szCs w:val="24"/>
        </w:rPr>
        <w:t xml:space="preserve">6. WZGÓRZE TRAWY </w:t>
      </w:r>
      <w:r w:rsidRPr="004852F6">
        <w:rPr>
          <w:rFonts w:ascii="Tahoma" w:hAnsi="Tahoma" w:cs="Tahoma"/>
          <w:sz w:val="24"/>
          <w:szCs w:val="24"/>
        </w:rPr>
        <w:t>– konstrukcja aluminiowa spawana. Składa się z trzech odrębnych elementów</w:t>
      </w:r>
      <w:r w:rsidR="00D342BA">
        <w:rPr>
          <w:rFonts w:ascii="Tahoma" w:hAnsi="Tahoma" w:cs="Tahoma"/>
          <w:sz w:val="24"/>
          <w:szCs w:val="24"/>
        </w:rPr>
        <w:t xml:space="preserve">. Dwa </w:t>
      </w:r>
      <w:r w:rsidRPr="004852F6">
        <w:rPr>
          <w:rFonts w:ascii="Tahoma" w:hAnsi="Tahoma" w:cs="Tahoma"/>
          <w:sz w:val="24"/>
          <w:szCs w:val="24"/>
        </w:rPr>
        <w:t>wprowadzan</w:t>
      </w:r>
      <w:r w:rsidR="00D342BA">
        <w:rPr>
          <w:rFonts w:ascii="Tahoma" w:hAnsi="Tahoma" w:cs="Tahoma"/>
          <w:sz w:val="24"/>
          <w:szCs w:val="24"/>
        </w:rPr>
        <w:t xml:space="preserve">e </w:t>
      </w:r>
      <w:r w:rsidRPr="004852F6">
        <w:rPr>
          <w:rFonts w:ascii="Tahoma" w:hAnsi="Tahoma" w:cs="Tahoma"/>
          <w:sz w:val="24"/>
          <w:szCs w:val="24"/>
        </w:rPr>
        <w:t>na kołach jezdnych</w:t>
      </w:r>
      <w:r w:rsidR="00D342BA">
        <w:rPr>
          <w:rFonts w:ascii="Tahoma" w:hAnsi="Tahoma" w:cs="Tahoma"/>
          <w:sz w:val="24"/>
          <w:szCs w:val="24"/>
        </w:rPr>
        <w:t xml:space="preserve"> - n</w:t>
      </w:r>
      <w:r w:rsidRPr="004852F6">
        <w:rPr>
          <w:rFonts w:ascii="Tahoma" w:hAnsi="Tahoma" w:cs="Tahoma"/>
          <w:sz w:val="24"/>
          <w:szCs w:val="24"/>
        </w:rPr>
        <w:t>apęd ręczny</w:t>
      </w:r>
      <w:r w:rsidR="00D342BA">
        <w:rPr>
          <w:rFonts w:ascii="Tahoma" w:hAnsi="Tahoma" w:cs="Tahoma"/>
          <w:sz w:val="24"/>
          <w:szCs w:val="24"/>
        </w:rPr>
        <w:t xml:space="preserve"> (wysuwane za kulis prawo i lewo) oraz podestu na podstawie koła ze ściętym pod katem 13 stopni blatem osadzonym na platformie VA</w:t>
      </w:r>
      <w:r w:rsidRPr="004852F6">
        <w:rPr>
          <w:rFonts w:ascii="Tahoma" w:hAnsi="Tahoma" w:cs="Tahoma"/>
          <w:sz w:val="24"/>
          <w:szCs w:val="24"/>
        </w:rPr>
        <w:t>. Koła zaopatrzone w blokady. Poszycie i blaty ze sklejki wodoodpornej</w:t>
      </w:r>
      <w:r w:rsidR="00AB3504">
        <w:rPr>
          <w:rFonts w:ascii="Tahoma" w:hAnsi="Tahoma" w:cs="Tahoma"/>
          <w:sz w:val="24"/>
          <w:szCs w:val="24"/>
        </w:rPr>
        <w:t xml:space="preserve"> trudno zapalnej z atestem producenta</w:t>
      </w:r>
      <w:r w:rsidRPr="004852F6">
        <w:rPr>
          <w:rFonts w:ascii="Tahoma" w:hAnsi="Tahoma" w:cs="Tahoma"/>
          <w:sz w:val="24"/>
          <w:szCs w:val="24"/>
        </w:rPr>
        <w:t xml:space="preserve"> malowanej bazowo na czarno. Czoła modułów pokryte imitacją wysokiej trawy z kwiatami maków</w:t>
      </w:r>
      <w:r w:rsidR="00AB3504">
        <w:rPr>
          <w:rFonts w:ascii="Tahoma" w:hAnsi="Tahoma" w:cs="Tahoma"/>
          <w:sz w:val="24"/>
          <w:szCs w:val="24"/>
        </w:rPr>
        <w:t xml:space="preserve"> z materiałów co najmniej trudno zaplanych</w:t>
      </w:r>
      <w:r w:rsidR="00D342BA">
        <w:rPr>
          <w:rFonts w:ascii="Tahoma" w:hAnsi="Tahoma" w:cs="Tahoma"/>
          <w:sz w:val="24"/>
          <w:szCs w:val="24"/>
        </w:rPr>
        <w:t xml:space="preserve"> podmalowane według makiety. Na blacie sztuczny mech oraz niskie czerwone kwiaty np. maki.</w:t>
      </w:r>
    </w:p>
    <w:p w14:paraId="0C0C7351" w14:textId="77777777" w:rsidR="00201357" w:rsidRPr="004852F6" w:rsidRDefault="00201357" w:rsidP="00FB0224">
      <w:pPr>
        <w:jc w:val="both"/>
        <w:rPr>
          <w:rFonts w:ascii="Tahoma" w:hAnsi="Tahoma" w:cs="Tahoma"/>
          <w:b/>
          <w:bCs/>
          <w:sz w:val="24"/>
          <w:szCs w:val="24"/>
        </w:rPr>
      </w:pPr>
      <w:r w:rsidRPr="004852F6">
        <w:rPr>
          <w:rFonts w:ascii="Tahoma" w:hAnsi="Tahoma" w:cs="Tahoma"/>
          <w:b/>
          <w:bCs/>
          <w:sz w:val="24"/>
          <w:szCs w:val="24"/>
        </w:rPr>
        <w:t xml:space="preserve">7. SCHODY ROZDZIELNE </w:t>
      </w:r>
      <w:r w:rsidRPr="004852F6">
        <w:rPr>
          <w:rFonts w:ascii="Tahoma" w:hAnsi="Tahoma" w:cs="Tahoma"/>
          <w:sz w:val="24"/>
          <w:szCs w:val="24"/>
        </w:rPr>
        <w:t>– konstrukcja aluminiowa spawana. Poszycie ze sklejki</w:t>
      </w:r>
      <w:r w:rsidR="00AB3504">
        <w:rPr>
          <w:rFonts w:ascii="Tahoma" w:hAnsi="Tahoma" w:cs="Tahoma"/>
          <w:sz w:val="24"/>
          <w:szCs w:val="24"/>
        </w:rPr>
        <w:t xml:space="preserve"> trudno zapalnej z atestem producenta</w:t>
      </w:r>
      <w:r w:rsidRPr="004852F6">
        <w:rPr>
          <w:rFonts w:ascii="Tahoma" w:hAnsi="Tahoma" w:cs="Tahoma"/>
          <w:sz w:val="24"/>
          <w:szCs w:val="24"/>
        </w:rPr>
        <w:t xml:space="preserve">. Schody osadzone na dwóch oddzielnych platformach VA (w posiadaniu Teatru). Element rzeźbione z żywicy (tralki) lub frezowane. </w:t>
      </w:r>
      <w:r w:rsidR="00D342BA">
        <w:rPr>
          <w:rFonts w:ascii="Tahoma" w:hAnsi="Tahoma" w:cs="Tahoma"/>
          <w:sz w:val="24"/>
          <w:szCs w:val="24"/>
        </w:rPr>
        <w:t xml:space="preserve">Schody w centralnej części pokryte zielonym dywanem. </w:t>
      </w:r>
      <w:r w:rsidRPr="004852F6">
        <w:rPr>
          <w:rFonts w:ascii="Tahoma" w:hAnsi="Tahoma" w:cs="Tahoma"/>
          <w:sz w:val="24"/>
          <w:szCs w:val="24"/>
        </w:rPr>
        <w:t>Malowanie bazowo na kolor mat RAL7024.</w:t>
      </w:r>
      <w:r w:rsidR="00D342BA">
        <w:rPr>
          <w:rFonts w:ascii="Tahoma" w:hAnsi="Tahoma" w:cs="Tahoma"/>
          <w:sz w:val="24"/>
          <w:szCs w:val="24"/>
        </w:rPr>
        <w:t xml:space="preserve"> Schody umieszczone na platformie VA</w:t>
      </w:r>
    </w:p>
    <w:p w14:paraId="54B0931C" w14:textId="77777777" w:rsidR="00201357" w:rsidRPr="004852F6" w:rsidRDefault="00201357" w:rsidP="00FB0224">
      <w:pPr>
        <w:jc w:val="both"/>
        <w:rPr>
          <w:rFonts w:ascii="Tahoma" w:hAnsi="Tahoma" w:cs="Tahoma"/>
          <w:b/>
          <w:bCs/>
          <w:sz w:val="24"/>
          <w:szCs w:val="24"/>
        </w:rPr>
      </w:pPr>
      <w:r w:rsidRPr="004852F6">
        <w:rPr>
          <w:rFonts w:ascii="Tahoma" w:hAnsi="Tahoma" w:cs="Tahoma"/>
          <w:b/>
          <w:bCs/>
          <w:sz w:val="24"/>
          <w:szCs w:val="24"/>
        </w:rPr>
        <w:t xml:space="preserve">8. TRYBUNY SALI WYKŁADOWEJ 2 szt. prawa i lewa </w:t>
      </w:r>
      <w:r w:rsidRPr="004852F6">
        <w:rPr>
          <w:rFonts w:ascii="Tahoma" w:hAnsi="Tahoma" w:cs="Tahoma"/>
          <w:sz w:val="24"/>
          <w:szCs w:val="24"/>
        </w:rPr>
        <w:t>– konstrukcja aluminiowa spawana. Poszycie ze sklejki</w:t>
      </w:r>
      <w:r w:rsidR="00AB3504">
        <w:rPr>
          <w:rFonts w:ascii="Tahoma" w:hAnsi="Tahoma" w:cs="Tahoma"/>
          <w:sz w:val="24"/>
          <w:szCs w:val="24"/>
        </w:rPr>
        <w:t xml:space="preserve"> trudno zapalnej z atestem </w:t>
      </w:r>
      <w:r w:rsidR="00103329">
        <w:rPr>
          <w:rFonts w:ascii="Tahoma" w:hAnsi="Tahoma" w:cs="Tahoma"/>
          <w:sz w:val="24"/>
          <w:szCs w:val="24"/>
        </w:rPr>
        <w:t>producenta.</w:t>
      </w:r>
      <w:r w:rsidRPr="004852F6">
        <w:rPr>
          <w:rFonts w:ascii="Tahoma" w:hAnsi="Tahoma" w:cs="Tahoma"/>
          <w:sz w:val="24"/>
          <w:szCs w:val="24"/>
        </w:rPr>
        <w:t xml:space="preserve"> Scenki o napędzie </w:t>
      </w:r>
      <w:r w:rsidRPr="004852F6">
        <w:rPr>
          <w:rFonts w:ascii="Tahoma" w:hAnsi="Tahoma" w:cs="Tahoma"/>
          <w:sz w:val="24"/>
          <w:szCs w:val="24"/>
        </w:rPr>
        <w:lastRenderedPageBreak/>
        <w:t>ręcznym – na kołach z możliwością blokady. Całość wykonana z drewna (sklejki</w:t>
      </w:r>
      <w:r w:rsidR="00AB3504">
        <w:rPr>
          <w:rFonts w:ascii="Tahoma" w:hAnsi="Tahoma" w:cs="Tahoma"/>
          <w:sz w:val="24"/>
          <w:szCs w:val="24"/>
        </w:rPr>
        <w:t xml:space="preserve"> trudno zapalnej z atestem producenta</w:t>
      </w:r>
      <w:r w:rsidRPr="004852F6">
        <w:rPr>
          <w:rFonts w:ascii="Tahoma" w:hAnsi="Tahoma" w:cs="Tahoma"/>
          <w:sz w:val="24"/>
          <w:szCs w:val="24"/>
        </w:rPr>
        <w:t>) inkrustowane (imitacja) okucia z patynowanego mosiądzu. Elementy w kolorze ciemnego orzecha lakierowane i postarzane (jak w starym kościele).</w:t>
      </w:r>
      <w:r w:rsidR="00D342BA">
        <w:rPr>
          <w:rFonts w:ascii="Tahoma" w:hAnsi="Tahoma" w:cs="Tahoma"/>
          <w:sz w:val="24"/>
          <w:szCs w:val="24"/>
        </w:rPr>
        <w:t xml:space="preserve"> Elementy osadzone na platformach VA</w:t>
      </w:r>
    </w:p>
    <w:p w14:paraId="15088B37" w14:textId="77777777" w:rsidR="00201357" w:rsidRPr="004852F6" w:rsidRDefault="00201357" w:rsidP="00FB0224">
      <w:pPr>
        <w:jc w:val="both"/>
        <w:rPr>
          <w:rFonts w:ascii="Tahoma" w:hAnsi="Tahoma" w:cs="Tahoma"/>
          <w:sz w:val="24"/>
          <w:szCs w:val="24"/>
        </w:rPr>
      </w:pPr>
      <w:r w:rsidRPr="004852F6">
        <w:rPr>
          <w:rFonts w:ascii="Tahoma" w:hAnsi="Tahoma" w:cs="Tahoma"/>
          <w:b/>
          <w:bCs/>
          <w:sz w:val="24"/>
          <w:szCs w:val="24"/>
        </w:rPr>
        <w:t xml:space="preserve">9. SYPIALNIE </w:t>
      </w:r>
      <w:r w:rsidRPr="004852F6">
        <w:rPr>
          <w:rFonts w:ascii="Tahoma" w:hAnsi="Tahoma" w:cs="Tahoma"/>
          <w:sz w:val="24"/>
          <w:szCs w:val="24"/>
        </w:rPr>
        <w:t>– konstrukcja aluminiowa spawana. Poszycie ze sklejki wodoodpornej</w:t>
      </w:r>
      <w:r w:rsidR="00BC2C9E">
        <w:rPr>
          <w:rFonts w:ascii="Tahoma" w:hAnsi="Tahoma" w:cs="Tahoma"/>
          <w:sz w:val="24"/>
          <w:szCs w:val="24"/>
        </w:rPr>
        <w:t xml:space="preserve"> trudno za</w:t>
      </w:r>
      <w:r w:rsidR="00AB3504">
        <w:rPr>
          <w:rFonts w:ascii="Tahoma" w:hAnsi="Tahoma" w:cs="Tahoma"/>
          <w:sz w:val="24"/>
          <w:szCs w:val="24"/>
        </w:rPr>
        <w:t>p</w:t>
      </w:r>
      <w:r w:rsidR="00BC2C9E">
        <w:rPr>
          <w:rFonts w:ascii="Tahoma" w:hAnsi="Tahoma" w:cs="Tahoma"/>
          <w:sz w:val="24"/>
          <w:szCs w:val="24"/>
        </w:rPr>
        <w:t>a</w:t>
      </w:r>
      <w:r w:rsidR="00AB3504">
        <w:rPr>
          <w:rFonts w:ascii="Tahoma" w:hAnsi="Tahoma" w:cs="Tahoma"/>
          <w:sz w:val="24"/>
          <w:szCs w:val="24"/>
        </w:rPr>
        <w:t>lnej z atestem producenta</w:t>
      </w:r>
      <w:r w:rsidRPr="004852F6">
        <w:rPr>
          <w:rFonts w:ascii="Tahoma" w:hAnsi="Tahoma" w:cs="Tahoma"/>
          <w:sz w:val="24"/>
          <w:szCs w:val="24"/>
        </w:rPr>
        <w:t xml:space="preserve"> oraz drewnianych elementów dekoracyjnych</w:t>
      </w:r>
      <w:r w:rsidR="00BC2C9E">
        <w:rPr>
          <w:rFonts w:ascii="Tahoma" w:hAnsi="Tahoma" w:cs="Tahoma"/>
          <w:sz w:val="24"/>
          <w:szCs w:val="24"/>
        </w:rPr>
        <w:t xml:space="preserve"> zaimpregnowanych przeciwpożarowo</w:t>
      </w:r>
      <w:r w:rsidRPr="004852F6">
        <w:rPr>
          <w:rFonts w:ascii="Tahoma" w:hAnsi="Tahoma" w:cs="Tahoma"/>
          <w:sz w:val="24"/>
          <w:szCs w:val="24"/>
        </w:rPr>
        <w:t>. Łóżka metalowe malowane na czarno i postarzane. Lampa świecąca sterowana dmx</w:t>
      </w:r>
      <w:r w:rsidR="00D342BA">
        <w:rPr>
          <w:rFonts w:ascii="Tahoma" w:hAnsi="Tahoma" w:cs="Tahoma"/>
          <w:sz w:val="24"/>
          <w:szCs w:val="24"/>
        </w:rPr>
        <w:t xml:space="preserve"> na prawym module</w:t>
      </w:r>
      <w:r w:rsidRPr="004852F6">
        <w:rPr>
          <w:rFonts w:ascii="Tahoma" w:hAnsi="Tahoma" w:cs="Tahoma"/>
          <w:sz w:val="24"/>
          <w:szCs w:val="24"/>
        </w:rPr>
        <w:t xml:space="preserve">. </w:t>
      </w:r>
      <w:r w:rsidR="00D342BA">
        <w:rPr>
          <w:rFonts w:ascii="Tahoma" w:hAnsi="Tahoma" w:cs="Tahoma"/>
          <w:sz w:val="24"/>
          <w:szCs w:val="24"/>
        </w:rPr>
        <w:t>Elementy osadzone na platformach VA.</w:t>
      </w:r>
    </w:p>
    <w:p w14:paraId="03D181FE" w14:textId="77777777" w:rsidR="00201357" w:rsidRPr="004852F6" w:rsidRDefault="00201357" w:rsidP="00FB0224">
      <w:pPr>
        <w:jc w:val="both"/>
        <w:rPr>
          <w:rFonts w:ascii="Tahoma" w:hAnsi="Tahoma" w:cs="Tahoma"/>
          <w:b/>
          <w:bCs/>
          <w:sz w:val="24"/>
          <w:szCs w:val="24"/>
        </w:rPr>
      </w:pPr>
      <w:r w:rsidRPr="004852F6">
        <w:rPr>
          <w:rFonts w:ascii="Tahoma" w:hAnsi="Tahoma" w:cs="Tahoma"/>
          <w:b/>
          <w:bCs/>
          <w:sz w:val="24"/>
          <w:szCs w:val="24"/>
        </w:rPr>
        <w:t xml:space="preserve">10. GŁOWA </w:t>
      </w:r>
      <w:r w:rsidRPr="004852F6">
        <w:rPr>
          <w:rFonts w:ascii="Tahoma" w:hAnsi="Tahoma" w:cs="Tahoma"/>
          <w:sz w:val="24"/>
          <w:szCs w:val="24"/>
        </w:rPr>
        <w:t xml:space="preserve">– konstrukcja aluminiowa spawana. Poszycie z masy modelarskiej, utwardzanej i polerowanej. W jednym oku miejsce na mały laser zielony. Z uszu wydobywa się pod sporym ciśnieniem dym. Efekty sterowane zdalnie. Głowa malowana </w:t>
      </w:r>
      <w:r w:rsidR="005B3267">
        <w:rPr>
          <w:rFonts w:ascii="Tahoma" w:hAnsi="Tahoma" w:cs="Tahoma"/>
          <w:sz w:val="24"/>
          <w:szCs w:val="24"/>
        </w:rPr>
        <w:t>n</w:t>
      </w:r>
      <w:r w:rsidRPr="004852F6">
        <w:rPr>
          <w:rFonts w:ascii="Tahoma" w:hAnsi="Tahoma" w:cs="Tahoma"/>
          <w:sz w:val="24"/>
          <w:szCs w:val="24"/>
        </w:rPr>
        <w:t>a imitację stalowej konstrukcji (a’la Matropolis). Po drugiej stronie wewnątrz głowy biurk</w:t>
      </w:r>
      <w:r w:rsidR="00D342BA">
        <w:rPr>
          <w:rFonts w:ascii="Tahoma" w:hAnsi="Tahoma" w:cs="Tahoma"/>
          <w:sz w:val="24"/>
          <w:szCs w:val="24"/>
        </w:rPr>
        <w:t xml:space="preserve">o, </w:t>
      </w:r>
      <w:r w:rsidRPr="004852F6">
        <w:rPr>
          <w:rFonts w:ascii="Tahoma" w:hAnsi="Tahoma" w:cs="Tahoma"/>
          <w:sz w:val="24"/>
          <w:szCs w:val="24"/>
        </w:rPr>
        <w:t xml:space="preserve">regał </w:t>
      </w:r>
      <w:r w:rsidR="00103329">
        <w:rPr>
          <w:rFonts w:ascii="Tahoma" w:hAnsi="Tahoma" w:cs="Tahoma"/>
          <w:sz w:val="24"/>
          <w:szCs w:val="24"/>
        </w:rPr>
        <w:t>(zaimpregnowane</w:t>
      </w:r>
      <w:r w:rsidR="005B3267">
        <w:rPr>
          <w:rFonts w:ascii="Tahoma" w:hAnsi="Tahoma" w:cs="Tahoma"/>
          <w:sz w:val="24"/>
          <w:szCs w:val="24"/>
        </w:rPr>
        <w:t xml:space="preserve"> </w:t>
      </w:r>
      <w:r w:rsidR="00103329">
        <w:rPr>
          <w:rFonts w:ascii="Tahoma" w:hAnsi="Tahoma" w:cs="Tahoma"/>
          <w:sz w:val="24"/>
          <w:szCs w:val="24"/>
        </w:rPr>
        <w:t>przeciwpożarowo)</w:t>
      </w:r>
      <w:r w:rsidR="00D342BA">
        <w:rPr>
          <w:rFonts w:ascii="Tahoma" w:hAnsi="Tahoma" w:cs="Tahoma"/>
          <w:sz w:val="24"/>
          <w:szCs w:val="24"/>
        </w:rPr>
        <w:t xml:space="preserve">, </w:t>
      </w:r>
      <w:r w:rsidRPr="004852F6">
        <w:rPr>
          <w:rFonts w:ascii="Tahoma" w:hAnsi="Tahoma" w:cs="Tahoma"/>
          <w:sz w:val="24"/>
          <w:szCs w:val="24"/>
        </w:rPr>
        <w:t>komputer i plątanina kabli i przedłużaczy, monitorów</w:t>
      </w:r>
      <w:r w:rsidR="00D342BA">
        <w:rPr>
          <w:rFonts w:ascii="Tahoma" w:hAnsi="Tahoma" w:cs="Tahoma"/>
          <w:sz w:val="24"/>
          <w:szCs w:val="24"/>
        </w:rPr>
        <w:t>, wskaźników</w:t>
      </w:r>
      <w:r w:rsidRPr="004852F6">
        <w:rPr>
          <w:rFonts w:ascii="Tahoma" w:hAnsi="Tahoma" w:cs="Tahoma"/>
          <w:sz w:val="24"/>
          <w:szCs w:val="24"/>
        </w:rPr>
        <w:t xml:space="preserve"> i oscyloskopów, migające diody i tajemnicze przełączniki. W wyeksponowanym miejscu duży hebel - wyłącznik elektryczny. Malowanie bazowo na kolor mat RAL7024 i artystycznie.</w:t>
      </w:r>
      <w:r w:rsidR="00D342BA">
        <w:rPr>
          <w:rFonts w:ascii="Tahoma" w:hAnsi="Tahoma" w:cs="Tahoma"/>
          <w:sz w:val="24"/>
          <w:szCs w:val="24"/>
        </w:rPr>
        <w:t xml:space="preserve"> Głowa umieszczona na platformie VA na podstawie będącej pastylką z trzema stopniami schodów. Każdy z iluminowanymi podstopniami (linie LED)</w:t>
      </w:r>
    </w:p>
    <w:p w14:paraId="1774ABEB" w14:textId="77777777" w:rsidR="00201357" w:rsidRPr="004852F6" w:rsidRDefault="00201357" w:rsidP="00FB0224">
      <w:pPr>
        <w:jc w:val="both"/>
        <w:rPr>
          <w:rFonts w:ascii="Tahoma" w:hAnsi="Tahoma" w:cs="Tahoma"/>
          <w:sz w:val="24"/>
          <w:szCs w:val="24"/>
        </w:rPr>
      </w:pPr>
      <w:r w:rsidRPr="004852F6">
        <w:rPr>
          <w:rFonts w:ascii="Tahoma" w:hAnsi="Tahoma" w:cs="Tahoma"/>
          <w:b/>
          <w:bCs/>
          <w:sz w:val="24"/>
          <w:szCs w:val="24"/>
        </w:rPr>
        <w:t xml:space="preserve">11. ŁÓŻKO </w:t>
      </w:r>
      <w:r w:rsidRPr="004852F6">
        <w:rPr>
          <w:rFonts w:ascii="Tahoma" w:hAnsi="Tahoma" w:cs="Tahoma"/>
          <w:sz w:val="24"/>
          <w:szCs w:val="24"/>
        </w:rPr>
        <w:t xml:space="preserve">– konstrukcja metalowa – gotowe stare łóżko wzmocnione i nieco podwyższone na kołach jezdnych. Materac wysoki </w:t>
      </w:r>
      <w:r w:rsidR="00D342BA">
        <w:rPr>
          <w:rFonts w:ascii="Tahoma" w:hAnsi="Tahoma" w:cs="Tahoma"/>
          <w:sz w:val="24"/>
          <w:szCs w:val="24"/>
        </w:rPr>
        <w:t>po katem 11 stopni</w:t>
      </w:r>
      <w:r w:rsidRPr="004852F6">
        <w:rPr>
          <w:rFonts w:ascii="Tahoma" w:hAnsi="Tahoma" w:cs="Tahoma"/>
          <w:sz w:val="24"/>
          <w:szCs w:val="24"/>
        </w:rPr>
        <w:t xml:space="preserve"> pościel prosta écru. Łóżko malowane na czarno i postarzane.</w:t>
      </w:r>
      <w:r w:rsidR="00D342BA">
        <w:rPr>
          <w:rFonts w:ascii="Tahoma" w:hAnsi="Tahoma" w:cs="Tahoma"/>
          <w:sz w:val="24"/>
          <w:szCs w:val="24"/>
        </w:rPr>
        <w:t xml:space="preserve">  Łózko malowane na czarno postarzane.</w:t>
      </w:r>
    </w:p>
    <w:p w14:paraId="71F40426" w14:textId="77777777" w:rsidR="00201357" w:rsidRPr="004852F6" w:rsidRDefault="00201357" w:rsidP="00FB0224">
      <w:pPr>
        <w:jc w:val="both"/>
        <w:rPr>
          <w:rFonts w:ascii="Tahoma" w:hAnsi="Tahoma" w:cs="Tahoma"/>
          <w:b/>
          <w:bCs/>
          <w:sz w:val="24"/>
          <w:szCs w:val="24"/>
        </w:rPr>
      </w:pPr>
      <w:r w:rsidRPr="004852F6">
        <w:rPr>
          <w:rFonts w:ascii="Tahoma" w:hAnsi="Tahoma" w:cs="Tahoma"/>
          <w:b/>
          <w:bCs/>
          <w:sz w:val="24"/>
          <w:szCs w:val="24"/>
        </w:rPr>
        <w:t xml:space="preserve">12. LOKOMOTYWA </w:t>
      </w:r>
      <w:r w:rsidRPr="004852F6">
        <w:rPr>
          <w:rFonts w:ascii="Tahoma" w:hAnsi="Tahoma" w:cs="Tahoma"/>
          <w:sz w:val="24"/>
          <w:szCs w:val="24"/>
        </w:rPr>
        <w:t>– konstrukcja aluminiowa spawana. Poszycie ze sklejki</w:t>
      </w:r>
      <w:r w:rsidR="00BC2C9E">
        <w:rPr>
          <w:rFonts w:ascii="Tahoma" w:hAnsi="Tahoma" w:cs="Tahoma"/>
          <w:sz w:val="24"/>
          <w:szCs w:val="24"/>
        </w:rPr>
        <w:t xml:space="preserve"> trudno </w:t>
      </w:r>
      <w:r w:rsidR="00103329">
        <w:rPr>
          <w:rFonts w:ascii="Tahoma" w:hAnsi="Tahoma" w:cs="Tahoma"/>
          <w:sz w:val="24"/>
          <w:szCs w:val="24"/>
        </w:rPr>
        <w:t xml:space="preserve">zapalnej </w:t>
      </w:r>
      <w:r w:rsidR="00103329" w:rsidRPr="004852F6">
        <w:rPr>
          <w:rFonts w:ascii="Tahoma" w:hAnsi="Tahoma" w:cs="Tahoma"/>
          <w:sz w:val="24"/>
          <w:szCs w:val="24"/>
        </w:rPr>
        <w:t>lub</w:t>
      </w:r>
      <w:r w:rsidRPr="004852F6">
        <w:rPr>
          <w:rFonts w:ascii="Tahoma" w:hAnsi="Tahoma" w:cs="Tahoma"/>
          <w:sz w:val="24"/>
          <w:szCs w:val="24"/>
        </w:rPr>
        <w:t xml:space="preserve"> poliwęglan</w:t>
      </w:r>
      <w:r w:rsidR="005B3267">
        <w:rPr>
          <w:rFonts w:ascii="Tahoma" w:hAnsi="Tahoma" w:cs="Tahoma"/>
          <w:sz w:val="24"/>
          <w:szCs w:val="24"/>
        </w:rPr>
        <w:t>u</w:t>
      </w:r>
      <w:r w:rsidRPr="004852F6">
        <w:rPr>
          <w:rFonts w:ascii="Tahoma" w:hAnsi="Tahoma" w:cs="Tahoma"/>
          <w:sz w:val="24"/>
          <w:szCs w:val="24"/>
        </w:rPr>
        <w:t xml:space="preserve">. Detale tłoczone </w:t>
      </w:r>
      <w:r w:rsidR="00103329" w:rsidRPr="004852F6">
        <w:rPr>
          <w:rFonts w:ascii="Tahoma" w:hAnsi="Tahoma" w:cs="Tahoma"/>
          <w:sz w:val="24"/>
          <w:szCs w:val="24"/>
        </w:rPr>
        <w:t xml:space="preserve">z </w:t>
      </w:r>
      <w:r w:rsidR="00103329">
        <w:rPr>
          <w:rFonts w:ascii="Tahoma" w:hAnsi="Tahoma" w:cs="Tahoma"/>
          <w:sz w:val="24"/>
          <w:szCs w:val="24"/>
        </w:rPr>
        <w:t>ognioodpornego</w:t>
      </w:r>
      <w:r w:rsidR="00320974">
        <w:rPr>
          <w:rFonts w:ascii="Tahoma" w:hAnsi="Tahoma" w:cs="Tahoma"/>
          <w:sz w:val="24"/>
          <w:szCs w:val="24"/>
        </w:rPr>
        <w:t xml:space="preserve"> rodzaju </w:t>
      </w:r>
      <w:r w:rsidRPr="004852F6">
        <w:rPr>
          <w:rFonts w:ascii="Tahoma" w:hAnsi="Tahoma" w:cs="Tahoma"/>
          <w:sz w:val="24"/>
          <w:szCs w:val="24"/>
        </w:rPr>
        <w:t>ABS lub frezowane. Malowanie bazowo na kolor mat RAL7024 i artystycznie. Lokomotywa zawiera w sobie reflektor typu fresnel jako światło własne lokomotywy oraz wytwornice dymu z kominu, gwizdków oraz po prawej i lewej stronie podwozia. Element mobilny osadzony na platformie VA (w posiadaniu Teatru).</w:t>
      </w:r>
    </w:p>
    <w:p w14:paraId="39502555" w14:textId="7C2A9DA5" w:rsidR="009627BF" w:rsidRDefault="00201357" w:rsidP="00FB0224">
      <w:pPr>
        <w:jc w:val="both"/>
        <w:rPr>
          <w:rFonts w:ascii="Tahoma" w:hAnsi="Tahoma" w:cs="Tahoma"/>
          <w:sz w:val="24"/>
          <w:szCs w:val="24"/>
        </w:rPr>
      </w:pPr>
      <w:r w:rsidRPr="004852F6">
        <w:rPr>
          <w:rFonts w:ascii="Tahoma" w:hAnsi="Tahoma" w:cs="Tahoma"/>
          <w:b/>
          <w:bCs/>
          <w:sz w:val="24"/>
          <w:szCs w:val="24"/>
        </w:rPr>
        <w:t xml:space="preserve">13. AUTO </w:t>
      </w:r>
      <w:r w:rsidRPr="004852F6">
        <w:rPr>
          <w:rFonts w:ascii="Tahoma" w:hAnsi="Tahoma" w:cs="Tahoma"/>
          <w:sz w:val="24"/>
          <w:szCs w:val="24"/>
        </w:rPr>
        <w:t>– konstrukcja aluminiowa spawana. Poszycie ze sklejki</w:t>
      </w:r>
      <w:r w:rsidR="00BC2C9E">
        <w:rPr>
          <w:rFonts w:ascii="Tahoma" w:hAnsi="Tahoma" w:cs="Tahoma"/>
          <w:sz w:val="24"/>
          <w:szCs w:val="24"/>
        </w:rPr>
        <w:t xml:space="preserve"> trudno </w:t>
      </w:r>
      <w:r w:rsidR="00103329">
        <w:rPr>
          <w:rFonts w:ascii="Tahoma" w:hAnsi="Tahoma" w:cs="Tahoma"/>
          <w:sz w:val="24"/>
          <w:szCs w:val="24"/>
        </w:rPr>
        <w:t xml:space="preserve">zapalnej </w:t>
      </w:r>
      <w:r w:rsidR="00103329" w:rsidRPr="004852F6">
        <w:rPr>
          <w:rFonts w:ascii="Tahoma" w:hAnsi="Tahoma" w:cs="Tahoma"/>
          <w:sz w:val="24"/>
          <w:szCs w:val="24"/>
        </w:rPr>
        <w:t>lub</w:t>
      </w:r>
      <w:r w:rsidRPr="004852F6">
        <w:rPr>
          <w:rFonts w:ascii="Tahoma" w:hAnsi="Tahoma" w:cs="Tahoma"/>
          <w:sz w:val="24"/>
          <w:szCs w:val="24"/>
        </w:rPr>
        <w:t xml:space="preserve"> poliwęglanu. Detale tłoczone z </w:t>
      </w:r>
      <w:r w:rsidR="005B3267">
        <w:rPr>
          <w:rFonts w:ascii="Tahoma" w:hAnsi="Tahoma" w:cs="Tahoma"/>
          <w:sz w:val="24"/>
          <w:szCs w:val="24"/>
        </w:rPr>
        <w:t xml:space="preserve">ognioodpornego rodzaju </w:t>
      </w:r>
      <w:r w:rsidRPr="004852F6">
        <w:rPr>
          <w:rFonts w:ascii="Tahoma" w:hAnsi="Tahoma" w:cs="Tahoma"/>
          <w:sz w:val="24"/>
          <w:szCs w:val="24"/>
        </w:rPr>
        <w:t>ABS lub frezowane. Element mobilny</w:t>
      </w:r>
      <w:r w:rsidR="00D342BA">
        <w:rPr>
          <w:rFonts w:ascii="Tahoma" w:hAnsi="Tahoma" w:cs="Tahoma"/>
          <w:sz w:val="24"/>
          <w:szCs w:val="24"/>
        </w:rPr>
        <w:t xml:space="preserve">. </w:t>
      </w:r>
      <w:r w:rsidRPr="004852F6">
        <w:rPr>
          <w:rFonts w:ascii="Tahoma" w:hAnsi="Tahoma" w:cs="Tahoma"/>
          <w:sz w:val="24"/>
          <w:szCs w:val="24"/>
        </w:rPr>
        <w:t xml:space="preserve">Auto </w:t>
      </w:r>
      <w:r w:rsidR="00D342BA">
        <w:rPr>
          <w:rFonts w:ascii="Tahoma" w:hAnsi="Tahoma" w:cs="Tahoma"/>
          <w:sz w:val="24"/>
          <w:szCs w:val="24"/>
        </w:rPr>
        <w:t>powinno zawierać własny napęd</w:t>
      </w:r>
      <w:r w:rsidRPr="004852F6">
        <w:rPr>
          <w:rFonts w:ascii="Tahoma" w:hAnsi="Tahoma" w:cs="Tahoma"/>
          <w:sz w:val="24"/>
          <w:szCs w:val="24"/>
        </w:rPr>
        <w:t xml:space="preserve">. Auto powinno być wyposażone w manualny klakson, włączone i wyłączane światła, z rury wydechowej wydobywa się duża ilość dymu. </w:t>
      </w:r>
      <w:r w:rsidR="000C188A">
        <w:rPr>
          <w:rFonts w:ascii="Tahoma" w:hAnsi="Tahoma" w:cs="Tahoma"/>
          <w:sz w:val="24"/>
          <w:szCs w:val="24"/>
        </w:rPr>
        <w:t xml:space="preserve">Na </w:t>
      </w:r>
      <w:r w:rsidRPr="004852F6">
        <w:rPr>
          <w:rFonts w:ascii="Tahoma" w:hAnsi="Tahoma" w:cs="Tahoma"/>
          <w:sz w:val="24"/>
          <w:szCs w:val="24"/>
        </w:rPr>
        <w:t>tylnej klapie dodatkowy kosz</w:t>
      </w:r>
      <w:r w:rsidR="000C188A">
        <w:rPr>
          <w:rFonts w:ascii="Tahoma" w:hAnsi="Tahoma" w:cs="Tahoma"/>
          <w:sz w:val="24"/>
          <w:szCs w:val="24"/>
        </w:rPr>
        <w:t xml:space="preserve"> (bagażnik)</w:t>
      </w:r>
      <w:r w:rsidRPr="004852F6">
        <w:rPr>
          <w:rFonts w:ascii="Tahoma" w:hAnsi="Tahoma" w:cs="Tahoma"/>
          <w:sz w:val="24"/>
          <w:szCs w:val="24"/>
        </w:rPr>
        <w:t xml:space="preserve"> na walizkę</w:t>
      </w:r>
      <w:r w:rsidR="000C188A">
        <w:rPr>
          <w:rFonts w:ascii="Tahoma" w:hAnsi="Tahoma" w:cs="Tahoma"/>
          <w:sz w:val="24"/>
          <w:szCs w:val="24"/>
        </w:rPr>
        <w:t xml:space="preserve"> (musi </w:t>
      </w:r>
      <w:r w:rsidR="001066FC">
        <w:rPr>
          <w:rFonts w:ascii="Tahoma" w:hAnsi="Tahoma" w:cs="Tahoma"/>
          <w:sz w:val="24"/>
          <w:szCs w:val="24"/>
        </w:rPr>
        <w:t>zapewnić</w:t>
      </w:r>
      <w:r w:rsidR="000C188A">
        <w:rPr>
          <w:rFonts w:ascii="Tahoma" w:hAnsi="Tahoma" w:cs="Tahoma"/>
          <w:sz w:val="24"/>
          <w:szCs w:val="24"/>
        </w:rPr>
        <w:t xml:space="preserve"> możliwość </w:t>
      </w:r>
      <w:r w:rsidR="001066FC">
        <w:rPr>
          <w:rFonts w:ascii="Tahoma" w:hAnsi="Tahoma" w:cs="Tahoma"/>
          <w:sz w:val="24"/>
          <w:szCs w:val="24"/>
        </w:rPr>
        <w:t>wejścia</w:t>
      </w:r>
      <w:r w:rsidR="000C188A">
        <w:rPr>
          <w:rFonts w:ascii="Tahoma" w:hAnsi="Tahoma" w:cs="Tahoma"/>
          <w:sz w:val="24"/>
          <w:szCs w:val="24"/>
        </w:rPr>
        <w:t xml:space="preserve"> n</w:t>
      </w:r>
      <w:r w:rsidR="001066FC">
        <w:rPr>
          <w:rFonts w:ascii="Tahoma" w:hAnsi="Tahoma" w:cs="Tahoma"/>
          <w:sz w:val="24"/>
          <w:szCs w:val="24"/>
        </w:rPr>
        <w:t>a</w:t>
      </w:r>
      <w:r w:rsidR="000C188A">
        <w:rPr>
          <w:rFonts w:ascii="Tahoma" w:hAnsi="Tahoma" w:cs="Tahoma"/>
          <w:sz w:val="24"/>
          <w:szCs w:val="24"/>
        </w:rPr>
        <w:t xml:space="preserve"> niego do 3 osób)</w:t>
      </w:r>
      <w:r w:rsidRPr="004852F6">
        <w:rPr>
          <w:rFonts w:ascii="Tahoma" w:hAnsi="Tahoma" w:cs="Tahoma"/>
          <w:sz w:val="24"/>
          <w:szCs w:val="24"/>
        </w:rPr>
        <w:t>. Malowanie bazowo na kolor mat RAL7024 i artystycznie.</w:t>
      </w:r>
      <w:r w:rsidR="00D342BA">
        <w:rPr>
          <w:rFonts w:ascii="Tahoma" w:hAnsi="Tahoma" w:cs="Tahoma"/>
          <w:sz w:val="24"/>
          <w:szCs w:val="24"/>
        </w:rPr>
        <w:t xml:space="preserve"> Możliwość tańca na </w:t>
      </w:r>
      <w:r w:rsidR="000C188A">
        <w:rPr>
          <w:rFonts w:ascii="Tahoma" w:hAnsi="Tahoma" w:cs="Tahoma"/>
          <w:sz w:val="24"/>
          <w:szCs w:val="24"/>
        </w:rPr>
        <w:t xml:space="preserve">bagażniku </w:t>
      </w:r>
      <w:r w:rsidR="00D342BA">
        <w:rPr>
          <w:rFonts w:ascii="Tahoma" w:hAnsi="Tahoma" w:cs="Tahoma"/>
          <w:sz w:val="24"/>
          <w:szCs w:val="24"/>
        </w:rPr>
        <w:t xml:space="preserve">samochodu przez </w:t>
      </w:r>
      <w:r w:rsidR="000C188A">
        <w:rPr>
          <w:rFonts w:ascii="Tahoma" w:hAnsi="Tahoma" w:cs="Tahoma"/>
          <w:sz w:val="24"/>
          <w:szCs w:val="24"/>
        </w:rPr>
        <w:t xml:space="preserve">max 3 </w:t>
      </w:r>
      <w:r w:rsidR="00D342BA">
        <w:rPr>
          <w:rFonts w:ascii="Tahoma" w:hAnsi="Tahoma" w:cs="Tahoma"/>
          <w:sz w:val="24"/>
          <w:szCs w:val="24"/>
        </w:rPr>
        <w:t>aktorów.</w:t>
      </w:r>
    </w:p>
    <w:p w14:paraId="2D1430BE" w14:textId="77777777" w:rsidR="00F37C85" w:rsidRDefault="00F37C85" w:rsidP="00FB0224">
      <w:pPr>
        <w:jc w:val="both"/>
        <w:rPr>
          <w:rFonts w:ascii="Tahoma" w:hAnsi="Tahoma" w:cs="Tahoma"/>
          <w:sz w:val="24"/>
          <w:szCs w:val="24"/>
        </w:rPr>
      </w:pPr>
    </w:p>
    <w:p w14:paraId="51A195F2" w14:textId="77777777" w:rsidR="00F37C85" w:rsidRPr="00F77304" w:rsidRDefault="00F37C85" w:rsidP="00F37C85">
      <w:pPr>
        <w:jc w:val="both"/>
        <w:rPr>
          <w:rFonts w:ascii="Tahoma" w:hAnsi="Tahoma" w:cs="Tahoma"/>
          <w:bCs/>
          <w:sz w:val="24"/>
          <w:szCs w:val="24"/>
          <w:u w:val="single"/>
          <w:lang w:eastAsia="en-US"/>
        </w:rPr>
      </w:pPr>
      <w:r w:rsidRPr="00F77304">
        <w:rPr>
          <w:rFonts w:ascii="Tahoma" w:hAnsi="Tahoma" w:cs="Tahoma"/>
          <w:bCs/>
          <w:sz w:val="24"/>
          <w:szCs w:val="24"/>
          <w:u w:val="single"/>
          <w:lang w:eastAsia="en-US"/>
        </w:rPr>
        <w:t>Szczegóły wykonania poszczególnych elementów scenografii zostały przedstawione w rysunkach stanowiących załącznik do opisu.</w:t>
      </w:r>
    </w:p>
    <w:p w14:paraId="37530DB5" w14:textId="3AB1816E" w:rsidR="00F37C85" w:rsidRPr="00F77304" w:rsidRDefault="00F37C85" w:rsidP="00FB0224">
      <w:pPr>
        <w:jc w:val="both"/>
        <w:rPr>
          <w:rFonts w:ascii="Tahoma" w:hAnsi="Tahoma" w:cs="Tahoma"/>
          <w:b/>
          <w:bCs/>
          <w:sz w:val="24"/>
          <w:szCs w:val="24"/>
        </w:rPr>
      </w:pPr>
    </w:p>
    <w:sectPr w:rsidR="00F37C85" w:rsidRPr="00F77304" w:rsidSect="00AF634A">
      <w:footerReference w:type="even" r:id="rId11"/>
      <w:footerReference w:type="default" r:id="rId12"/>
      <w:pgSz w:w="11906" w:h="16838"/>
      <w:pgMar w:top="1134" w:right="1304" w:bottom="113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6FE090" w14:textId="77777777" w:rsidR="00B23A21" w:rsidRDefault="00B23A21">
      <w:r>
        <w:separator/>
      </w:r>
    </w:p>
  </w:endnote>
  <w:endnote w:type="continuationSeparator" w:id="0">
    <w:p w14:paraId="079B9CD0" w14:textId="77777777" w:rsidR="00B23A21" w:rsidRDefault="00B23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EE"/>
    <w:family w:val="swiss"/>
    <w:pitch w:val="variable"/>
    <w:sig w:usb0="80000AFF" w:usb1="0000396B" w:usb2="00000000" w:usb3="00000000" w:csb0="000000B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imes">
    <w:altName w:val="Times New Roman"/>
    <w:panose1 w:val="02020603050405020304"/>
    <w:charset w:val="00"/>
    <w:family w:val="auto"/>
    <w:pitch w:val="variable"/>
    <w:sig w:usb0="E00002FF" w:usb1="5000205A" w:usb2="00000000" w:usb3="00000000" w:csb0="0000019F" w:csb1="00000000"/>
  </w:font>
  <w:font w:name="Segoe UI">
    <w:panose1 w:val="020B0502040204020203"/>
    <w:charset w:val="EE"/>
    <w:family w:val="swiss"/>
    <w:pitch w:val="variable"/>
    <w:sig w:usb0="E4002EFF" w:usb1="C000E47F" w:usb2="00000009" w:usb3="00000000" w:csb0="000001FF" w:csb1="00000000"/>
  </w:font>
  <w:font w:name="Helvetica">
    <w:panose1 w:val="020B0604020202020204"/>
    <w:charset w:val="00"/>
    <w:family w:val="auto"/>
    <w:pitch w:val="variable"/>
    <w:sig w:usb0="E00002FF" w:usb1="5000785B" w:usb2="00000000" w:usb3="00000000" w:csb0="0000019F" w:csb1="00000000"/>
  </w:font>
  <w:font w:name="Roboto">
    <w:charset w:val="00"/>
    <w:family w:val="auto"/>
    <w:pitch w:val="variable"/>
    <w:sig w:usb0="E0000AFF" w:usb1="5000217F" w:usb2="00000021" w:usb3="00000000" w:csb0="0000019F" w:csb1="00000000"/>
  </w:font>
  <w:font w:name="Mangal">
    <w:panose1 w:val="00000400000000000000"/>
    <w:charset w:val="00"/>
    <w:family w:val="roman"/>
    <w:pitch w:val="variable"/>
    <w:sig w:usb0="00008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Liberation Serif">
    <w:altName w:val="Times New Roman"/>
    <w:charset w:val="EE"/>
    <w:family w:val="roman"/>
    <w:pitch w:val="variable"/>
    <w:sig w:usb0="E0000AFF" w:usb1="500078FF" w:usb2="00000021" w:usb3="00000000" w:csb0="000001BF" w:csb1="00000000"/>
  </w:font>
  <w:font w:name="Lucida Console">
    <w:panose1 w:val="020B0609040504020204"/>
    <w:charset w:val="EE"/>
    <w:family w:val="modern"/>
    <w:pitch w:val="fixed"/>
    <w:sig w:usb0="8000028F" w:usb1="00001800" w:usb2="00000000" w:usb3="00000000" w:csb0="0000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7DA130" w14:textId="77777777" w:rsidR="003374B2" w:rsidRDefault="003374B2" w:rsidP="002A1B1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429D88E0" w14:textId="77777777" w:rsidR="003374B2" w:rsidRDefault="003374B2" w:rsidP="009F71FF">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4D46BE" w14:textId="77777777" w:rsidR="003374B2" w:rsidRPr="009F71FF" w:rsidRDefault="003374B2" w:rsidP="002A1B1A">
    <w:pPr>
      <w:pStyle w:val="Stopka"/>
      <w:framePr w:wrap="around" w:vAnchor="text" w:hAnchor="margin" w:xAlign="right" w:y="1"/>
      <w:rPr>
        <w:rStyle w:val="Numerstrony"/>
        <w:rFonts w:ascii="Tahoma" w:hAnsi="Tahoma" w:cs="Tahoma"/>
      </w:rPr>
    </w:pPr>
    <w:r w:rsidRPr="009F71FF">
      <w:rPr>
        <w:rStyle w:val="Numerstrony"/>
        <w:rFonts w:ascii="Tahoma" w:hAnsi="Tahoma" w:cs="Tahoma"/>
      </w:rPr>
      <w:fldChar w:fldCharType="begin"/>
    </w:r>
    <w:r w:rsidRPr="009F71FF">
      <w:rPr>
        <w:rStyle w:val="Numerstrony"/>
        <w:rFonts w:ascii="Tahoma" w:hAnsi="Tahoma" w:cs="Tahoma"/>
      </w:rPr>
      <w:instrText xml:space="preserve">PAGE  </w:instrText>
    </w:r>
    <w:r w:rsidRPr="009F71FF">
      <w:rPr>
        <w:rStyle w:val="Numerstrony"/>
        <w:rFonts w:ascii="Tahoma" w:hAnsi="Tahoma" w:cs="Tahoma"/>
      </w:rPr>
      <w:fldChar w:fldCharType="separate"/>
    </w:r>
    <w:r w:rsidR="005B3267">
      <w:rPr>
        <w:rStyle w:val="Numerstrony"/>
        <w:rFonts w:ascii="Tahoma" w:hAnsi="Tahoma" w:cs="Tahoma"/>
        <w:noProof/>
      </w:rPr>
      <w:t>16</w:t>
    </w:r>
    <w:r w:rsidRPr="009F71FF">
      <w:rPr>
        <w:rStyle w:val="Numerstrony"/>
        <w:rFonts w:ascii="Tahoma" w:hAnsi="Tahoma" w:cs="Tahoma"/>
      </w:rPr>
      <w:fldChar w:fldCharType="end"/>
    </w:r>
  </w:p>
  <w:p w14:paraId="769FDE9B" w14:textId="77777777" w:rsidR="003374B2" w:rsidRPr="009F71FF" w:rsidRDefault="003374B2" w:rsidP="009F71FF">
    <w:pPr>
      <w:pStyle w:val="Stopka"/>
      <w:ind w:right="360"/>
      <w:rPr>
        <w:rFonts w:ascii="Tahoma" w:hAnsi="Tahoma" w:cs="Tahom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F095F5" w14:textId="77777777" w:rsidR="00B23A21" w:rsidRDefault="00B23A21">
      <w:r>
        <w:separator/>
      </w:r>
    </w:p>
  </w:footnote>
  <w:footnote w:type="continuationSeparator" w:id="0">
    <w:p w14:paraId="30381FDC" w14:textId="77777777" w:rsidR="00B23A21" w:rsidRDefault="00B23A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C326F2C"/>
    <w:lvl w:ilvl="0">
      <w:start w:val="1"/>
      <w:numFmt w:val="bullet"/>
      <w:pStyle w:val="Listapunktowana"/>
      <w:lvlText w:val=""/>
      <w:lvlJc w:val="left"/>
      <w:pPr>
        <w:tabs>
          <w:tab w:val="num" w:pos="360"/>
        </w:tabs>
        <w:ind w:left="360" w:hanging="360"/>
      </w:pPr>
      <w:rPr>
        <w:rFonts w:ascii="Symbol" w:hAnsi="Symbol" w:hint="default"/>
      </w:rPr>
    </w:lvl>
  </w:abstractNum>
  <w:abstractNum w:abstractNumId="1" w15:restartNumberingAfterBreak="0">
    <w:nsid w:val="00000004"/>
    <w:multiLevelType w:val="multilevel"/>
    <w:tmpl w:val="00000000"/>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2" w15:restartNumberingAfterBreak="0">
    <w:nsid w:val="00000005"/>
    <w:multiLevelType w:val="singleLevel"/>
    <w:tmpl w:val="00000005"/>
    <w:name w:val="WW8Num5"/>
    <w:lvl w:ilvl="0">
      <w:start w:val="1"/>
      <w:numFmt w:val="bullet"/>
      <w:lvlText w:val=""/>
      <w:lvlJc w:val="left"/>
      <w:pPr>
        <w:tabs>
          <w:tab w:val="num" w:pos="0"/>
        </w:tabs>
        <w:ind w:left="1536" w:hanging="360"/>
      </w:pPr>
      <w:rPr>
        <w:rFonts w:ascii="Symbol" w:hAnsi="Symbol" w:cs="Times New Roman" w:hint="default"/>
      </w:rPr>
    </w:lvl>
  </w:abstractNum>
  <w:abstractNum w:abstractNumId="3" w15:restartNumberingAfterBreak="0">
    <w:nsid w:val="00000007"/>
    <w:multiLevelType w:val="multilevel"/>
    <w:tmpl w:val="00000000"/>
    <w:lvl w:ilvl="0">
      <w:start w:val="1"/>
      <w:numFmt w:val="decimal"/>
      <w:lvlText w:val="%1."/>
      <w:lvlJc w:val="left"/>
      <w:pPr>
        <w:ind w:left="380" w:hanging="386"/>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00000008"/>
    <w:multiLevelType w:val="singleLevel"/>
    <w:tmpl w:val="00000000"/>
    <w:lvl w:ilvl="0">
      <w:start w:val="1"/>
      <w:numFmt w:val="decimal"/>
      <w:lvlText w:val="%1."/>
      <w:lvlJc w:val="left"/>
      <w:pPr>
        <w:ind w:left="720" w:hanging="360"/>
      </w:pPr>
    </w:lvl>
  </w:abstractNum>
  <w:abstractNum w:abstractNumId="5" w15:restartNumberingAfterBreak="0">
    <w:nsid w:val="00000009"/>
    <w:multiLevelType w:val="singleLevel"/>
    <w:tmpl w:val="00000000"/>
    <w:lvl w:ilvl="0">
      <w:start w:val="1"/>
      <w:numFmt w:val="decimal"/>
      <w:lvlText w:val="%1."/>
      <w:lvlJc w:val="left"/>
      <w:pPr>
        <w:ind w:left="720" w:hanging="360"/>
      </w:pPr>
    </w:lvl>
  </w:abstractNum>
  <w:abstractNum w:abstractNumId="6" w15:restartNumberingAfterBreak="0">
    <w:nsid w:val="0000000A"/>
    <w:multiLevelType w:val="multilevel"/>
    <w:tmpl w:val="0922CDAA"/>
    <w:lvl w:ilvl="0">
      <w:start w:val="1"/>
      <w:numFmt w:val="decimal"/>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rFonts w:ascii="Tahoma" w:eastAsia="Times New Roman" w:hAnsi="Tahoma" w:cs="Tahoma"/>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0000000C"/>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000000D"/>
    <w:multiLevelType w:val="singleLevel"/>
    <w:tmpl w:val="00000000"/>
    <w:lvl w:ilvl="0">
      <w:start w:val="1"/>
      <w:numFmt w:val="decimal"/>
      <w:lvlText w:val="%1."/>
      <w:lvlJc w:val="left"/>
      <w:pPr>
        <w:ind w:left="720" w:hanging="360"/>
      </w:pPr>
    </w:lvl>
  </w:abstractNum>
  <w:abstractNum w:abstractNumId="9" w15:restartNumberingAfterBreak="0">
    <w:nsid w:val="02EA799A"/>
    <w:multiLevelType w:val="hybridMultilevel"/>
    <w:tmpl w:val="9202C388"/>
    <w:styleLink w:val="ImportedStyle15"/>
    <w:lvl w:ilvl="0" w:tplc="E3861332">
      <w:start w:val="1"/>
      <w:numFmt w:val="decimal"/>
      <w:lvlText w:val="%1."/>
      <w:lvlJc w:val="left"/>
      <w:pPr>
        <w:ind w:left="312" w:hanging="312"/>
      </w:pPr>
      <w:rPr>
        <w:rFonts w:hAnsi="Arial Unicode MS"/>
        <w:caps w:val="0"/>
        <w:smallCaps w:val="0"/>
        <w:strike w:val="0"/>
        <w:dstrike w:val="0"/>
        <w:color w:val="000000"/>
        <w:spacing w:val="0"/>
        <w:w w:val="100"/>
        <w:kern w:val="0"/>
        <w:position w:val="0"/>
        <w:highlight w:val="none"/>
        <w:vertAlign w:val="baseline"/>
      </w:rPr>
    </w:lvl>
    <w:lvl w:ilvl="1" w:tplc="E4066D42">
      <w:start w:val="1"/>
      <w:numFmt w:val="lowerLetter"/>
      <w:suff w:val="nothing"/>
      <w:lvlText w:val="%2."/>
      <w:lvlJc w:val="left"/>
      <w:pPr>
        <w:ind w:left="1181" w:hanging="101"/>
      </w:pPr>
      <w:rPr>
        <w:rFonts w:hAnsi="Arial Unicode MS"/>
        <w:caps w:val="0"/>
        <w:smallCaps w:val="0"/>
        <w:strike w:val="0"/>
        <w:dstrike w:val="0"/>
        <w:color w:val="000000"/>
        <w:spacing w:val="0"/>
        <w:w w:val="100"/>
        <w:kern w:val="0"/>
        <w:position w:val="0"/>
        <w:highlight w:val="none"/>
        <w:vertAlign w:val="baseline"/>
      </w:rPr>
    </w:lvl>
    <w:lvl w:ilvl="2" w:tplc="1B2E2EC6">
      <w:start w:val="1"/>
      <w:numFmt w:val="decimal"/>
      <w:lvlText w:val="%3)"/>
      <w:lvlJc w:val="left"/>
      <w:pPr>
        <w:ind w:left="426" w:hanging="142"/>
      </w:pPr>
      <w:rPr>
        <w:rFonts w:hAnsi="Arial Unicode MS"/>
        <w:caps w:val="0"/>
        <w:smallCaps w:val="0"/>
        <w:strike w:val="0"/>
        <w:dstrike w:val="0"/>
        <w:color w:val="000000"/>
        <w:spacing w:val="0"/>
        <w:w w:val="100"/>
        <w:kern w:val="0"/>
        <w:position w:val="0"/>
        <w:highlight w:val="none"/>
        <w:vertAlign w:val="baseline"/>
      </w:rPr>
    </w:lvl>
    <w:lvl w:ilvl="3" w:tplc="CBBA31D2">
      <w:start w:val="1"/>
      <w:numFmt w:val="decimal"/>
      <w:lvlText w:val="%4."/>
      <w:lvlJc w:val="left"/>
      <w:pPr>
        <w:ind w:left="2550" w:hanging="172"/>
      </w:pPr>
      <w:rPr>
        <w:rFonts w:hAnsi="Arial Unicode MS"/>
        <w:caps w:val="0"/>
        <w:smallCaps w:val="0"/>
        <w:strike w:val="0"/>
        <w:dstrike w:val="0"/>
        <w:color w:val="000000"/>
        <w:spacing w:val="0"/>
        <w:w w:val="100"/>
        <w:kern w:val="0"/>
        <w:position w:val="0"/>
        <w:highlight w:val="none"/>
        <w:vertAlign w:val="baseline"/>
      </w:rPr>
    </w:lvl>
    <w:lvl w:ilvl="4" w:tplc="BD167556">
      <w:start w:val="1"/>
      <w:numFmt w:val="lowerLetter"/>
      <w:lvlText w:val="%5."/>
      <w:lvlJc w:val="left"/>
      <w:pPr>
        <w:ind w:left="3230" w:hanging="132"/>
      </w:pPr>
      <w:rPr>
        <w:rFonts w:hAnsi="Arial Unicode MS"/>
        <w:caps w:val="0"/>
        <w:smallCaps w:val="0"/>
        <w:strike w:val="0"/>
        <w:dstrike w:val="0"/>
        <w:color w:val="000000"/>
        <w:spacing w:val="0"/>
        <w:w w:val="100"/>
        <w:kern w:val="0"/>
        <w:position w:val="0"/>
        <w:highlight w:val="none"/>
        <w:vertAlign w:val="baseline"/>
      </w:rPr>
    </w:lvl>
    <w:lvl w:ilvl="5" w:tplc="EABE1486">
      <w:start w:val="1"/>
      <w:numFmt w:val="lowerRoman"/>
      <w:lvlText w:val="%6."/>
      <w:lvlJc w:val="left"/>
      <w:pPr>
        <w:ind w:left="4080" w:hanging="181"/>
      </w:pPr>
      <w:rPr>
        <w:rFonts w:hAnsi="Arial Unicode MS"/>
        <w:caps w:val="0"/>
        <w:smallCaps w:val="0"/>
        <w:strike w:val="0"/>
        <w:dstrike w:val="0"/>
        <w:color w:val="000000"/>
        <w:spacing w:val="0"/>
        <w:w w:val="100"/>
        <w:kern w:val="0"/>
        <w:position w:val="0"/>
        <w:highlight w:val="none"/>
        <w:vertAlign w:val="baseline"/>
      </w:rPr>
    </w:lvl>
    <w:lvl w:ilvl="6" w:tplc="D4822E9A">
      <w:start w:val="1"/>
      <w:numFmt w:val="decimal"/>
      <w:lvlText w:val="%7."/>
      <w:lvlJc w:val="left"/>
      <w:pPr>
        <w:ind w:left="4760" w:hanging="222"/>
      </w:pPr>
      <w:rPr>
        <w:rFonts w:hAnsi="Arial Unicode MS"/>
        <w:caps w:val="0"/>
        <w:smallCaps w:val="0"/>
        <w:strike w:val="0"/>
        <w:dstrike w:val="0"/>
        <w:color w:val="000000"/>
        <w:spacing w:val="0"/>
        <w:w w:val="100"/>
        <w:kern w:val="0"/>
        <w:position w:val="0"/>
        <w:highlight w:val="none"/>
        <w:vertAlign w:val="baseline"/>
      </w:rPr>
    </w:lvl>
    <w:lvl w:ilvl="7" w:tplc="434AD200">
      <w:start w:val="1"/>
      <w:numFmt w:val="lowerLetter"/>
      <w:lvlText w:val="%8."/>
      <w:lvlJc w:val="left"/>
      <w:pPr>
        <w:ind w:left="5440" w:hanging="182"/>
      </w:pPr>
      <w:rPr>
        <w:rFonts w:hAnsi="Arial Unicode MS"/>
        <w:caps w:val="0"/>
        <w:smallCaps w:val="0"/>
        <w:strike w:val="0"/>
        <w:dstrike w:val="0"/>
        <w:color w:val="000000"/>
        <w:spacing w:val="0"/>
        <w:w w:val="100"/>
        <w:kern w:val="0"/>
        <w:position w:val="0"/>
        <w:highlight w:val="none"/>
        <w:vertAlign w:val="baseline"/>
      </w:rPr>
    </w:lvl>
    <w:lvl w:ilvl="8" w:tplc="DB142A4E">
      <w:start w:val="1"/>
      <w:numFmt w:val="lowerRoman"/>
      <w:lvlText w:val="%9."/>
      <w:lvlJc w:val="left"/>
      <w:pPr>
        <w:ind w:left="6290" w:hanging="231"/>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05ED15B3"/>
    <w:multiLevelType w:val="hybridMultilevel"/>
    <w:tmpl w:val="6CA693EE"/>
    <w:styleLink w:val="ImportedStyle14"/>
    <w:lvl w:ilvl="0" w:tplc="7C6837E0">
      <w:start w:val="1"/>
      <w:numFmt w:val="decimal"/>
      <w:lvlText w:val="%1."/>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1" w:tplc="1E3C52FE">
      <w:start w:val="1"/>
      <w:numFmt w:val="decimal"/>
      <w:lvlText w:val="%2."/>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2" w:tplc="415AAAE0">
      <w:start w:val="1"/>
      <w:numFmt w:val="decimal"/>
      <w:lvlText w:val="%3."/>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3" w:tplc="E39088FA">
      <w:start w:val="1"/>
      <w:numFmt w:val="decimal"/>
      <w:lvlText w:val="%4."/>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4" w:tplc="6F22FEC8">
      <w:start w:val="1"/>
      <w:numFmt w:val="decimal"/>
      <w:lvlText w:val="%5."/>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5" w:tplc="F6D04B72">
      <w:start w:val="1"/>
      <w:numFmt w:val="decimal"/>
      <w:lvlText w:val="%6."/>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6" w:tplc="C9C641B2">
      <w:start w:val="1"/>
      <w:numFmt w:val="decimal"/>
      <w:lvlText w:val="%7."/>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7" w:tplc="DAFEC5DA">
      <w:start w:val="1"/>
      <w:numFmt w:val="decimal"/>
      <w:lvlText w:val="%8."/>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8" w:tplc="CC404AAE">
      <w:start w:val="1"/>
      <w:numFmt w:val="decimal"/>
      <w:lvlText w:val="%9."/>
      <w:lvlJc w:val="left"/>
      <w:pPr>
        <w:ind w:left="170" w:hanging="170"/>
      </w:pPr>
      <w:rPr>
        <w:rFonts w:hAnsi="Arial Unicode MS"/>
        <w:caps w:val="0"/>
        <w:smallCaps w:val="0"/>
        <w:strike w:val="0"/>
        <w:dstrike w:val="0"/>
        <w:color w:val="000000"/>
        <w:spacing w:val="0"/>
        <w:w w:val="100"/>
        <w:kern w:val="0"/>
        <w:position w:val="0"/>
        <w:highlight w:val="none"/>
        <w:vertAlign w:val="baseline"/>
      </w:rPr>
    </w:lvl>
  </w:abstractNum>
  <w:abstractNum w:abstractNumId="11" w15:restartNumberingAfterBreak="0">
    <w:nsid w:val="08026082"/>
    <w:multiLevelType w:val="multilevel"/>
    <w:tmpl w:val="EB0485C4"/>
    <w:styleLink w:val="List0"/>
    <w:lvl w:ilvl="0">
      <w:start w:val="1"/>
      <w:numFmt w:val="decimal"/>
      <w:lvlText w:val="%1."/>
      <w:lvlJc w:val="left"/>
      <w:pPr>
        <w:ind w:left="142" w:hanging="142"/>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1">
      <w:start w:val="1"/>
      <w:numFmt w:val="decimal"/>
      <w:lvlText w:val="%1.%2."/>
      <w:lvlJc w:val="left"/>
      <w:pPr>
        <w:ind w:left="142" w:hanging="142"/>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2">
      <w:start w:val="1"/>
      <w:numFmt w:val="decimal"/>
      <w:lvlText w:val="%1.%2.%3."/>
      <w:lvlJc w:val="left"/>
      <w:pPr>
        <w:ind w:left="142" w:hanging="142"/>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3">
      <w:start w:val="1"/>
      <w:numFmt w:val="decimal"/>
      <w:lvlText w:val="%1.%2.%3.%4."/>
      <w:lvlJc w:val="left"/>
      <w:pPr>
        <w:ind w:left="142" w:hanging="142"/>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4">
      <w:start w:val="1"/>
      <w:numFmt w:val="decimal"/>
      <w:lvlText w:val="%1.%2.%3.%4.%5."/>
      <w:lvlJc w:val="left"/>
      <w:pPr>
        <w:ind w:left="142" w:hanging="142"/>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5">
      <w:start w:val="1"/>
      <w:numFmt w:val="decimal"/>
      <w:lvlText w:val="%1.%2.%3.%4.%5.%6."/>
      <w:lvlJc w:val="left"/>
      <w:pPr>
        <w:ind w:left="142" w:hanging="142"/>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6">
      <w:start w:val="1"/>
      <w:numFmt w:val="decimal"/>
      <w:lvlText w:val="%1.%2.%3.%4.%5.%6.%7."/>
      <w:lvlJc w:val="left"/>
      <w:pPr>
        <w:ind w:left="142" w:hanging="142"/>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7">
      <w:start w:val="1"/>
      <w:numFmt w:val="decimal"/>
      <w:lvlText w:val="%1.%2.%3.%4.%5.%6.%7.%8."/>
      <w:lvlJc w:val="left"/>
      <w:pPr>
        <w:ind w:left="142" w:hanging="142"/>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8">
      <w:start w:val="1"/>
      <w:numFmt w:val="decimal"/>
      <w:lvlText w:val="%1.%2.%3.%4.%5.%6.%7.%8.%9."/>
      <w:lvlJc w:val="left"/>
      <w:pPr>
        <w:ind w:left="142" w:hanging="142"/>
      </w:pPr>
      <w:rPr>
        <w:rFonts w:ascii="Tahoma" w:eastAsia="Times New Roman" w:hAnsi="Tahoma" w:cs="Tahoma"/>
        <w:b/>
        <w:bCs/>
        <w:i w:val="0"/>
        <w:iCs w:val="0"/>
        <w:caps w:val="0"/>
        <w:smallCaps w:val="0"/>
        <w:strike w:val="0"/>
        <w:dstrike w:val="0"/>
        <w:color w:val="000000"/>
        <w:spacing w:val="0"/>
        <w:w w:val="100"/>
        <w:kern w:val="0"/>
        <w:position w:val="0"/>
        <w:vertAlign w:val="baseline"/>
      </w:rPr>
    </w:lvl>
  </w:abstractNum>
  <w:abstractNum w:abstractNumId="12" w15:restartNumberingAfterBreak="0">
    <w:nsid w:val="08E5638F"/>
    <w:multiLevelType w:val="hybridMultilevel"/>
    <w:tmpl w:val="7C5433C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D176305"/>
    <w:multiLevelType w:val="hybridMultilevel"/>
    <w:tmpl w:val="C43A81FC"/>
    <w:lvl w:ilvl="0" w:tplc="315E4BAE">
      <w:start w:val="1"/>
      <w:numFmt w:val="decimal"/>
      <w:lvlText w:val="%1)"/>
      <w:lvlJc w:val="left"/>
      <w:pPr>
        <w:ind w:left="1140" w:hanging="4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10536D43"/>
    <w:multiLevelType w:val="multilevel"/>
    <w:tmpl w:val="EB0485C4"/>
    <w:numStyleLink w:val="List0"/>
  </w:abstractNum>
  <w:abstractNum w:abstractNumId="15" w15:restartNumberingAfterBreak="0">
    <w:nsid w:val="124E6E00"/>
    <w:multiLevelType w:val="hybridMultilevel"/>
    <w:tmpl w:val="A3F0ACD4"/>
    <w:styleLink w:val="ImportedStyle7"/>
    <w:lvl w:ilvl="0" w:tplc="C6E27196">
      <w:start w:val="1"/>
      <w:numFmt w:val="decimal"/>
      <w:lvlText w:val="%1."/>
      <w:lvlJc w:val="left"/>
      <w:pPr>
        <w:tabs>
          <w:tab w:val="num" w:pos="891"/>
        </w:tabs>
        <w:ind w:left="665" w:firstLine="56"/>
      </w:pPr>
      <w:rPr>
        <w:rFonts w:hAnsi="Arial Unicode MS"/>
        <w:caps w:val="0"/>
        <w:smallCaps w:val="0"/>
        <w:strike w:val="0"/>
        <w:dstrike w:val="0"/>
        <w:color w:val="000000"/>
        <w:spacing w:val="0"/>
        <w:w w:val="100"/>
        <w:kern w:val="0"/>
        <w:position w:val="0"/>
        <w:highlight w:val="none"/>
        <w:vertAlign w:val="baseline"/>
      </w:rPr>
    </w:lvl>
    <w:lvl w:ilvl="1" w:tplc="FC7E3822">
      <w:start w:val="1"/>
      <w:numFmt w:val="decimal"/>
      <w:lvlText w:val="%2)"/>
      <w:lvlJc w:val="left"/>
      <w:pPr>
        <w:tabs>
          <w:tab w:val="num" w:pos="509"/>
        </w:tabs>
        <w:ind w:left="283" w:firstLine="0"/>
      </w:pPr>
      <w:rPr>
        <w:rFonts w:hAnsi="Arial Unicode MS"/>
        <w:caps w:val="0"/>
        <w:smallCaps w:val="0"/>
        <w:strike w:val="0"/>
        <w:dstrike w:val="0"/>
        <w:color w:val="000000"/>
        <w:spacing w:val="0"/>
        <w:w w:val="100"/>
        <w:kern w:val="0"/>
        <w:position w:val="0"/>
        <w:highlight w:val="none"/>
        <w:vertAlign w:val="baseline"/>
      </w:rPr>
    </w:lvl>
    <w:lvl w:ilvl="2" w:tplc="FFC6EFB6">
      <w:start w:val="1"/>
      <w:numFmt w:val="lowerRoman"/>
      <w:suff w:val="nothing"/>
      <w:lvlText w:val="%3."/>
      <w:lvlJc w:val="left"/>
      <w:pPr>
        <w:ind w:left="1004" w:firstLine="121"/>
      </w:pPr>
      <w:rPr>
        <w:rFonts w:hAnsi="Arial Unicode MS"/>
        <w:caps w:val="0"/>
        <w:smallCaps w:val="0"/>
        <w:strike w:val="0"/>
        <w:dstrike w:val="0"/>
        <w:color w:val="000000"/>
        <w:spacing w:val="0"/>
        <w:w w:val="100"/>
        <w:kern w:val="0"/>
        <w:position w:val="0"/>
        <w:highlight w:val="none"/>
        <w:vertAlign w:val="baseline"/>
      </w:rPr>
    </w:lvl>
    <w:lvl w:ilvl="3" w:tplc="BB46E318">
      <w:start w:val="1"/>
      <w:numFmt w:val="lowerLetter"/>
      <w:lvlText w:val="%4)"/>
      <w:lvlJc w:val="left"/>
      <w:pPr>
        <w:tabs>
          <w:tab w:val="num" w:pos="1950"/>
        </w:tabs>
        <w:ind w:left="1724" w:firstLine="80"/>
      </w:pPr>
      <w:rPr>
        <w:rFonts w:hAnsi="Arial Unicode MS"/>
        <w:caps w:val="0"/>
        <w:smallCaps w:val="0"/>
        <w:strike w:val="0"/>
        <w:dstrike w:val="0"/>
        <w:color w:val="000000"/>
        <w:spacing w:val="0"/>
        <w:w w:val="100"/>
        <w:kern w:val="0"/>
        <w:position w:val="0"/>
        <w:highlight w:val="none"/>
        <w:vertAlign w:val="baseline"/>
      </w:rPr>
    </w:lvl>
    <w:lvl w:ilvl="4" w:tplc="8C5C20A0">
      <w:start w:val="1"/>
      <w:numFmt w:val="lowerLetter"/>
      <w:suff w:val="nothing"/>
      <w:lvlText w:val="%5."/>
      <w:lvlJc w:val="left"/>
      <w:pPr>
        <w:ind w:left="2444" w:firstLine="120"/>
      </w:pPr>
      <w:rPr>
        <w:rFonts w:hAnsi="Arial Unicode MS"/>
        <w:caps w:val="0"/>
        <w:smallCaps w:val="0"/>
        <w:strike w:val="0"/>
        <w:dstrike w:val="0"/>
        <w:color w:val="000000"/>
        <w:spacing w:val="0"/>
        <w:w w:val="100"/>
        <w:kern w:val="0"/>
        <w:position w:val="0"/>
        <w:highlight w:val="none"/>
        <w:vertAlign w:val="baseline"/>
      </w:rPr>
    </w:lvl>
    <w:lvl w:ilvl="5" w:tplc="DD708BD6">
      <w:start w:val="1"/>
      <w:numFmt w:val="lowerRoman"/>
      <w:lvlText w:val="%6."/>
      <w:lvlJc w:val="left"/>
      <w:pPr>
        <w:tabs>
          <w:tab w:val="num" w:pos="3390"/>
        </w:tabs>
        <w:ind w:left="3164" w:firstLine="71"/>
      </w:pPr>
      <w:rPr>
        <w:rFonts w:hAnsi="Arial Unicode MS"/>
        <w:caps w:val="0"/>
        <w:smallCaps w:val="0"/>
        <w:strike w:val="0"/>
        <w:dstrike w:val="0"/>
        <w:color w:val="000000"/>
        <w:spacing w:val="0"/>
        <w:w w:val="100"/>
        <w:kern w:val="0"/>
        <w:position w:val="0"/>
        <w:highlight w:val="none"/>
        <w:vertAlign w:val="baseline"/>
      </w:rPr>
    </w:lvl>
    <w:lvl w:ilvl="6" w:tplc="1752E522">
      <w:start w:val="1"/>
      <w:numFmt w:val="decimal"/>
      <w:lvlText w:val="%7."/>
      <w:lvlJc w:val="left"/>
      <w:pPr>
        <w:tabs>
          <w:tab w:val="num" w:pos="4110"/>
        </w:tabs>
        <w:ind w:left="3884" w:firstLine="30"/>
      </w:pPr>
      <w:rPr>
        <w:rFonts w:hAnsi="Arial Unicode MS"/>
        <w:caps w:val="0"/>
        <w:smallCaps w:val="0"/>
        <w:strike w:val="0"/>
        <w:dstrike w:val="0"/>
        <w:color w:val="000000"/>
        <w:spacing w:val="0"/>
        <w:w w:val="100"/>
        <w:kern w:val="0"/>
        <w:position w:val="0"/>
        <w:highlight w:val="none"/>
        <w:vertAlign w:val="baseline"/>
      </w:rPr>
    </w:lvl>
    <w:lvl w:ilvl="7" w:tplc="D80617E2">
      <w:start w:val="1"/>
      <w:numFmt w:val="lowerLetter"/>
      <w:lvlText w:val="%8."/>
      <w:lvlJc w:val="left"/>
      <w:pPr>
        <w:tabs>
          <w:tab w:val="num" w:pos="4830"/>
        </w:tabs>
        <w:ind w:left="4604" w:firstLine="70"/>
      </w:pPr>
      <w:rPr>
        <w:rFonts w:hAnsi="Arial Unicode MS"/>
        <w:caps w:val="0"/>
        <w:smallCaps w:val="0"/>
        <w:strike w:val="0"/>
        <w:dstrike w:val="0"/>
        <w:color w:val="000000"/>
        <w:spacing w:val="0"/>
        <w:w w:val="100"/>
        <w:kern w:val="0"/>
        <w:position w:val="0"/>
        <w:highlight w:val="none"/>
        <w:vertAlign w:val="baseline"/>
      </w:rPr>
    </w:lvl>
    <w:lvl w:ilvl="8" w:tplc="BF465D2A">
      <w:start w:val="1"/>
      <w:numFmt w:val="lowerRoman"/>
      <w:lvlText w:val="%9."/>
      <w:lvlJc w:val="left"/>
      <w:pPr>
        <w:tabs>
          <w:tab w:val="num" w:pos="5550"/>
        </w:tabs>
        <w:ind w:left="5324" w:firstLine="21"/>
      </w:pPr>
      <w:rPr>
        <w:rFonts w:hAnsi="Arial Unicode MS"/>
        <w:caps w:val="0"/>
        <w:smallCaps w:val="0"/>
        <w:strike w:val="0"/>
        <w:dstrike w:val="0"/>
        <w:color w:val="000000"/>
        <w:spacing w:val="0"/>
        <w:w w:val="100"/>
        <w:kern w:val="0"/>
        <w:position w:val="0"/>
        <w:highlight w:val="none"/>
        <w:vertAlign w:val="baseline"/>
      </w:rPr>
    </w:lvl>
  </w:abstractNum>
  <w:abstractNum w:abstractNumId="16" w15:restartNumberingAfterBreak="0">
    <w:nsid w:val="159E1279"/>
    <w:multiLevelType w:val="hybridMultilevel"/>
    <w:tmpl w:val="C94AA868"/>
    <w:styleLink w:val="ImportedStyle16"/>
    <w:lvl w:ilvl="0" w:tplc="409AE6A2">
      <w:start w:val="1"/>
      <w:numFmt w:val="decimal"/>
      <w:lvlText w:val="%1."/>
      <w:lvlJc w:val="left"/>
      <w:pPr>
        <w:tabs>
          <w:tab w:val="num" w:pos="566"/>
        </w:tabs>
        <w:ind w:left="312" w:hanging="58"/>
      </w:pPr>
      <w:rPr>
        <w:rFonts w:hAnsi="Arial Unicode MS"/>
        <w:caps w:val="0"/>
        <w:smallCaps w:val="0"/>
        <w:strike w:val="0"/>
        <w:dstrike w:val="0"/>
        <w:color w:val="000000"/>
        <w:spacing w:val="0"/>
        <w:w w:val="100"/>
        <w:kern w:val="0"/>
        <w:position w:val="0"/>
        <w:highlight w:val="none"/>
        <w:vertAlign w:val="baseline"/>
      </w:rPr>
    </w:lvl>
    <w:lvl w:ilvl="1" w:tplc="6756ABC8">
      <w:start w:val="1"/>
      <w:numFmt w:val="lowerLetter"/>
      <w:suff w:val="nothing"/>
      <w:lvlText w:val="%2."/>
      <w:lvlJc w:val="left"/>
      <w:pPr>
        <w:ind w:left="1181" w:firstLine="153"/>
      </w:pPr>
      <w:rPr>
        <w:rFonts w:hAnsi="Arial Unicode MS"/>
        <w:caps w:val="0"/>
        <w:smallCaps w:val="0"/>
        <w:strike w:val="0"/>
        <w:dstrike w:val="0"/>
        <w:color w:val="000000"/>
        <w:spacing w:val="0"/>
        <w:w w:val="100"/>
        <w:kern w:val="0"/>
        <w:position w:val="0"/>
        <w:highlight w:val="none"/>
        <w:vertAlign w:val="baseline"/>
      </w:rPr>
    </w:lvl>
    <w:lvl w:ilvl="2" w:tplc="AA46D224">
      <w:start w:val="1"/>
      <w:numFmt w:val="decimal"/>
      <w:lvlText w:val="%3)"/>
      <w:lvlJc w:val="left"/>
      <w:pPr>
        <w:tabs>
          <w:tab w:val="num" w:pos="680"/>
        </w:tabs>
        <w:ind w:left="426" w:hanging="5"/>
      </w:pPr>
      <w:rPr>
        <w:rFonts w:hAnsi="Arial Unicode MS"/>
        <w:caps w:val="0"/>
        <w:smallCaps w:val="0"/>
        <w:strike w:val="0"/>
        <w:dstrike w:val="0"/>
        <w:color w:val="000000"/>
        <w:spacing w:val="0"/>
        <w:w w:val="100"/>
        <w:kern w:val="0"/>
        <w:position w:val="0"/>
        <w:highlight w:val="none"/>
        <w:vertAlign w:val="baseline"/>
      </w:rPr>
    </w:lvl>
    <w:lvl w:ilvl="3" w:tplc="51F6A450">
      <w:start w:val="1"/>
      <w:numFmt w:val="decimal"/>
      <w:lvlText w:val="%4."/>
      <w:lvlJc w:val="left"/>
      <w:pPr>
        <w:tabs>
          <w:tab w:val="num" w:pos="1400"/>
        </w:tabs>
        <w:ind w:left="1146" w:firstLine="69"/>
      </w:pPr>
      <w:rPr>
        <w:rFonts w:hAnsi="Arial Unicode MS"/>
        <w:caps w:val="0"/>
        <w:smallCaps w:val="0"/>
        <w:strike w:val="0"/>
        <w:dstrike w:val="0"/>
        <w:color w:val="000000"/>
        <w:spacing w:val="0"/>
        <w:w w:val="100"/>
        <w:kern w:val="0"/>
        <w:position w:val="0"/>
        <w:highlight w:val="none"/>
        <w:vertAlign w:val="baseline"/>
      </w:rPr>
    </w:lvl>
    <w:lvl w:ilvl="4" w:tplc="0DF48B8C">
      <w:start w:val="1"/>
      <w:numFmt w:val="lowerLetter"/>
      <w:lvlText w:val="%5."/>
      <w:lvlJc w:val="left"/>
      <w:pPr>
        <w:tabs>
          <w:tab w:val="num" w:pos="2120"/>
        </w:tabs>
        <w:ind w:left="1866" w:firstLine="69"/>
      </w:pPr>
      <w:rPr>
        <w:rFonts w:hAnsi="Arial Unicode MS"/>
        <w:caps w:val="0"/>
        <w:smallCaps w:val="0"/>
        <w:strike w:val="0"/>
        <w:dstrike w:val="0"/>
        <w:color w:val="000000"/>
        <w:spacing w:val="0"/>
        <w:w w:val="100"/>
        <w:kern w:val="0"/>
        <w:position w:val="0"/>
        <w:highlight w:val="none"/>
        <w:vertAlign w:val="baseline"/>
      </w:rPr>
    </w:lvl>
    <w:lvl w:ilvl="5" w:tplc="E7DC6F70">
      <w:start w:val="1"/>
      <w:numFmt w:val="lowerRoman"/>
      <w:suff w:val="nothing"/>
      <w:lvlText w:val="%6."/>
      <w:lvlJc w:val="left"/>
      <w:pPr>
        <w:ind w:left="2586" w:firstLine="150"/>
      </w:pPr>
      <w:rPr>
        <w:rFonts w:hAnsi="Arial Unicode MS"/>
        <w:caps w:val="0"/>
        <w:smallCaps w:val="0"/>
        <w:strike w:val="0"/>
        <w:dstrike w:val="0"/>
        <w:color w:val="000000"/>
        <w:spacing w:val="0"/>
        <w:w w:val="100"/>
        <w:kern w:val="0"/>
        <w:position w:val="0"/>
        <w:highlight w:val="none"/>
        <w:vertAlign w:val="baseline"/>
      </w:rPr>
    </w:lvl>
    <w:lvl w:ilvl="6" w:tplc="7BC8256E">
      <w:start w:val="1"/>
      <w:numFmt w:val="decimal"/>
      <w:lvlText w:val="%7."/>
      <w:lvlJc w:val="left"/>
      <w:pPr>
        <w:tabs>
          <w:tab w:val="num" w:pos="3484"/>
        </w:tabs>
        <w:ind w:left="3230" w:firstLine="145"/>
      </w:pPr>
      <w:rPr>
        <w:rFonts w:hAnsi="Arial Unicode MS"/>
        <w:caps w:val="0"/>
        <w:smallCaps w:val="0"/>
        <w:strike w:val="0"/>
        <w:dstrike w:val="0"/>
        <w:color w:val="000000"/>
        <w:spacing w:val="0"/>
        <w:w w:val="100"/>
        <w:kern w:val="0"/>
        <w:position w:val="0"/>
        <w:highlight w:val="none"/>
        <w:vertAlign w:val="baseline"/>
      </w:rPr>
    </w:lvl>
    <w:lvl w:ilvl="7" w:tplc="5E926C8E">
      <w:start w:val="1"/>
      <w:numFmt w:val="lowerLetter"/>
      <w:lvlText w:val="%8."/>
      <w:lvlJc w:val="left"/>
      <w:pPr>
        <w:tabs>
          <w:tab w:val="num" w:pos="4280"/>
        </w:tabs>
        <w:ind w:left="4026" w:firstLine="69"/>
      </w:pPr>
      <w:rPr>
        <w:rFonts w:hAnsi="Arial Unicode MS"/>
        <w:caps w:val="0"/>
        <w:smallCaps w:val="0"/>
        <w:strike w:val="0"/>
        <w:dstrike w:val="0"/>
        <w:color w:val="000000"/>
        <w:spacing w:val="0"/>
        <w:w w:val="100"/>
        <w:kern w:val="0"/>
        <w:position w:val="0"/>
        <w:highlight w:val="none"/>
        <w:vertAlign w:val="baseline"/>
      </w:rPr>
    </w:lvl>
    <w:lvl w:ilvl="8" w:tplc="24506F56">
      <w:start w:val="1"/>
      <w:numFmt w:val="lowerRoman"/>
      <w:suff w:val="nothing"/>
      <w:lvlText w:val="%9."/>
      <w:lvlJc w:val="left"/>
      <w:pPr>
        <w:ind w:left="4746" w:firstLine="150"/>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1943609A"/>
    <w:multiLevelType w:val="hybridMultilevel"/>
    <w:tmpl w:val="85B26150"/>
    <w:lvl w:ilvl="0" w:tplc="0415000F">
      <w:start w:val="1"/>
      <w:numFmt w:val="decimal"/>
      <w:lvlText w:val="%1."/>
      <w:lvlJc w:val="left"/>
      <w:pPr>
        <w:ind w:left="501" w:hanging="360"/>
      </w:p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18" w15:restartNumberingAfterBreak="0">
    <w:nsid w:val="236A3F4B"/>
    <w:multiLevelType w:val="hybridMultilevel"/>
    <w:tmpl w:val="DD78EE3A"/>
    <w:numStyleLink w:val="Numery"/>
  </w:abstractNum>
  <w:abstractNum w:abstractNumId="19" w15:restartNumberingAfterBreak="0">
    <w:nsid w:val="24E4072D"/>
    <w:multiLevelType w:val="hybridMultilevel"/>
    <w:tmpl w:val="DD78EE3A"/>
    <w:styleLink w:val="Numery"/>
    <w:lvl w:ilvl="0" w:tplc="DC26460E">
      <w:start w:val="1"/>
      <w:numFmt w:val="decimal"/>
      <w:pStyle w:val="ro"/>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260017C">
      <w:start w:val="1"/>
      <w:numFmt w:val="decimal"/>
      <w:lvlText w:val="%2."/>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9F819BC">
      <w:start w:val="1"/>
      <w:numFmt w:val="decimal"/>
      <w:lvlText w:val="%3."/>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5368658">
      <w:start w:val="1"/>
      <w:numFmt w:val="decimal"/>
      <w:lvlText w:val="%4."/>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38EDA26">
      <w:start w:val="1"/>
      <w:numFmt w:val="decimal"/>
      <w:lvlText w:val="%5."/>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79CB02C">
      <w:start w:val="1"/>
      <w:numFmt w:val="decimal"/>
      <w:lvlText w:val="%6."/>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CCE3EB6">
      <w:start w:val="1"/>
      <w:numFmt w:val="decimal"/>
      <w:lvlText w:val="%7."/>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DBA5EA4">
      <w:start w:val="1"/>
      <w:numFmt w:val="decimal"/>
      <w:lvlText w:val="%8."/>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81CF59E">
      <w:start w:val="1"/>
      <w:numFmt w:val="decimal"/>
      <w:lvlText w:val="%9."/>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 w15:restartNumberingAfterBreak="0">
    <w:nsid w:val="26CA5C16"/>
    <w:multiLevelType w:val="hybridMultilevel"/>
    <w:tmpl w:val="0D0E3EFA"/>
    <w:styleLink w:val="Punktory"/>
    <w:lvl w:ilvl="0" w:tplc="808E6432">
      <w:start w:val="1"/>
      <w:numFmt w:val="bullet"/>
      <w:lvlText w:val="-"/>
      <w:lvlJc w:val="left"/>
      <w:pPr>
        <w:ind w:left="720" w:hanging="72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BFE8116">
      <w:start w:val="1"/>
      <w:numFmt w:val="bullet"/>
      <w:lvlText w:val="-"/>
      <w:lvlJc w:val="left"/>
      <w:pPr>
        <w:ind w:left="910" w:hanging="91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330128C">
      <w:start w:val="1"/>
      <w:numFmt w:val="bullet"/>
      <w:lvlText w:val="-"/>
      <w:lvlJc w:val="left"/>
      <w:pPr>
        <w:ind w:left="1425" w:hanging="2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2CE593E">
      <w:start w:val="1"/>
      <w:numFmt w:val="bullet"/>
      <w:lvlText w:val="-"/>
      <w:lvlJc w:val="left"/>
      <w:pPr>
        <w:ind w:left="2035" w:hanging="39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59A96E2">
      <w:start w:val="1"/>
      <w:numFmt w:val="bullet"/>
      <w:lvlText w:val="-"/>
      <w:lvlJc w:val="left"/>
      <w:pPr>
        <w:ind w:left="2645" w:hanging="52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E360C54">
      <w:start w:val="1"/>
      <w:numFmt w:val="bullet"/>
      <w:lvlText w:val="-"/>
      <w:lvlJc w:val="left"/>
      <w:pPr>
        <w:ind w:left="3255" w:hanging="65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0148D18">
      <w:start w:val="1"/>
      <w:numFmt w:val="bullet"/>
      <w:lvlText w:val="-"/>
      <w:lvlJc w:val="left"/>
      <w:pPr>
        <w:ind w:left="3865" w:hanging="7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44C7646">
      <w:start w:val="1"/>
      <w:numFmt w:val="bullet"/>
      <w:lvlText w:val="-"/>
      <w:lvlJc w:val="left"/>
      <w:pPr>
        <w:ind w:left="4475" w:hanging="91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FBE63DA">
      <w:start w:val="1"/>
      <w:numFmt w:val="bullet"/>
      <w:lvlText w:val="-"/>
      <w:lvlJc w:val="left"/>
      <w:pPr>
        <w:ind w:left="5025" w:hanging="2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1" w15:restartNumberingAfterBreak="0">
    <w:nsid w:val="2AF53E50"/>
    <w:multiLevelType w:val="hybridMultilevel"/>
    <w:tmpl w:val="395E5832"/>
    <w:lvl w:ilvl="0" w:tplc="0415000F">
      <w:start w:val="1"/>
      <w:numFmt w:val="decimal"/>
      <w:lvlText w:val="%1."/>
      <w:lvlJc w:val="left"/>
      <w:pPr>
        <w:ind w:left="720" w:hanging="360"/>
      </w:pPr>
    </w:lvl>
    <w:lvl w:ilvl="1" w:tplc="E5D82C6C">
      <w:start w:val="1"/>
      <w:numFmt w:val="decimal"/>
      <w:lvlText w:val="%2."/>
      <w:lvlJc w:val="left"/>
      <w:pPr>
        <w:ind w:left="1440" w:hanging="360"/>
      </w:pPr>
      <w:rPr>
        <w:rFonts w:ascii="Tahoma" w:eastAsia="Times New Roman" w:hAnsi="Tahoma" w:cs="Tahoma"/>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29D557C"/>
    <w:multiLevelType w:val="hybridMultilevel"/>
    <w:tmpl w:val="91A6EFEE"/>
    <w:styleLink w:val="Zaimportowanystyl2"/>
    <w:lvl w:ilvl="0" w:tplc="21CE4688">
      <w:start w:val="1"/>
      <w:numFmt w:val="bullet"/>
      <w:lvlText w:val="-"/>
      <w:lvlJc w:val="left"/>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E94565A">
      <w:start w:val="1"/>
      <w:numFmt w:val="bullet"/>
      <w:lvlText w:val="-"/>
      <w:lvlJc w:val="left"/>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840" w:hanging="84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FB0E5D0">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05" w:hanging="24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13A2850">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005"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4285B04">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605" w:hanging="48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1E0206C">
      <w:start w:val="1"/>
      <w:numFmt w:val="bullet"/>
      <w:lvlText w:val="-"/>
      <w:lvlJc w:val="left"/>
      <w:pPr>
        <w:tabs>
          <w:tab w:val="left" w:pos="720"/>
          <w:tab w:val="left" w:pos="1440"/>
          <w:tab w:val="left" w:pos="2160"/>
          <w:tab w:val="left" w:pos="3600"/>
          <w:tab w:val="left" w:pos="4320"/>
          <w:tab w:val="left" w:pos="5040"/>
          <w:tab w:val="left" w:pos="5760"/>
          <w:tab w:val="left" w:pos="6480"/>
          <w:tab w:val="left" w:pos="7200"/>
          <w:tab w:val="left" w:pos="7920"/>
          <w:tab w:val="left" w:pos="8640"/>
        </w:tabs>
        <w:ind w:left="3205" w:hanging="60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D327512">
      <w:start w:val="1"/>
      <w:numFmt w:val="bullet"/>
      <w:lvlText w:val="-"/>
      <w:lvlJc w:val="left"/>
      <w:pPr>
        <w:tabs>
          <w:tab w:val="left" w:pos="720"/>
          <w:tab w:val="left" w:pos="1440"/>
          <w:tab w:val="left" w:pos="2160"/>
          <w:tab w:val="left" w:pos="2880"/>
          <w:tab w:val="left" w:pos="4320"/>
          <w:tab w:val="left" w:pos="5040"/>
          <w:tab w:val="left" w:pos="5760"/>
          <w:tab w:val="left" w:pos="6480"/>
          <w:tab w:val="left" w:pos="7200"/>
          <w:tab w:val="left" w:pos="7920"/>
          <w:tab w:val="left" w:pos="8640"/>
        </w:tabs>
        <w:ind w:left="3805" w:hanging="72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CDE6430">
      <w:start w:val="1"/>
      <w:numFmt w:val="bullet"/>
      <w:lvlText w:val="-"/>
      <w:lvlJc w:val="left"/>
      <w:pPr>
        <w:tabs>
          <w:tab w:val="left" w:pos="720"/>
          <w:tab w:val="left" w:pos="1440"/>
          <w:tab w:val="left" w:pos="2160"/>
          <w:tab w:val="left" w:pos="2880"/>
          <w:tab w:val="left" w:pos="3600"/>
          <w:tab w:val="left" w:pos="5040"/>
          <w:tab w:val="left" w:pos="5760"/>
          <w:tab w:val="left" w:pos="6480"/>
          <w:tab w:val="left" w:pos="7200"/>
          <w:tab w:val="left" w:pos="7920"/>
          <w:tab w:val="left" w:pos="8640"/>
        </w:tabs>
        <w:ind w:left="4405" w:hanging="84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2300970">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5005" w:hanging="24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 w15:restartNumberingAfterBreak="0">
    <w:nsid w:val="4988260C"/>
    <w:multiLevelType w:val="hybridMultilevel"/>
    <w:tmpl w:val="AC584AD6"/>
    <w:styleLink w:val="Zaimportowanystyl1"/>
    <w:lvl w:ilvl="0" w:tplc="7CF4FAB6">
      <w:start w:val="1"/>
      <w:numFmt w:val="decimal"/>
      <w:lvlText w:val="%1)"/>
      <w:lvlJc w:val="left"/>
      <w:pPr>
        <w:tabs>
          <w:tab w:val="num" w:pos="142"/>
        </w:tabs>
        <w:ind w:left="316" w:hanging="316"/>
      </w:pPr>
      <w:rPr>
        <w:rFonts w:hAnsi="Arial Unicode MS"/>
        <w:b/>
        <w:bCs/>
        <w:caps w:val="0"/>
        <w:smallCaps w:val="0"/>
        <w:strike w:val="0"/>
        <w:dstrike w:val="0"/>
        <w:spacing w:val="0"/>
        <w:w w:val="100"/>
        <w:kern w:val="0"/>
        <w:position w:val="0"/>
        <w:highlight w:val="none"/>
        <w:vertAlign w:val="baseline"/>
      </w:rPr>
    </w:lvl>
    <w:lvl w:ilvl="1" w:tplc="A0BA6A96">
      <w:start w:val="1"/>
      <w:numFmt w:val="decimal"/>
      <w:lvlText w:val="%2)"/>
      <w:lvlJc w:val="left"/>
      <w:pPr>
        <w:tabs>
          <w:tab w:val="num" w:pos="1136"/>
        </w:tabs>
        <w:ind w:left="1310" w:hanging="310"/>
      </w:pPr>
      <w:rPr>
        <w:rFonts w:hAnsi="Arial Unicode MS"/>
        <w:b/>
        <w:bCs/>
        <w:caps w:val="0"/>
        <w:smallCaps w:val="0"/>
        <w:strike w:val="0"/>
        <w:dstrike w:val="0"/>
        <w:spacing w:val="0"/>
        <w:w w:val="100"/>
        <w:kern w:val="0"/>
        <w:position w:val="0"/>
        <w:highlight w:val="none"/>
        <w:vertAlign w:val="baseline"/>
      </w:rPr>
    </w:lvl>
    <w:lvl w:ilvl="2" w:tplc="541041F2">
      <w:start w:val="1"/>
      <w:numFmt w:val="decimal"/>
      <w:suff w:val="nothing"/>
      <w:lvlText w:val="%3)"/>
      <w:lvlJc w:val="left"/>
      <w:pPr>
        <w:ind w:left="2304" w:hanging="304"/>
      </w:pPr>
      <w:rPr>
        <w:rFonts w:hAnsi="Arial Unicode MS"/>
        <w:b/>
        <w:bCs/>
        <w:caps w:val="0"/>
        <w:smallCaps w:val="0"/>
        <w:strike w:val="0"/>
        <w:dstrike w:val="0"/>
        <w:spacing w:val="0"/>
        <w:w w:val="100"/>
        <w:kern w:val="0"/>
        <w:position w:val="0"/>
        <w:highlight w:val="none"/>
        <w:vertAlign w:val="baseline"/>
      </w:rPr>
    </w:lvl>
    <w:lvl w:ilvl="3" w:tplc="68340A44">
      <w:start w:val="1"/>
      <w:numFmt w:val="decimal"/>
      <w:lvlText w:val="%4)"/>
      <w:lvlJc w:val="left"/>
      <w:pPr>
        <w:tabs>
          <w:tab w:val="num" w:pos="3266"/>
        </w:tabs>
        <w:ind w:left="3440" w:hanging="440"/>
      </w:pPr>
      <w:rPr>
        <w:rFonts w:hAnsi="Arial Unicode MS"/>
        <w:b/>
        <w:bCs/>
        <w:caps w:val="0"/>
        <w:smallCaps w:val="0"/>
        <w:strike w:val="0"/>
        <w:dstrike w:val="0"/>
        <w:spacing w:val="0"/>
        <w:w w:val="100"/>
        <w:kern w:val="0"/>
        <w:position w:val="0"/>
        <w:highlight w:val="none"/>
        <w:vertAlign w:val="baseline"/>
      </w:rPr>
    </w:lvl>
    <w:lvl w:ilvl="4" w:tplc="408237D2">
      <w:start w:val="1"/>
      <w:numFmt w:val="decimal"/>
      <w:lvlText w:val="%5)"/>
      <w:lvlJc w:val="left"/>
      <w:pPr>
        <w:tabs>
          <w:tab w:val="num" w:pos="4260"/>
        </w:tabs>
        <w:ind w:left="4434" w:hanging="434"/>
      </w:pPr>
      <w:rPr>
        <w:rFonts w:hAnsi="Arial Unicode MS"/>
        <w:b/>
        <w:bCs/>
        <w:caps w:val="0"/>
        <w:smallCaps w:val="0"/>
        <w:strike w:val="0"/>
        <w:dstrike w:val="0"/>
        <w:spacing w:val="0"/>
        <w:w w:val="100"/>
        <w:kern w:val="0"/>
        <w:position w:val="0"/>
        <w:highlight w:val="none"/>
        <w:vertAlign w:val="baseline"/>
      </w:rPr>
    </w:lvl>
    <w:lvl w:ilvl="5" w:tplc="D40086B4">
      <w:start w:val="1"/>
      <w:numFmt w:val="decimal"/>
      <w:lvlText w:val="%6)"/>
      <w:lvlJc w:val="left"/>
      <w:pPr>
        <w:tabs>
          <w:tab w:val="num" w:pos="5254"/>
        </w:tabs>
        <w:ind w:left="5428" w:hanging="428"/>
      </w:pPr>
      <w:rPr>
        <w:rFonts w:hAnsi="Arial Unicode MS"/>
        <w:b/>
        <w:bCs/>
        <w:caps w:val="0"/>
        <w:smallCaps w:val="0"/>
        <w:strike w:val="0"/>
        <w:dstrike w:val="0"/>
        <w:spacing w:val="0"/>
        <w:w w:val="100"/>
        <w:kern w:val="0"/>
        <w:position w:val="0"/>
        <w:highlight w:val="none"/>
        <w:vertAlign w:val="baseline"/>
      </w:rPr>
    </w:lvl>
    <w:lvl w:ilvl="6" w:tplc="2550C004">
      <w:start w:val="1"/>
      <w:numFmt w:val="decimal"/>
      <w:lvlText w:val="%7)"/>
      <w:lvlJc w:val="left"/>
      <w:pPr>
        <w:tabs>
          <w:tab w:val="num" w:pos="6248"/>
        </w:tabs>
        <w:ind w:left="6422" w:hanging="422"/>
      </w:pPr>
      <w:rPr>
        <w:rFonts w:hAnsi="Arial Unicode MS"/>
        <w:b/>
        <w:bCs/>
        <w:caps w:val="0"/>
        <w:smallCaps w:val="0"/>
        <w:strike w:val="0"/>
        <w:dstrike w:val="0"/>
        <w:spacing w:val="0"/>
        <w:w w:val="100"/>
        <w:kern w:val="0"/>
        <w:position w:val="0"/>
        <w:highlight w:val="none"/>
        <w:vertAlign w:val="baseline"/>
      </w:rPr>
    </w:lvl>
    <w:lvl w:ilvl="7" w:tplc="F23A551C">
      <w:start w:val="1"/>
      <w:numFmt w:val="decimal"/>
      <w:lvlText w:val="%8)"/>
      <w:lvlJc w:val="left"/>
      <w:pPr>
        <w:tabs>
          <w:tab w:val="num" w:pos="7242"/>
        </w:tabs>
        <w:ind w:left="7416" w:hanging="416"/>
      </w:pPr>
      <w:rPr>
        <w:rFonts w:hAnsi="Arial Unicode MS"/>
        <w:b/>
        <w:bCs/>
        <w:caps w:val="0"/>
        <w:smallCaps w:val="0"/>
        <w:strike w:val="0"/>
        <w:dstrike w:val="0"/>
        <w:spacing w:val="0"/>
        <w:w w:val="100"/>
        <w:kern w:val="0"/>
        <w:position w:val="0"/>
        <w:highlight w:val="none"/>
        <w:vertAlign w:val="baseline"/>
      </w:rPr>
    </w:lvl>
    <w:lvl w:ilvl="8" w:tplc="6BB8CCB6">
      <w:start w:val="1"/>
      <w:numFmt w:val="decimal"/>
      <w:lvlText w:val="%9)"/>
      <w:lvlJc w:val="left"/>
      <w:pPr>
        <w:tabs>
          <w:tab w:val="num" w:pos="8236"/>
        </w:tabs>
        <w:ind w:left="8410" w:hanging="410"/>
      </w:pPr>
      <w:rPr>
        <w:rFonts w:hAnsi="Arial Unicode MS"/>
        <w:b/>
        <w:bCs/>
        <w:caps w:val="0"/>
        <w:smallCaps w:val="0"/>
        <w:strike w:val="0"/>
        <w:dstrike w:val="0"/>
        <w:spacing w:val="0"/>
        <w:w w:val="100"/>
        <w:kern w:val="0"/>
        <w:position w:val="0"/>
        <w:highlight w:val="none"/>
        <w:vertAlign w:val="baseline"/>
      </w:rPr>
    </w:lvl>
  </w:abstractNum>
  <w:abstractNum w:abstractNumId="24" w15:restartNumberingAfterBreak="0">
    <w:nsid w:val="57F80735"/>
    <w:multiLevelType w:val="hybridMultilevel"/>
    <w:tmpl w:val="7592E01E"/>
    <w:styleLink w:val="ImportedStyle18"/>
    <w:lvl w:ilvl="0" w:tplc="9D684DAA">
      <w:start w:val="1"/>
      <w:numFmt w:val="decimal"/>
      <w:lvlText w:val="%1."/>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1" w:tplc="E3C23E2E">
      <w:start w:val="1"/>
      <w:numFmt w:val="decimal"/>
      <w:lvlText w:val="%2."/>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2" w:tplc="BC84A8DA">
      <w:start w:val="1"/>
      <w:numFmt w:val="decimal"/>
      <w:lvlText w:val="%3."/>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3" w:tplc="641CF5A4">
      <w:start w:val="1"/>
      <w:numFmt w:val="decimal"/>
      <w:lvlText w:val="%4."/>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4" w:tplc="5E6CE5E8">
      <w:start w:val="1"/>
      <w:numFmt w:val="decimal"/>
      <w:lvlText w:val="%5."/>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5" w:tplc="8D70A682">
      <w:start w:val="1"/>
      <w:numFmt w:val="decimal"/>
      <w:lvlText w:val="%6."/>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6" w:tplc="6190353E">
      <w:start w:val="1"/>
      <w:numFmt w:val="decimal"/>
      <w:lvlText w:val="%7."/>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7" w:tplc="EB2EFF40">
      <w:start w:val="1"/>
      <w:numFmt w:val="decimal"/>
      <w:lvlText w:val="%8."/>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8" w:tplc="DD0CCB6A">
      <w:start w:val="1"/>
      <w:numFmt w:val="decimal"/>
      <w:lvlText w:val="%9."/>
      <w:lvlJc w:val="left"/>
      <w:pPr>
        <w:ind w:left="170" w:hanging="170"/>
      </w:pPr>
      <w:rPr>
        <w:rFonts w:hAnsi="Arial Unicode MS"/>
        <w:caps w:val="0"/>
        <w:smallCaps w:val="0"/>
        <w:strike w:val="0"/>
        <w:dstrike w:val="0"/>
        <w:color w:val="000000"/>
        <w:spacing w:val="0"/>
        <w:w w:val="100"/>
        <w:kern w:val="0"/>
        <w:position w:val="0"/>
        <w:highlight w:val="none"/>
        <w:vertAlign w:val="baseline"/>
      </w:rPr>
    </w:lvl>
  </w:abstractNum>
  <w:abstractNum w:abstractNumId="25" w15:restartNumberingAfterBreak="0">
    <w:nsid w:val="59B3642A"/>
    <w:multiLevelType w:val="hybridMultilevel"/>
    <w:tmpl w:val="D1B0CCFA"/>
    <w:styleLink w:val="ImportedStyle13"/>
    <w:lvl w:ilvl="0" w:tplc="0F4C3998">
      <w:start w:val="1"/>
      <w:numFmt w:val="decimal"/>
      <w:lvlText w:val="%1)"/>
      <w:lvlJc w:val="left"/>
      <w:pPr>
        <w:tabs>
          <w:tab w:val="num" w:pos="510"/>
        </w:tabs>
        <w:ind w:left="700" w:hanging="360"/>
      </w:pPr>
      <w:rPr>
        <w:rFonts w:hAnsi="Arial Unicode MS"/>
        <w:caps w:val="0"/>
        <w:smallCaps w:val="0"/>
        <w:strike w:val="0"/>
        <w:dstrike w:val="0"/>
        <w:color w:val="000000"/>
        <w:spacing w:val="0"/>
        <w:w w:val="100"/>
        <w:kern w:val="0"/>
        <w:position w:val="0"/>
        <w:highlight w:val="none"/>
        <w:vertAlign w:val="baseline"/>
      </w:rPr>
    </w:lvl>
    <w:lvl w:ilvl="1" w:tplc="CC3234F6">
      <w:start w:val="1"/>
      <w:numFmt w:val="lowerLetter"/>
      <w:lvlText w:val="%2."/>
      <w:lvlJc w:val="left"/>
      <w:pPr>
        <w:tabs>
          <w:tab w:val="num" w:pos="1190"/>
        </w:tabs>
        <w:ind w:left="1380" w:hanging="320"/>
      </w:pPr>
      <w:rPr>
        <w:rFonts w:hAnsi="Arial Unicode MS"/>
        <w:caps w:val="0"/>
        <w:smallCaps w:val="0"/>
        <w:strike w:val="0"/>
        <w:dstrike w:val="0"/>
        <w:color w:val="000000"/>
        <w:spacing w:val="0"/>
        <w:w w:val="100"/>
        <w:kern w:val="0"/>
        <w:position w:val="0"/>
        <w:highlight w:val="none"/>
        <w:vertAlign w:val="baseline"/>
      </w:rPr>
    </w:lvl>
    <w:lvl w:ilvl="2" w:tplc="4BF0CAF4">
      <w:start w:val="1"/>
      <w:numFmt w:val="lowerRoman"/>
      <w:lvlText w:val="%3."/>
      <w:lvlJc w:val="left"/>
      <w:pPr>
        <w:tabs>
          <w:tab w:val="num" w:pos="2040"/>
        </w:tabs>
        <w:ind w:left="2230" w:hanging="369"/>
      </w:pPr>
      <w:rPr>
        <w:rFonts w:hAnsi="Arial Unicode MS"/>
        <w:caps w:val="0"/>
        <w:smallCaps w:val="0"/>
        <w:strike w:val="0"/>
        <w:dstrike w:val="0"/>
        <w:color w:val="000000"/>
        <w:spacing w:val="0"/>
        <w:w w:val="100"/>
        <w:kern w:val="0"/>
        <w:position w:val="0"/>
        <w:highlight w:val="none"/>
        <w:vertAlign w:val="baseline"/>
      </w:rPr>
    </w:lvl>
    <w:lvl w:ilvl="3" w:tplc="7724035C">
      <w:start w:val="1"/>
      <w:numFmt w:val="decimal"/>
      <w:lvlText w:val="%4."/>
      <w:lvlJc w:val="left"/>
      <w:pPr>
        <w:tabs>
          <w:tab w:val="num" w:pos="2720"/>
        </w:tabs>
        <w:ind w:left="2910" w:hanging="410"/>
      </w:pPr>
      <w:rPr>
        <w:rFonts w:hAnsi="Arial Unicode MS"/>
        <w:caps w:val="0"/>
        <w:smallCaps w:val="0"/>
        <w:strike w:val="0"/>
        <w:dstrike w:val="0"/>
        <w:color w:val="000000"/>
        <w:spacing w:val="0"/>
        <w:w w:val="100"/>
        <w:kern w:val="0"/>
        <w:position w:val="0"/>
        <w:highlight w:val="none"/>
        <w:vertAlign w:val="baseline"/>
      </w:rPr>
    </w:lvl>
    <w:lvl w:ilvl="4" w:tplc="61F8DF24">
      <w:start w:val="1"/>
      <w:numFmt w:val="lowerLetter"/>
      <w:lvlText w:val="%5."/>
      <w:lvlJc w:val="left"/>
      <w:pPr>
        <w:tabs>
          <w:tab w:val="num" w:pos="3400"/>
        </w:tabs>
        <w:ind w:left="3590" w:hanging="370"/>
      </w:pPr>
      <w:rPr>
        <w:rFonts w:hAnsi="Arial Unicode MS"/>
        <w:caps w:val="0"/>
        <w:smallCaps w:val="0"/>
        <w:strike w:val="0"/>
        <w:dstrike w:val="0"/>
        <w:color w:val="000000"/>
        <w:spacing w:val="0"/>
        <w:w w:val="100"/>
        <w:kern w:val="0"/>
        <w:position w:val="0"/>
        <w:highlight w:val="none"/>
        <w:vertAlign w:val="baseline"/>
      </w:rPr>
    </w:lvl>
    <w:lvl w:ilvl="5" w:tplc="2006F824">
      <w:start w:val="1"/>
      <w:numFmt w:val="lowerRoman"/>
      <w:lvlText w:val="%6."/>
      <w:lvlJc w:val="left"/>
      <w:pPr>
        <w:tabs>
          <w:tab w:val="num" w:pos="4250"/>
        </w:tabs>
        <w:ind w:left="4440" w:hanging="419"/>
      </w:pPr>
      <w:rPr>
        <w:rFonts w:hAnsi="Arial Unicode MS"/>
        <w:caps w:val="0"/>
        <w:smallCaps w:val="0"/>
        <w:strike w:val="0"/>
        <w:dstrike w:val="0"/>
        <w:color w:val="000000"/>
        <w:spacing w:val="0"/>
        <w:w w:val="100"/>
        <w:kern w:val="0"/>
        <w:position w:val="0"/>
        <w:highlight w:val="none"/>
        <w:vertAlign w:val="baseline"/>
      </w:rPr>
    </w:lvl>
    <w:lvl w:ilvl="6" w:tplc="0780FA54">
      <w:start w:val="1"/>
      <w:numFmt w:val="decimal"/>
      <w:suff w:val="nothing"/>
      <w:lvlText w:val="%7."/>
      <w:lvlJc w:val="left"/>
      <w:pPr>
        <w:ind w:left="4950" w:hanging="290"/>
      </w:pPr>
      <w:rPr>
        <w:rFonts w:hAnsi="Arial Unicode MS"/>
        <w:caps w:val="0"/>
        <w:smallCaps w:val="0"/>
        <w:strike w:val="0"/>
        <w:dstrike w:val="0"/>
        <w:color w:val="000000"/>
        <w:spacing w:val="0"/>
        <w:w w:val="100"/>
        <w:kern w:val="0"/>
        <w:position w:val="0"/>
        <w:highlight w:val="none"/>
        <w:vertAlign w:val="baseline"/>
      </w:rPr>
    </w:lvl>
    <w:lvl w:ilvl="7" w:tplc="04A0A642">
      <w:start w:val="1"/>
      <w:numFmt w:val="lowerLetter"/>
      <w:lvlText w:val="%8."/>
      <w:lvlJc w:val="left"/>
      <w:pPr>
        <w:tabs>
          <w:tab w:val="num" w:pos="5610"/>
        </w:tabs>
        <w:ind w:left="5800" w:hanging="420"/>
      </w:pPr>
      <w:rPr>
        <w:rFonts w:hAnsi="Arial Unicode MS"/>
        <w:caps w:val="0"/>
        <w:smallCaps w:val="0"/>
        <w:strike w:val="0"/>
        <w:dstrike w:val="0"/>
        <w:color w:val="000000"/>
        <w:spacing w:val="0"/>
        <w:w w:val="100"/>
        <w:kern w:val="0"/>
        <w:position w:val="0"/>
        <w:highlight w:val="none"/>
        <w:vertAlign w:val="baseline"/>
      </w:rPr>
    </w:lvl>
    <w:lvl w:ilvl="8" w:tplc="D1509238">
      <w:start w:val="1"/>
      <w:numFmt w:val="lowerRoman"/>
      <w:suff w:val="nothing"/>
      <w:lvlText w:val="%9."/>
      <w:lvlJc w:val="left"/>
      <w:pPr>
        <w:ind w:left="6480" w:hanging="299"/>
      </w:pPr>
      <w:rPr>
        <w:rFonts w:hAnsi="Arial Unicode MS"/>
        <w:caps w:val="0"/>
        <w:smallCaps w:val="0"/>
        <w:strike w:val="0"/>
        <w:dstrike w:val="0"/>
        <w:color w:val="000000"/>
        <w:spacing w:val="0"/>
        <w:w w:val="100"/>
        <w:kern w:val="0"/>
        <w:position w:val="0"/>
        <w:highlight w:val="none"/>
        <w:vertAlign w:val="baseline"/>
      </w:rPr>
    </w:lvl>
  </w:abstractNum>
  <w:abstractNum w:abstractNumId="26" w15:restartNumberingAfterBreak="0">
    <w:nsid w:val="5EFB0A92"/>
    <w:multiLevelType w:val="hybridMultilevel"/>
    <w:tmpl w:val="8424D7D6"/>
    <w:styleLink w:val="ImportedStyle9"/>
    <w:lvl w:ilvl="0" w:tplc="D2E2B182">
      <w:start w:val="1"/>
      <w:numFmt w:val="decimal"/>
      <w:lvlText w:val="%1."/>
      <w:lvlJc w:val="left"/>
      <w:pPr>
        <w:tabs>
          <w:tab w:val="num" w:pos="891"/>
        </w:tabs>
        <w:ind w:left="665" w:firstLine="56"/>
      </w:pPr>
      <w:rPr>
        <w:rFonts w:hAnsi="Arial Unicode MS"/>
        <w:caps w:val="0"/>
        <w:smallCaps w:val="0"/>
        <w:strike w:val="0"/>
        <w:dstrike w:val="0"/>
        <w:color w:val="000000"/>
        <w:spacing w:val="0"/>
        <w:w w:val="100"/>
        <w:kern w:val="0"/>
        <w:position w:val="0"/>
        <w:highlight w:val="none"/>
        <w:vertAlign w:val="baseline"/>
      </w:rPr>
    </w:lvl>
    <w:lvl w:ilvl="1" w:tplc="7A383C0E">
      <w:start w:val="1"/>
      <w:numFmt w:val="decimal"/>
      <w:lvlText w:val="%2)"/>
      <w:lvlJc w:val="left"/>
      <w:pPr>
        <w:tabs>
          <w:tab w:val="num" w:pos="510"/>
        </w:tabs>
        <w:ind w:left="284" w:firstLine="0"/>
      </w:pPr>
      <w:rPr>
        <w:rFonts w:hAnsi="Arial Unicode MS"/>
        <w:caps w:val="0"/>
        <w:smallCaps w:val="0"/>
        <w:strike w:val="0"/>
        <w:dstrike w:val="0"/>
        <w:color w:val="000000"/>
        <w:spacing w:val="0"/>
        <w:w w:val="100"/>
        <w:kern w:val="0"/>
        <w:position w:val="0"/>
        <w:highlight w:val="none"/>
        <w:vertAlign w:val="baseline"/>
      </w:rPr>
    </w:lvl>
    <w:lvl w:ilvl="2" w:tplc="7096B11A">
      <w:start w:val="1"/>
      <w:numFmt w:val="lowerRoman"/>
      <w:suff w:val="nothing"/>
      <w:lvlText w:val="%3."/>
      <w:lvlJc w:val="left"/>
      <w:pPr>
        <w:ind w:left="1004" w:firstLine="121"/>
      </w:pPr>
      <w:rPr>
        <w:rFonts w:hAnsi="Arial Unicode MS"/>
        <w:caps w:val="0"/>
        <w:smallCaps w:val="0"/>
        <w:strike w:val="0"/>
        <w:dstrike w:val="0"/>
        <w:color w:val="000000"/>
        <w:spacing w:val="0"/>
        <w:w w:val="100"/>
        <w:kern w:val="0"/>
        <w:position w:val="0"/>
        <w:highlight w:val="none"/>
        <w:vertAlign w:val="baseline"/>
      </w:rPr>
    </w:lvl>
    <w:lvl w:ilvl="3" w:tplc="A79A3364">
      <w:start w:val="1"/>
      <w:numFmt w:val="lowerLetter"/>
      <w:lvlText w:val="%4)"/>
      <w:lvlJc w:val="left"/>
      <w:pPr>
        <w:tabs>
          <w:tab w:val="num" w:pos="1950"/>
        </w:tabs>
        <w:ind w:left="1724" w:firstLine="80"/>
      </w:pPr>
      <w:rPr>
        <w:rFonts w:hAnsi="Arial Unicode MS"/>
        <w:caps w:val="0"/>
        <w:smallCaps w:val="0"/>
        <w:strike w:val="0"/>
        <w:dstrike w:val="0"/>
        <w:color w:val="000000"/>
        <w:spacing w:val="0"/>
        <w:w w:val="100"/>
        <w:kern w:val="0"/>
        <w:position w:val="0"/>
        <w:highlight w:val="none"/>
        <w:vertAlign w:val="baseline"/>
      </w:rPr>
    </w:lvl>
    <w:lvl w:ilvl="4" w:tplc="D286FCC6">
      <w:start w:val="1"/>
      <w:numFmt w:val="lowerLetter"/>
      <w:suff w:val="nothing"/>
      <w:lvlText w:val="%5."/>
      <w:lvlJc w:val="left"/>
      <w:pPr>
        <w:ind w:left="2444" w:firstLine="120"/>
      </w:pPr>
      <w:rPr>
        <w:rFonts w:hAnsi="Arial Unicode MS"/>
        <w:caps w:val="0"/>
        <w:smallCaps w:val="0"/>
        <w:strike w:val="0"/>
        <w:dstrike w:val="0"/>
        <w:color w:val="000000"/>
        <w:spacing w:val="0"/>
        <w:w w:val="100"/>
        <w:kern w:val="0"/>
        <w:position w:val="0"/>
        <w:highlight w:val="none"/>
        <w:vertAlign w:val="baseline"/>
      </w:rPr>
    </w:lvl>
    <w:lvl w:ilvl="5" w:tplc="F4643F46">
      <w:start w:val="1"/>
      <w:numFmt w:val="lowerRoman"/>
      <w:lvlText w:val="%6."/>
      <w:lvlJc w:val="left"/>
      <w:pPr>
        <w:tabs>
          <w:tab w:val="num" w:pos="3390"/>
        </w:tabs>
        <w:ind w:left="3164" w:firstLine="71"/>
      </w:pPr>
      <w:rPr>
        <w:rFonts w:hAnsi="Arial Unicode MS"/>
        <w:caps w:val="0"/>
        <w:smallCaps w:val="0"/>
        <w:strike w:val="0"/>
        <w:dstrike w:val="0"/>
        <w:color w:val="000000"/>
        <w:spacing w:val="0"/>
        <w:w w:val="100"/>
        <w:kern w:val="0"/>
        <w:position w:val="0"/>
        <w:highlight w:val="none"/>
        <w:vertAlign w:val="baseline"/>
      </w:rPr>
    </w:lvl>
    <w:lvl w:ilvl="6" w:tplc="CD2E08EE">
      <w:start w:val="1"/>
      <w:numFmt w:val="decimal"/>
      <w:lvlText w:val="%7."/>
      <w:lvlJc w:val="left"/>
      <w:pPr>
        <w:tabs>
          <w:tab w:val="num" w:pos="4110"/>
        </w:tabs>
        <w:ind w:left="3884" w:firstLine="30"/>
      </w:pPr>
      <w:rPr>
        <w:rFonts w:hAnsi="Arial Unicode MS"/>
        <w:caps w:val="0"/>
        <w:smallCaps w:val="0"/>
        <w:strike w:val="0"/>
        <w:dstrike w:val="0"/>
        <w:color w:val="000000"/>
        <w:spacing w:val="0"/>
        <w:w w:val="100"/>
        <w:kern w:val="0"/>
        <w:position w:val="0"/>
        <w:highlight w:val="none"/>
        <w:vertAlign w:val="baseline"/>
      </w:rPr>
    </w:lvl>
    <w:lvl w:ilvl="7" w:tplc="D3609444">
      <w:start w:val="1"/>
      <w:numFmt w:val="lowerLetter"/>
      <w:lvlText w:val="%8."/>
      <w:lvlJc w:val="left"/>
      <w:pPr>
        <w:tabs>
          <w:tab w:val="num" w:pos="4830"/>
        </w:tabs>
        <w:ind w:left="4604" w:firstLine="70"/>
      </w:pPr>
      <w:rPr>
        <w:rFonts w:hAnsi="Arial Unicode MS"/>
        <w:caps w:val="0"/>
        <w:smallCaps w:val="0"/>
        <w:strike w:val="0"/>
        <w:dstrike w:val="0"/>
        <w:color w:val="000000"/>
        <w:spacing w:val="0"/>
        <w:w w:val="100"/>
        <w:kern w:val="0"/>
        <w:position w:val="0"/>
        <w:highlight w:val="none"/>
        <w:vertAlign w:val="baseline"/>
      </w:rPr>
    </w:lvl>
    <w:lvl w:ilvl="8" w:tplc="86084A92">
      <w:start w:val="1"/>
      <w:numFmt w:val="lowerRoman"/>
      <w:lvlText w:val="%9."/>
      <w:lvlJc w:val="left"/>
      <w:pPr>
        <w:tabs>
          <w:tab w:val="num" w:pos="5550"/>
        </w:tabs>
        <w:ind w:left="5324" w:firstLine="21"/>
      </w:pPr>
      <w:rPr>
        <w:rFonts w:hAnsi="Arial Unicode MS"/>
        <w:caps w:val="0"/>
        <w:smallCaps w:val="0"/>
        <w:strike w:val="0"/>
        <w:dstrike w:val="0"/>
        <w:color w:val="000000"/>
        <w:spacing w:val="0"/>
        <w:w w:val="100"/>
        <w:kern w:val="0"/>
        <w:position w:val="0"/>
        <w:highlight w:val="none"/>
        <w:vertAlign w:val="baseline"/>
      </w:rPr>
    </w:lvl>
  </w:abstractNum>
  <w:abstractNum w:abstractNumId="27" w15:restartNumberingAfterBreak="0">
    <w:nsid w:val="609D315F"/>
    <w:multiLevelType w:val="hybridMultilevel"/>
    <w:tmpl w:val="99BAEDE4"/>
    <w:styleLink w:val="ImportedStyle6"/>
    <w:lvl w:ilvl="0" w:tplc="0A4ECD94">
      <w:start w:val="1"/>
      <w:numFmt w:val="decimal"/>
      <w:lvlText w:val="%1)"/>
      <w:lvlJc w:val="left"/>
      <w:pPr>
        <w:tabs>
          <w:tab w:val="num" w:pos="510"/>
        </w:tabs>
        <w:ind w:left="284" w:firstLine="0"/>
      </w:pPr>
      <w:rPr>
        <w:rFonts w:hAnsi="Arial Unicode MS"/>
        <w:caps w:val="0"/>
        <w:smallCaps w:val="0"/>
        <w:strike w:val="0"/>
        <w:dstrike w:val="0"/>
        <w:color w:val="000000"/>
        <w:spacing w:val="0"/>
        <w:w w:val="100"/>
        <w:kern w:val="0"/>
        <w:position w:val="0"/>
        <w:highlight w:val="none"/>
        <w:vertAlign w:val="baseline"/>
      </w:rPr>
    </w:lvl>
    <w:lvl w:ilvl="1" w:tplc="3FCCEACA">
      <w:start w:val="1"/>
      <w:numFmt w:val="lowerLetter"/>
      <w:lvlText w:val="%2."/>
      <w:lvlJc w:val="left"/>
      <w:pPr>
        <w:tabs>
          <w:tab w:val="num" w:pos="1230"/>
        </w:tabs>
        <w:ind w:left="1004" w:firstLine="40"/>
      </w:pPr>
      <w:rPr>
        <w:rFonts w:hAnsi="Arial Unicode MS"/>
        <w:caps w:val="0"/>
        <w:smallCaps w:val="0"/>
        <w:strike w:val="0"/>
        <w:dstrike w:val="0"/>
        <w:color w:val="000000"/>
        <w:spacing w:val="0"/>
        <w:w w:val="100"/>
        <w:kern w:val="0"/>
        <w:position w:val="0"/>
        <w:highlight w:val="none"/>
        <w:vertAlign w:val="baseline"/>
      </w:rPr>
    </w:lvl>
    <w:lvl w:ilvl="2" w:tplc="CC6A7C84">
      <w:start w:val="1"/>
      <w:numFmt w:val="lowerRoman"/>
      <w:lvlText w:val="%3."/>
      <w:lvlJc w:val="left"/>
      <w:pPr>
        <w:tabs>
          <w:tab w:val="num" w:pos="1950"/>
        </w:tabs>
        <w:ind w:left="1724" w:hanging="9"/>
      </w:pPr>
      <w:rPr>
        <w:rFonts w:hAnsi="Arial Unicode MS"/>
        <w:caps w:val="0"/>
        <w:smallCaps w:val="0"/>
        <w:strike w:val="0"/>
        <w:dstrike w:val="0"/>
        <w:color w:val="000000"/>
        <w:spacing w:val="0"/>
        <w:w w:val="100"/>
        <w:kern w:val="0"/>
        <w:position w:val="0"/>
        <w:highlight w:val="none"/>
        <w:vertAlign w:val="baseline"/>
      </w:rPr>
    </w:lvl>
    <w:lvl w:ilvl="3" w:tplc="617AE852">
      <w:start w:val="1"/>
      <w:numFmt w:val="decimal"/>
      <w:suff w:val="nothing"/>
      <w:lvlText w:val="%4."/>
      <w:lvlJc w:val="left"/>
      <w:pPr>
        <w:ind w:left="2444" w:firstLine="120"/>
      </w:pPr>
      <w:rPr>
        <w:rFonts w:hAnsi="Arial Unicode MS"/>
        <w:caps w:val="0"/>
        <w:smallCaps w:val="0"/>
        <w:strike w:val="0"/>
        <w:dstrike w:val="0"/>
        <w:color w:val="000000"/>
        <w:spacing w:val="0"/>
        <w:w w:val="100"/>
        <w:kern w:val="0"/>
        <w:position w:val="0"/>
        <w:highlight w:val="none"/>
        <w:vertAlign w:val="baseline"/>
      </w:rPr>
    </w:lvl>
    <w:lvl w:ilvl="4" w:tplc="2EB41F68">
      <w:start w:val="1"/>
      <w:numFmt w:val="lowerLetter"/>
      <w:lvlText w:val="%5."/>
      <w:lvlJc w:val="left"/>
      <w:pPr>
        <w:tabs>
          <w:tab w:val="num" w:pos="3390"/>
        </w:tabs>
        <w:ind w:left="3164" w:hanging="10"/>
      </w:pPr>
      <w:rPr>
        <w:rFonts w:hAnsi="Arial Unicode MS"/>
        <w:caps w:val="0"/>
        <w:smallCaps w:val="0"/>
        <w:strike w:val="0"/>
        <w:dstrike w:val="0"/>
        <w:color w:val="000000"/>
        <w:spacing w:val="0"/>
        <w:w w:val="100"/>
        <w:kern w:val="0"/>
        <w:position w:val="0"/>
        <w:highlight w:val="none"/>
        <w:vertAlign w:val="baseline"/>
      </w:rPr>
    </w:lvl>
    <w:lvl w:ilvl="5" w:tplc="3BE4E6B6">
      <w:start w:val="1"/>
      <w:numFmt w:val="lowerRoman"/>
      <w:lvlText w:val="%6."/>
      <w:lvlJc w:val="left"/>
      <w:pPr>
        <w:tabs>
          <w:tab w:val="num" w:pos="4110"/>
        </w:tabs>
        <w:ind w:left="3884" w:firstLine="111"/>
      </w:pPr>
      <w:rPr>
        <w:rFonts w:hAnsi="Arial Unicode MS"/>
        <w:caps w:val="0"/>
        <w:smallCaps w:val="0"/>
        <w:strike w:val="0"/>
        <w:dstrike w:val="0"/>
        <w:color w:val="000000"/>
        <w:spacing w:val="0"/>
        <w:w w:val="100"/>
        <w:kern w:val="0"/>
        <w:position w:val="0"/>
        <w:highlight w:val="none"/>
        <w:vertAlign w:val="baseline"/>
      </w:rPr>
    </w:lvl>
    <w:lvl w:ilvl="6" w:tplc="91B8B442">
      <w:start w:val="1"/>
      <w:numFmt w:val="decimal"/>
      <w:lvlText w:val="%7."/>
      <w:lvlJc w:val="left"/>
      <w:pPr>
        <w:tabs>
          <w:tab w:val="num" w:pos="4830"/>
        </w:tabs>
        <w:ind w:left="4604" w:firstLine="70"/>
      </w:pPr>
      <w:rPr>
        <w:rFonts w:hAnsi="Arial Unicode MS"/>
        <w:caps w:val="0"/>
        <w:smallCaps w:val="0"/>
        <w:strike w:val="0"/>
        <w:dstrike w:val="0"/>
        <w:color w:val="000000"/>
        <w:spacing w:val="0"/>
        <w:w w:val="100"/>
        <w:kern w:val="0"/>
        <w:position w:val="0"/>
        <w:highlight w:val="none"/>
        <w:vertAlign w:val="baseline"/>
      </w:rPr>
    </w:lvl>
    <w:lvl w:ilvl="7" w:tplc="EB42F534">
      <w:start w:val="1"/>
      <w:numFmt w:val="lowerLetter"/>
      <w:lvlText w:val="%8."/>
      <w:lvlJc w:val="left"/>
      <w:pPr>
        <w:tabs>
          <w:tab w:val="num" w:pos="5550"/>
        </w:tabs>
        <w:ind w:left="5324" w:firstLine="110"/>
      </w:pPr>
      <w:rPr>
        <w:rFonts w:hAnsi="Arial Unicode MS"/>
        <w:caps w:val="0"/>
        <w:smallCaps w:val="0"/>
        <w:strike w:val="0"/>
        <w:dstrike w:val="0"/>
        <w:color w:val="000000"/>
        <w:spacing w:val="0"/>
        <w:w w:val="100"/>
        <w:kern w:val="0"/>
        <w:position w:val="0"/>
        <w:highlight w:val="none"/>
        <w:vertAlign w:val="baseline"/>
      </w:rPr>
    </w:lvl>
    <w:lvl w:ilvl="8" w:tplc="816A395C">
      <w:start w:val="1"/>
      <w:numFmt w:val="lowerRoman"/>
      <w:lvlText w:val="%9."/>
      <w:lvlJc w:val="left"/>
      <w:pPr>
        <w:tabs>
          <w:tab w:val="num" w:pos="6270"/>
        </w:tabs>
        <w:ind w:left="6044" w:firstLine="61"/>
      </w:pPr>
      <w:rPr>
        <w:rFonts w:hAnsi="Arial Unicode MS"/>
        <w:caps w:val="0"/>
        <w:smallCaps w:val="0"/>
        <w:strike w:val="0"/>
        <w:dstrike w:val="0"/>
        <w:color w:val="000000"/>
        <w:spacing w:val="0"/>
        <w:w w:val="100"/>
        <w:kern w:val="0"/>
        <w:position w:val="0"/>
        <w:highlight w:val="none"/>
        <w:vertAlign w:val="baseline"/>
      </w:rPr>
    </w:lvl>
  </w:abstractNum>
  <w:abstractNum w:abstractNumId="28" w15:restartNumberingAfterBreak="0">
    <w:nsid w:val="61860D61"/>
    <w:multiLevelType w:val="hybridMultilevel"/>
    <w:tmpl w:val="0AB8B324"/>
    <w:styleLink w:val="ImportedStyle5"/>
    <w:lvl w:ilvl="0" w:tplc="0A0A5FB2">
      <w:start w:val="1"/>
      <w:numFmt w:val="decimal"/>
      <w:lvlText w:val="%1."/>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1" w:tplc="868625CA">
      <w:start w:val="1"/>
      <w:numFmt w:val="lowerLetter"/>
      <w:lvlText w:val="%2."/>
      <w:lvlJc w:val="left"/>
      <w:pPr>
        <w:ind w:left="720" w:hanging="130"/>
      </w:pPr>
      <w:rPr>
        <w:rFonts w:hAnsi="Arial Unicode MS"/>
        <w:caps w:val="0"/>
        <w:smallCaps w:val="0"/>
        <w:strike w:val="0"/>
        <w:dstrike w:val="0"/>
        <w:color w:val="000000"/>
        <w:spacing w:val="0"/>
        <w:w w:val="100"/>
        <w:kern w:val="0"/>
        <w:position w:val="0"/>
        <w:highlight w:val="none"/>
        <w:vertAlign w:val="baseline"/>
      </w:rPr>
    </w:lvl>
    <w:lvl w:ilvl="2" w:tplc="1C96F546">
      <w:start w:val="1"/>
      <w:numFmt w:val="lowerRoman"/>
      <w:lvlText w:val="%3."/>
      <w:lvlJc w:val="left"/>
      <w:pPr>
        <w:ind w:left="1440" w:hanging="179"/>
      </w:pPr>
      <w:rPr>
        <w:rFonts w:hAnsi="Arial Unicode MS"/>
        <w:caps w:val="0"/>
        <w:smallCaps w:val="0"/>
        <w:strike w:val="0"/>
        <w:dstrike w:val="0"/>
        <w:color w:val="000000"/>
        <w:spacing w:val="0"/>
        <w:w w:val="100"/>
        <w:kern w:val="0"/>
        <w:position w:val="0"/>
        <w:highlight w:val="none"/>
        <w:vertAlign w:val="baseline"/>
      </w:rPr>
    </w:lvl>
    <w:lvl w:ilvl="3" w:tplc="FFAAC630">
      <w:start w:val="1"/>
      <w:numFmt w:val="decimal"/>
      <w:lvlText w:val="%4."/>
      <w:lvlJc w:val="left"/>
      <w:pPr>
        <w:ind w:left="2160" w:hanging="220"/>
      </w:pPr>
      <w:rPr>
        <w:rFonts w:hAnsi="Arial Unicode MS"/>
        <w:caps w:val="0"/>
        <w:smallCaps w:val="0"/>
        <w:strike w:val="0"/>
        <w:dstrike w:val="0"/>
        <w:color w:val="000000"/>
        <w:spacing w:val="0"/>
        <w:w w:val="100"/>
        <w:kern w:val="0"/>
        <w:position w:val="0"/>
        <w:highlight w:val="none"/>
        <w:vertAlign w:val="baseline"/>
      </w:rPr>
    </w:lvl>
    <w:lvl w:ilvl="4" w:tplc="DB90A2B2">
      <w:start w:val="1"/>
      <w:numFmt w:val="lowerLetter"/>
      <w:lvlText w:val="%5."/>
      <w:lvlJc w:val="left"/>
      <w:pPr>
        <w:ind w:left="2880" w:hanging="180"/>
      </w:pPr>
      <w:rPr>
        <w:rFonts w:hAnsi="Arial Unicode MS"/>
        <w:caps w:val="0"/>
        <w:smallCaps w:val="0"/>
        <w:strike w:val="0"/>
        <w:dstrike w:val="0"/>
        <w:color w:val="000000"/>
        <w:spacing w:val="0"/>
        <w:w w:val="100"/>
        <w:kern w:val="0"/>
        <w:position w:val="0"/>
        <w:highlight w:val="none"/>
        <w:vertAlign w:val="baseline"/>
      </w:rPr>
    </w:lvl>
    <w:lvl w:ilvl="5" w:tplc="30F6BFF4">
      <w:start w:val="1"/>
      <w:numFmt w:val="lowerRoman"/>
      <w:lvlText w:val="%6."/>
      <w:lvlJc w:val="left"/>
      <w:pPr>
        <w:ind w:left="3600" w:hanging="229"/>
      </w:pPr>
      <w:rPr>
        <w:rFonts w:hAnsi="Arial Unicode MS"/>
        <w:caps w:val="0"/>
        <w:smallCaps w:val="0"/>
        <w:strike w:val="0"/>
        <w:dstrike w:val="0"/>
        <w:color w:val="000000"/>
        <w:spacing w:val="0"/>
        <w:w w:val="100"/>
        <w:kern w:val="0"/>
        <w:position w:val="0"/>
        <w:highlight w:val="none"/>
        <w:vertAlign w:val="baseline"/>
      </w:rPr>
    </w:lvl>
    <w:lvl w:ilvl="6" w:tplc="7848FD28">
      <w:start w:val="1"/>
      <w:numFmt w:val="decimal"/>
      <w:suff w:val="nothing"/>
      <w:lvlText w:val="%7."/>
      <w:lvlJc w:val="left"/>
      <w:pPr>
        <w:ind w:left="4320" w:hanging="100"/>
      </w:pPr>
      <w:rPr>
        <w:rFonts w:hAnsi="Arial Unicode MS"/>
        <w:caps w:val="0"/>
        <w:smallCaps w:val="0"/>
        <w:strike w:val="0"/>
        <w:dstrike w:val="0"/>
        <w:color w:val="000000"/>
        <w:spacing w:val="0"/>
        <w:w w:val="100"/>
        <w:kern w:val="0"/>
        <w:position w:val="0"/>
        <w:highlight w:val="none"/>
        <w:vertAlign w:val="baseline"/>
      </w:rPr>
    </w:lvl>
    <w:lvl w:ilvl="7" w:tplc="76C86CDE">
      <w:start w:val="1"/>
      <w:numFmt w:val="lowerLetter"/>
      <w:lvlText w:val="%8."/>
      <w:lvlJc w:val="left"/>
      <w:pPr>
        <w:ind w:left="5040" w:hanging="230"/>
      </w:pPr>
      <w:rPr>
        <w:rFonts w:hAnsi="Arial Unicode MS"/>
        <w:caps w:val="0"/>
        <w:smallCaps w:val="0"/>
        <w:strike w:val="0"/>
        <w:dstrike w:val="0"/>
        <w:color w:val="000000"/>
        <w:spacing w:val="0"/>
        <w:w w:val="100"/>
        <w:kern w:val="0"/>
        <w:position w:val="0"/>
        <w:highlight w:val="none"/>
        <w:vertAlign w:val="baseline"/>
      </w:rPr>
    </w:lvl>
    <w:lvl w:ilvl="8" w:tplc="0C8E2580">
      <w:start w:val="1"/>
      <w:numFmt w:val="lowerRoman"/>
      <w:suff w:val="nothing"/>
      <w:lvlText w:val="%9."/>
      <w:lvlJc w:val="left"/>
      <w:pPr>
        <w:ind w:left="5760" w:hanging="109"/>
      </w:pPr>
      <w:rPr>
        <w:rFonts w:hAnsi="Arial Unicode MS"/>
        <w:caps w:val="0"/>
        <w:smallCaps w:val="0"/>
        <w:strike w:val="0"/>
        <w:dstrike w:val="0"/>
        <w:color w:val="000000"/>
        <w:spacing w:val="0"/>
        <w:w w:val="100"/>
        <w:kern w:val="0"/>
        <w:position w:val="0"/>
        <w:highlight w:val="none"/>
        <w:vertAlign w:val="baseline"/>
      </w:rPr>
    </w:lvl>
  </w:abstractNum>
  <w:abstractNum w:abstractNumId="29" w15:restartNumberingAfterBreak="0">
    <w:nsid w:val="672371BA"/>
    <w:multiLevelType w:val="hybridMultilevel"/>
    <w:tmpl w:val="57EC6A0A"/>
    <w:lvl w:ilvl="0" w:tplc="04150001">
      <w:start w:val="1"/>
      <w:numFmt w:val="bullet"/>
      <w:lvlText w:val=""/>
      <w:lvlJc w:val="left"/>
      <w:pPr>
        <w:ind w:left="3338" w:hanging="360"/>
      </w:pPr>
      <w:rPr>
        <w:rFonts w:ascii="Symbol" w:hAnsi="Symbol" w:hint="default"/>
      </w:rPr>
    </w:lvl>
    <w:lvl w:ilvl="1" w:tplc="04150003" w:tentative="1">
      <w:start w:val="1"/>
      <w:numFmt w:val="bullet"/>
      <w:lvlText w:val="o"/>
      <w:lvlJc w:val="left"/>
      <w:pPr>
        <w:ind w:left="4058" w:hanging="360"/>
      </w:pPr>
      <w:rPr>
        <w:rFonts w:ascii="Courier New" w:hAnsi="Courier New" w:cs="Courier New" w:hint="default"/>
      </w:rPr>
    </w:lvl>
    <w:lvl w:ilvl="2" w:tplc="04150005" w:tentative="1">
      <w:start w:val="1"/>
      <w:numFmt w:val="bullet"/>
      <w:lvlText w:val=""/>
      <w:lvlJc w:val="left"/>
      <w:pPr>
        <w:ind w:left="4778" w:hanging="360"/>
      </w:pPr>
      <w:rPr>
        <w:rFonts w:ascii="Wingdings" w:hAnsi="Wingdings" w:hint="default"/>
      </w:rPr>
    </w:lvl>
    <w:lvl w:ilvl="3" w:tplc="04150001" w:tentative="1">
      <w:start w:val="1"/>
      <w:numFmt w:val="bullet"/>
      <w:lvlText w:val=""/>
      <w:lvlJc w:val="left"/>
      <w:pPr>
        <w:ind w:left="5498" w:hanging="360"/>
      </w:pPr>
      <w:rPr>
        <w:rFonts w:ascii="Symbol" w:hAnsi="Symbol" w:hint="default"/>
      </w:rPr>
    </w:lvl>
    <w:lvl w:ilvl="4" w:tplc="04150003" w:tentative="1">
      <w:start w:val="1"/>
      <w:numFmt w:val="bullet"/>
      <w:lvlText w:val="o"/>
      <w:lvlJc w:val="left"/>
      <w:pPr>
        <w:ind w:left="6218" w:hanging="360"/>
      </w:pPr>
      <w:rPr>
        <w:rFonts w:ascii="Courier New" w:hAnsi="Courier New" w:cs="Courier New" w:hint="default"/>
      </w:rPr>
    </w:lvl>
    <w:lvl w:ilvl="5" w:tplc="04150005" w:tentative="1">
      <w:start w:val="1"/>
      <w:numFmt w:val="bullet"/>
      <w:lvlText w:val=""/>
      <w:lvlJc w:val="left"/>
      <w:pPr>
        <w:ind w:left="6938" w:hanging="360"/>
      </w:pPr>
      <w:rPr>
        <w:rFonts w:ascii="Wingdings" w:hAnsi="Wingdings" w:hint="default"/>
      </w:rPr>
    </w:lvl>
    <w:lvl w:ilvl="6" w:tplc="04150001" w:tentative="1">
      <w:start w:val="1"/>
      <w:numFmt w:val="bullet"/>
      <w:lvlText w:val=""/>
      <w:lvlJc w:val="left"/>
      <w:pPr>
        <w:ind w:left="7658" w:hanging="360"/>
      </w:pPr>
      <w:rPr>
        <w:rFonts w:ascii="Symbol" w:hAnsi="Symbol" w:hint="default"/>
      </w:rPr>
    </w:lvl>
    <w:lvl w:ilvl="7" w:tplc="04150003" w:tentative="1">
      <w:start w:val="1"/>
      <w:numFmt w:val="bullet"/>
      <w:lvlText w:val="o"/>
      <w:lvlJc w:val="left"/>
      <w:pPr>
        <w:ind w:left="8378" w:hanging="360"/>
      </w:pPr>
      <w:rPr>
        <w:rFonts w:ascii="Courier New" w:hAnsi="Courier New" w:cs="Courier New" w:hint="default"/>
      </w:rPr>
    </w:lvl>
    <w:lvl w:ilvl="8" w:tplc="04150005" w:tentative="1">
      <w:start w:val="1"/>
      <w:numFmt w:val="bullet"/>
      <w:lvlText w:val=""/>
      <w:lvlJc w:val="left"/>
      <w:pPr>
        <w:ind w:left="9098" w:hanging="360"/>
      </w:pPr>
      <w:rPr>
        <w:rFonts w:ascii="Wingdings" w:hAnsi="Wingdings" w:hint="default"/>
      </w:rPr>
    </w:lvl>
  </w:abstractNum>
  <w:abstractNum w:abstractNumId="30" w15:restartNumberingAfterBreak="0">
    <w:nsid w:val="693305FB"/>
    <w:multiLevelType w:val="hybridMultilevel"/>
    <w:tmpl w:val="E5904D28"/>
    <w:lvl w:ilvl="0" w:tplc="04150001">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31" w15:restartNumberingAfterBreak="0">
    <w:nsid w:val="6B560126"/>
    <w:multiLevelType w:val="hybridMultilevel"/>
    <w:tmpl w:val="0B9A6944"/>
    <w:lvl w:ilvl="0" w:tplc="9BC67E42">
      <w:start w:val="1"/>
      <w:numFmt w:val="decimal"/>
      <w:lvlText w:val="%1."/>
      <w:lvlJc w:val="left"/>
      <w:pPr>
        <w:ind w:left="720" w:hanging="360"/>
      </w:pPr>
      <w:rPr>
        <w:rFonts w:eastAsia="Lucida Sans Unicode"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27308B2"/>
    <w:multiLevelType w:val="multilevel"/>
    <w:tmpl w:val="3F4C9A04"/>
    <w:styleLink w:val="List1"/>
    <w:lvl w:ilvl="0">
      <w:start w:val="1"/>
      <w:numFmt w:val="decimal"/>
      <w:lvlText w:val="%1."/>
      <w:lvlJc w:val="left"/>
      <w:pPr>
        <w:tabs>
          <w:tab w:val="left" w:pos="540"/>
        </w:tabs>
        <w:ind w:left="360" w:hanging="360"/>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1">
      <w:start w:val="1"/>
      <w:numFmt w:val="decimal"/>
      <w:lvlText w:val="%1.%2."/>
      <w:lvlJc w:val="left"/>
      <w:pPr>
        <w:tabs>
          <w:tab w:val="left" w:pos="540"/>
        </w:tabs>
        <w:ind w:left="360" w:hanging="360"/>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2">
      <w:start w:val="1"/>
      <w:numFmt w:val="decimal"/>
      <w:lvlText w:val="%1.%2.%3."/>
      <w:lvlJc w:val="left"/>
      <w:pPr>
        <w:tabs>
          <w:tab w:val="left" w:pos="540"/>
        </w:tabs>
        <w:ind w:left="360" w:hanging="360"/>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3">
      <w:start w:val="1"/>
      <w:numFmt w:val="decimal"/>
      <w:lvlText w:val="%1.%2.%3.%4."/>
      <w:lvlJc w:val="left"/>
      <w:pPr>
        <w:tabs>
          <w:tab w:val="left" w:pos="540"/>
        </w:tabs>
        <w:ind w:left="360" w:hanging="360"/>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4">
      <w:start w:val="1"/>
      <w:numFmt w:val="decimal"/>
      <w:lvlText w:val="%1.%2.%3.%4.%5."/>
      <w:lvlJc w:val="left"/>
      <w:pPr>
        <w:tabs>
          <w:tab w:val="left" w:pos="540"/>
        </w:tabs>
        <w:ind w:left="360" w:hanging="360"/>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5">
      <w:start w:val="1"/>
      <w:numFmt w:val="decimal"/>
      <w:lvlText w:val="%1.%2.%3.%4.%5.%6."/>
      <w:lvlJc w:val="left"/>
      <w:pPr>
        <w:tabs>
          <w:tab w:val="left" w:pos="540"/>
        </w:tabs>
        <w:ind w:left="360" w:hanging="360"/>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6">
      <w:start w:val="1"/>
      <w:numFmt w:val="decimal"/>
      <w:lvlText w:val="%1.%2.%3.%4.%5.%6.%7."/>
      <w:lvlJc w:val="left"/>
      <w:pPr>
        <w:tabs>
          <w:tab w:val="left" w:pos="540"/>
        </w:tabs>
        <w:ind w:left="360" w:hanging="360"/>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7">
      <w:start w:val="1"/>
      <w:numFmt w:val="decimal"/>
      <w:lvlText w:val="%1.%2.%3.%4.%5.%6.%7.%8."/>
      <w:lvlJc w:val="left"/>
      <w:pPr>
        <w:tabs>
          <w:tab w:val="left" w:pos="540"/>
        </w:tabs>
        <w:ind w:left="360" w:hanging="360"/>
      </w:pPr>
      <w:rPr>
        <w:rFonts w:ascii="Tahoma" w:eastAsia="Times New Roman" w:hAnsi="Tahoma" w:cs="Tahoma"/>
        <w:b/>
        <w:bCs/>
        <w:i w:val="0"/>
        <w:iCs w:val="0"/>
        <w:caps w:val="0"/>
        <w:smallCaps w:val="0"/>
        <w:strike w:val="0"/>
        <w:dstrike w:val="0"/>
        <w:color w:val="000000"/>
        <w:spacing w:val="0"/>
        <w:w w:val="100"/>
        <w:kern w:val="0"/>
        <w:position w:val="0"/>
        <w:vertAlign w:val="baseline"/>
      </w:rPr>
    </w:lvl>
    <w:lvl w:ilvl="8">
      <w:start w:val="1"/>
      <w:numFmt w:val="decimal"/>
      <w:lvlText w:val="%1.%2.%3.%4.%5.%6.%7.%8.%9."/>
      <w:lvlJc w:val="left"/>
      <w:pPr>
        <w:tabs>
          <w:tab w:val="left" w:pos="540"/>
        </w:tabs>
        <w:ind w:left="360" w:hanging="360"/>
      </w:pPr>
      <w:rPr>
        <w:rFonts w:ascii="Tahoma" w:eastAsia="Times New Roman" w:hAnsi="Tahoma" w:cs="Tahoma"/>
        <w:b/>
        <w:bCs/>
        <w:i w:val="0"/>
        <w:iCs w:val="0"/>
        <w:caps w:val="0"/>
        <w:smallCaps w:val="0"/>
        <w:strike w:val="0"/>
        <w:dstrike w:val="0"/>
        <w:color w:val="000000"/>
        <w:spacing w:val="0"/>
        <w:w w:val="100"/>
        <w:kern w:val="0"/>
        <w:position w:val="0"/>
        <w:vertAlign w:val="baseline"/>
      </w:rPr>
    </w:lvl>
  </w:abstractNum>
  <w:abstractNum w:abstractNumId="33" w15:restartNumberingAfterBreak="0">
    <w:nsid w:val="794475CE"/>
    <w:multiLevelType w:val="hybridMultilevel"/>
    <w:tmpl w:val="88661310"/>
    <w:styleLink w:val="ImportedStyle11"/>
    <w:lvl w:ilvl="0" w:tplc="B46AE86E">
      <w:start w:val="1"/>
      <w:numFmt w:val="decimal"/>
      <w:lvlText w:val="%1."/>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1" w:tplc="8C480B3A">
      <w:start w:val="1"/>
      <w:numFmt w:val="decimal"/>
      <w:lvlText w:val="%2."/>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2" w:tplc="F5BCB628">
      <w:start w:val="1"/>
      <w:numFmt w:val="decimal"/>
      <w:lvlText w:val="%3."/>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3" w:tplc="D48A5930">
      <w:start w:val="1"/>
      <w:numFmt w:val="decimal"/>
      <w:lvlText w:val="%4."/>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4" w:tplc="07164FE0">
      <w:start w:val="1"/>
      <w:numFmt w:val="decimal"/>
      <w:lvlText w:val="%5."/>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5" w:tplc="D3B669FC">
      <w:start w:val="1"/>
      <w:numFmt w:val="decimal"/>
      <w:lvlText w:val="%6."/>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6" w:tplc="67B622F4">
      <w:start w:val="1"/>
      <w:numFmt w:val="decimal"/>
      <w:lvlText w:val="%7."/>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7" w:tplc="5B1CC146">
      <w:start w:val="1"/>
      <w:numFmt w:val="decimal"/>
      <w:lvlText w:val="%8."/>
      <w:lvlJc w:val="left"/>
      <w:pPr>
        <w:ind w:left="170" w:hanging="170"/>
      </w:pPr>
      <w:rPr>
        <w:rFonts w:hAnsi="Arial Unicode MS"/>
        <w:caps w:val="0"/>
        <w:smallCaps w:val="0"/>
        <w:strike w:val="0"/>
        <w:dstrike w:val="0"/>
        <w:color w:val="000000"/>
        <w:spacing w:val="0"/>
        <w:w w:val="100"/>
        <w:kern w:val="0"/>
        <w:position w:val="0"/>
        <w:highlight w:val="none"/>
        <w:vertAlign w:val="baseline"/>
      </w:rPr>
    </w:lvl>
    <w:lvl w:ilvl="8" w:tplc="0CEAEFF6">
      <w:start w:val="1"/>
      <w:numFmt w:val="decimal"/>
      <w:lvlText w:val="%9."/>
      <w:lvlJc w:val="left"/>
      <w:pPr>
        <w:ind w:left="170" w:hanging="170"/>
      </w:pPr>
      <w:rPr>
        <w:rFonts w:hAnsi="Arial Unicode MS"/>
        <w:caps w:val="0"/>
        <w:smallCaps w:val="0"/>
        <w:strike w:val="0"/>
        <w:dstrike w:val="0"/>
        <w:color w:val="000000"/>
        <w:spacing w:val="0"/>
        <w:w w:val="100"/>
        <w:kern w:val="0"/>
        <w:position w:val="0"/>
        <w:highlight w:val="none"/>
        <w:vertAlign w:val="baseline"/>
      </w:rPr>
    </w:lvl>
  </w:abstractNum>
  <w:abstractNum w:abstractNumId="34" w15:restartNumberingAfterBreak="0">
    <w:nsid w:val="7B7E7497"/>
    <w:multiLevelType w:val="hybridMultilevel"/>
    <w:tmpl w:val="1E9C9AAE"/>
    <w:styleLink w:val="ImportedStyle10"/>
    <w:lvl w:ilvl="0" w:tplc="85347F4C">
      <w:start w:val="1"/>
      <w:numFmt w:val="decimal"/>
      <w:lvlText w:val="%1."/>
      <w:lvlJc w:val="left"/>
      <w:pPr>
        <w:tabs>
          <w:tab w:val="num" w:pos="891"/>
        </w:tabs>
        <w:ind w:left="665" w:firstLine="56"/>
      </w:pPr>
      <w:rPr>
        <w:rFonts w:hAnsi="Arial Unicode MS"/>
        <w:caps w:val="0"/>
        <w:smallCaps w:val="0"/>
        <w:strike w:val="0"/>
        <w:dstrike w:val="0"/>
        <w:color w:val="000000"/>
        <w:spacing w:val="0"/>
        <w:w w:val="100"/>
        <w:kern w:val="0"/>
        <w:position w:val="0"/>
        <w:highlight w:val="none"/>
        <w:vertAlign w:val="baseline"/>
      </w:rPr>
    </w:lvl>
    <w:lvl w:ilvl="1" w:tplc="E3721E2A">
      <w:start w:val="1"/>
      <w:numFmt w:val="decimal"/>
      <w:lvlText w:val="%2)"/>
      <w:lvlJc w:val="left"/>
      <w:pPr>
        <w:tabs>
          <w:tab w:val="num" w:pos="510"/>
        </w:tabs>
        <w:ind w:left="284" w:firstLine="0"/>
      </w:pPr>
      <w:rPr>
        <w:rFonts w:hAnsi="Arial Unicode MS"/>
        <w:caps w:val="0"/>
        <w:smallCaps w:val="0"/>
        <w:strike w:val="0"/>
        <w:dstrike w:val="0"/>
        <w:color w:val="000000"/>
        <w:spacing w:val="0"/>
        <w:w w:val="100"/>
        <w:kern w:val="0"/>
        <w:position w:val="0"/>
        <w:highlight w:val="none"/>
        <w:vertAlign w:val="baseline"/>
      </w:rPr>
    </w:lvl>
    <w:lvl w:ilvl="2" w:tplc="760AD760">
      <w:start w:val="1"/>
      <w:numFmt w:val="lowerRoman"/>
      <w:suff w:val="nothing"/>
      <w:lvlText w:val="%3."/>
      <w:lvlJc w:val="left"/>
      <w:pPr>
        <w:ind w:left="1004" w:firstLine="121"/>
      </w:pPr>
      <w:rPr>
        <w:rFonts w:hAnsi="Arial Unicode MS"/>
        <w:caps w:val="0"/>
        <w:smallCaps w:val="0"/>
        <w:strike w:val="0"/>
        <w:dstrike w:val="0"/>
        <w:color w:val="000000"/>
        <w:spacing w:val="0"/>
        <w:w w:val="100"/>
        <w:kern w:val="0"/>
        <w:position w:val="0"/>
        <w:highlight w:val="none"/>
        <w:vertAlign w:val="baseline"/>
      </w:rPr>
    </w:lvl>
    <w:lvl w:ilvl="3" w:tplc="36163E48">
      <w:start w:val="1"/>
      <w:numFmt w:val="lowerLetter"/>
      <w:lvlText w:val="%4)"/>
      <w:lvlJc w:val="left"/>
      <w:pPr>
        <w:tabs>
          <w:tab w:val="num" w:pos="2131"/>
        </w:tabs>
        <w:ind w:left="1905" w:firstLine="91"/>
      </w:pPr>
      <w:rPr>
        <w:rFonts w:hAnsi="Arial Unicode MS"/>
        <w:caps w:val="0"/>
        <w:smallCaps w:val="0"/>
        <w:strike w:val="0"/>
        <w:dstrike w:val="0"/>
        <w:color w:val="000000"/>
        <w:spacing w:val="0"/>
        <w:w w:val="100"/>
        <w:kern w:val="0"/>
        <w:position w:val="0"/>
        <w:highlight w:val="none"/>
        <w:vertAlign w:val="baseline"/>
      </w:rPr>
    </w:lvl>
    <w:lvl w:ilvl="4" w:tplc="BC92BAFC">
      <w:start w:val="1"/>
      <w:numFmt w:val="lowerLetter"/>
      <w:suff w:val="nothing"/>
      <w:lvlText w:val="%5."/>
      <w:lvlJc w:val="left"/>
      <w:pPr>
        <w:ind w:left="2444" w:firstLine="120"/>
      </w:pPr>
      <w:rPr>
        <w:rFonts w:hAnsi="Arial Unicode MS"/>
        <w:caps w:val="0"/>
        <w:smallCaps w:val="0"/>
        <w:strike w:val="0"/>
        <w:dstrike w:val="0"/>
        <w:color w:val="000000"/>
        <w:spacing w:val="0"/>
        <w:w w:val="100"/>
        <w:kern w:val="0"/>
        <w:position w:val="0"/>
        <w:highlight w:val="none"/>
        <w:vertAlign w:val="baseline"/>
      </w:rPr>
    </w:lvl>
    <w:lvl w:ilvl="5" w:tplc="E3468E48">
      <w:start w:val="1"/>
      <w:numFmt w:val="lowerRoman"/>
      <w:lvlText w:val="%6."/>
      <w:lvlJc w:val="left"/>
      <w:pPr>
        <w:tabs>
          <w:tab w:val="num" w:pos="3390"/>
        </w:tabs>
        <w:ind w:left="3164" w:firstLine="71"/>
      </w:pPr>
      <w:rPr>
        <w:rFonts w:hAnsi="Arial Unicode MS"/>
        <w:caps w:val="0"/>
        <w:smallCaps w:val="0"/>
        <w:strike w:val="0"/>
        <w:dstrike w:val="0"/>
        <w:color w:val="000000"/>
        <w:spacing w:val="0"/>
        <w:w w:val="100"/>
        <w:kern w:val="0"/>
        <w:position w:val="0"/>
        <w:highlight w:val="none"/>
        <w:vertAlign w:val="baseline"/>
      </w:rPr>
    </w:lvl>
    <w:lvl w:ilvl="6" w:tplc="E17834BC">
      <w:start w:val="1"/>
      <w:numFmt w:val="decimal"/>
      <w:lvlText w:val="%7."/>
      <w:lvlJc w:val="left"/>
      <w:pPr>
        <w:tabs>
          <w:tab w:val="num" w:pos="4110"/>
        </w:tabs>
        <w:ind w:left="3884" w:firstLine="30"/>
      </w:pPr>
      <w:rPr>
        <w:rFonts w:hAnsi="Arial Unicode MS"/>
        <w:caps w:val="0"/>
        <w:smallCaps w:val="0"/>
        <w:strike w:val="0"/>
        <w:dstrike w:val="0"/>
        <w:color w:val="000000"/>
        <w:spacing w:val="0"/>
        <w:w w:val="100"/>
        <w:kern w:val="0"/>
        <w:position w:val="0"/>
        <w:highlight w:val="none"/>
        <w:vertAlign w:val="baseline"/>
      </w:rPr>
    </w:lvl>
    <w:lvl w:ilvl="7" w:tplc="89EEFF68">
      <w:start w:val="1"/>
      <w:numFmt w:val="lowerLetter"/>
      <w:lvlText w:val="%8."/>
      <w:lvlJc w:val="left"/>
      <w:pPr>
        <w:tabs>
          <w:tab w:val="num" w:pos="4830"/>
        </w:tabs>
        <w:ind w:left="4604" w:firstLine="70"/>
      </w:pPr>
      <w:rPr>
        <w:rFonts w:hAnsi="Arial Unicode MS"/>
        <w:caps w:val="0"/>
        <w:smallCaps w:val="0"/>
        <w:strike w:val="0"/>
        <w:dstrike w:val="0"/>
        <w:color w:val="000000"/>
        <w:spacing w:val="0"/>
        <w:w w:val="100"/>
        <w:kern w:val="0"/>
        <w:position w:val="0"/>
        <w:highlight w:val="none"/>
        <w:vertAlign w:val="baseline"/>
      </w:rPr>
    </w:lvl>
    <w:lvl w:ilvl="8" w:tplc="E8B86190">
      <w:start w:val="1"/>
      <w:numFmt w:val="lowerRoman"/>
      <w:lvlText w:val="%9."/>
      <w:lvlJc w:val="left"/>
      <w:pPr>
        <w:tabs>
          <w:tab w:val="num" w:pos="5550"/>
        </w:tabs>
        <w:ind w:left="5324" w:firstLine="21"/>
      </w:pPr>
      <w:rPr>
        <w:rFonts w:hAnsi="Arial Unicode MS"/>
        <w:caps w:val="0"/>
        <w:smallCaps w:val="0"/>
        <w:strike w:val="0"/>
        <w:dstrike w:val="0"/>
        <w:color w:val="000000"/>
        <w:spacing w:val="0"/>
        <w:w w:val="100"/>
        <w:kern w:val="0"/>
        <w:position w:val="0"/>
        <w:highlight w:val="none"/>
        <w:vertAlign w:val="baseline"/>
      </w:rPr>
    </w:lvl>
  </w:abstractNum>
  <w:abstractNum w:abstractNumId="35" w15:restartNumberingAfterBreak="0">
    <w:nsid w:val="7DAB50E0"/>
    <w:multiLevelType w:val="hybridMultilevel"/>
    <w:tmpl w:val="AE78D2CE"/>
    <w:lvl w:ilvl="0" w:tplc="CC6C07E8">
      <w:start w:val="1"/>
      <w:numFmt w:val="decimal"/>
      <w:lvlText w:val="%1."/>
      <w:lvlJc w:val="left"/>
      <w:pPr>
        <w:ind w:left="720" w:hanging="360"/>
      </w:pPr>
      <w:rPr>
        <w:rFonts w:ascii="Tahoma" w:eastAsia="Courier New" w:hAnsi="Tahoma" w:cs="Tahoma" w:hint="default"/>
        <w:b w:val="0"/>
        <w:i w:val="0"/>
        <w:strike w:val="0"/>
        <w:dstrike w:val="0"/>
        <w:color w:val="000000"/>
        <w:sz w:val="22"/>
        <w:szCs w:val="22"/>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229073052">
    <w:abstractNumId w:val="11"/>
  </w:num>
  <w:num w:numId="2" w16cid:durableId="1506020221">
    <w:abstractNumId w:val="14"/>
    <w:lvlOverride w:ilvl="0">
      <w:lvl w:ilvl="0">
        <w:start w:val="1"/>
        <w:numFmt w:val="decimal"/>
        <w:lvlText w:val="%1."/>
        <w:lvlJc w:val="left"/>
        <w:pPr>
          <w:ind w:left="142" w:hanging="142"/>
        </w:pPr>
        <w:rPr>
          <w:rFonts w:ascii="Tahoma" w:eastAsia="Times New Roman" w:hAnsi="Tahoma" w:cs="Tahoma"/>
          <w:b/>
          <w:bCs/>
          <w:i w:val="0"/>
          <w:iCs w:val="0"/>
          <w:caps w:val="0"/>
          <w:smallCaps w:val="0"/>
          <w:strike w:val="0"/>
          <w:dstrike w:val="0"/>
          <w:color w:val="000000"/>
          <w:spacing w:val="0"/>
          <w:w w:val="100"/>
          <w:kern w:val="0"/>
          <w:position w:val="0"/>
          <w:sz w:val="24"/>
          <w:szCs w:val="24"/>
          <w:vertAlign w:val="baseline"/>
        </w:rPr>
      </w:lvl>
    </w:lvlOverride>
  </w:num>
  <w:num w:numId="3" w16cid:durableId="2065985570">
    <w:abstractNumId w:val="32"/>
  </w:num>
  <w:num w:numId="4" w16cid:durableId="477385894">
    <w:abstractNumId w:val="20"/>
  </w:num>
  <w:num w:numId="5" w16cid:durableId="630332147">
    <w:abstractNumId w:val="23"/>
  </w:num>
  <w:num w:numId="6" w16cid:durableId="345137448">
    <w:abstractNumId w:val="22"/>
  </w:num>
  <w:num w:numId="7" w16cid:durableId="398598323">
    <w:abstractNumId w:val="19"/>
  </w:num>
  <w:num w:numId="8" w16cid:durableId="505482544">
    <w:abstractNumId w:val="18"/>
  </w:num>
  <w:num w:numId="9" w16cid:durableId="218634402">
    <w:abstractNumId w:val="28"/>
  </w:num>
  <w:num w:numId="10" w16cid:durableId="785663909">
    <w:abstractNumId w:val="27"/>
  </w:num>
  <w:num w:numId="11" w16cid:durableId="923103849">
    <w:abstractNumId w:val="15"/>
  </w:num>
  <w:num w:numId="12" w16cid:durableId="47606057">
    <w:abstractNumId w:val="26"/>
  </w:num>
  <w:num w:numId="13" w16cid:durableId="676152617">
    <w:abstractNumId w:val="34"/>
  </w:num>
  <w:num w:numId="14" w16cid:durableId="1940064480">
    <w:abstractNumId w:val="33"/>
  </w:num>
  <w:num w:numId="15" w16cid:durableId="958223134">
    <w:abstractNumId w:val="25"/>
  </w:num>
  <w:num w:numId="16" w16cid:durableId="1830518213">
    <w:abstractNumId w:val="10"/>
  </w:num>
  <w:num w:numId="17" w16cid:durableId="1400982329">
    <w:abstractNumId w:val="9"/>
  </w:num>
  <w:num w:numId="18" w16cid:durableId="545726738">
    <w:abstractNumId w:val="16"/>
  </w:num>
  <w:num w:numId="19" w16cid:durableId="1798333660">
    <w:abstractNumId w:val="24"/>
  </w:num>
  <w:num w:numId="20" w16cid:durableId="208034902">
    <w:abstractNumId w:val="0"/>
  </w:num>
  <w:num w:numId="21" w16cid:durableId="653606003">
    <w:abstractNumId w:val="12"/>
  </w:num>
  <w:num w:numId="22" w16cid:durableId="1471095655">
    <w:abstractNumId w:val="29"/>
  </w:num>
  <w:num w:numId="23" w16cid:durableId="1317610067">
    <w:abstractNumId w:val="30"/>
  </w:num>
  <w:num w:numId="24" w16cid:durableId="2046103082">
    <w:abstractNumId w:val="1"/>
  </w:num>
  <w:num w:numId="25" w16cid:durableId="67045940">
    <w:abstractNumId w:val="3"/>
  </w:num>
  <w:num w:numId="26" w16cid:durableId="677737785">
    <w:abstractNumId w:val="5"/>
  </w:num>
  <w:num w:numId="27" w16cid:durableId="1395156889">
    <w:abstractNumId w:val="6"/>
  </w:num>
  <w:num w:numId="28" w16cid:durableId="561525425">
    <w:abstractNumId w:val="7"/>
  </w:num>
  <w:num w:numId="29" w16cid:durableId="1593657457">
    <w:abstractNumId w:val="8"/>
  </w:num>
  <w:num w:numId="30" w16cid:durableId="1215704122">
    <w:abstractNumId w:val="4"/>
  </w:num>
  <w:num w:numId="31" w16cid:durableId="1864592647">
    <w:abstractNumId w:val="31"/>
  </w:num>
  <w:num w:numId="32" w16cid:durableId="1634171103">
    <w:abstractNumId w:val="21"/>
  </w:num>
  <w:num w:numId="33" w16cid:durableId="1634214990">
    <w:abstractNumId w:val="17"/>
  </w:num>
  <w:num w:numId="34" w16cid:durableId="179009157">
    <w:abstractNumId w:val="35"/>
  </w:num>
  <w:num w:numId="35" w16cid:durableId="274870049">
    <w:abstractNumId w:val="1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42"/>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E4C"/>
    <w:rsid w:val="0000253C"/>
    <w:rsid w:val="00002F04"/>
    <w:rsid w:val="00003A18"/>
    <w:rsid w:val="00003D2C"/>
    <w:rsid w:val="00005566"/>
    <w:rsid w:val="00010CEB"/>
    <w:rsid w:val="00012E1D"/>
    <w:rsid w:val="00012FC3"/>
    <w:rsid w:val="00013317"/>
    <w:rsid w:val="00013F00"/>
    <w:rsid w:val="00014885"/>
    <w:rsid w:val="00014D72"/>
    <w:rsid w:val="00015501"/>
    <w:rsid w:val="00015767"/>
    <w:rsid w:val="00021413"/>
    <w:rsid w:val="000239F4"/>
    <w:rsid w:val="00024307"/>
    <w:rsid w:val="00026D3A"/>
    <w:rsid w:val="0002755F"/>
    <w:rsid w:val="000311BC"/>
    <w:rsid w:val="00033C07"/>
    <w:rsid w:val="00034C18"/>
    <w:rsid w:val="00035A42"/>
    <w:rsid w:val="00051113"/>
    <w:rsid w:val="0005238E"/>
    <w:rsid w:val="0005325F"/>
    <w:rsid w:val="00054AD6"/>
    <w:rsid w:val="00054C00"/>
    <w:rsid w:val="00054E82"/>
    <w:rsid w:val="00055983"/>
    <w:rsid w:val="00056219"/>
    <w:rsid w:val="00056252"/>
    <w:rsid w:val="00060459"/>
    <w:rsid w:val="00061FC8"/>
    <w:rsid w:val="000629CB"/>
    <w:rsid w:val="00064D16"/>
    <w:rsid w:val="0006616B"/>
    <w:rsid w:val="0006677F"/>
    <w:rsid w:val="00066C9F"/>
    <w:rsid w:val="00070060"/>
    <w:rsid w:val="000709E9"/>
    <w:rsid w:val="00075CFC"/>
    <w:rsid w:val="000802D5"/>
    <w:rsid w:val="00081D79"/>
    <w:rsid w:val="000822A3"/>
    <w:rsid w:val="0008282B"/>
    <w:rsid w:val="00085E5A"/>
    <w:rsid w:val="00090E5D"/>
    <w:rsid w:val="00096417"/>
    <w:rsid w:val="00096722"/>
    <w:rsid w:val="00097E84"/>
    <w:rsid w:val="000A187B"/>
    <w:rsid w:val="000A1EB6"/>
    <w:rsid w:val="000A47F7"/>
    <w:rsid w:val="000A7171"/>
    <w:rsid w:val="000B279C"/>
    <w:rsid w:val="000B77EB"/>
    <w:rsid w:val="000C0031"/>
    <w:rsid w:val="000C1463"/>
    <w:rsid w:val="000C188A"/>
    <w:rsid w:val="000C3A9F"/>
    <w:rsid w:val="000C40FF"/>
    <w:rsid w:val="000C7770"/>
    <w:rsid w:val="000D085B"/>
    <w:rsid w:val="000D2276"/>
    <w:rsid w:val="000D573C"/>
    <w:rsid w:val="000D5E84"/>
    <w:rsid w:val="000E108F"/>
    <w:rsid w:val="000E2DA3"/>
    <w:rsid w:val="000E646B"/>
    <w:rsid w:val="000E6B40"/>
    <w:rsid w:val="000E7635"/>
    <w:rsid w:val="000F20C3"/>
    <w:rsid w:val="000F61D2"/>
    <w:rsid w:val="00101B8D"/>
    <w:rsid w:val="00102CF6"/>
    <w:rsid w:val="00103329"/>
    <w:rsid w:val="00103FFE"/>
    <w:rsid w:val="001053BD"/>
    <w:rsid w:val="001066FC"/>
    <w:rsid w:val="00113E16"/>
    <w:rsid w:val="00116715"/>
    <w:rsid w:val="0011770C"/>
    <w:rsid w:val="00117848"/>
    <w:rsid w:val="0012023A"/>
    <w:rsid w:val="00121D05"/>
    <w:rsid w:val="001235B0"/>
    <w:rsid w:val="00124A01"/>
    <w:rsid w:val="0012617F"/>
    <w:rsid w:val="00131D7C"/>
    <w:rsid w:val="001365A9"/>
    <w:rsid w:val="001426A6"/>
    <w:rsid w:val="00142886"/>
    <w:rsid w:val="0014614D"/>
    <w:rsid w:val="001473BE"/>
    <w:rsid w:val="001512D6"/>
    <w:rsid w:val="00153D0B"/>
    <w:rsid w:val="00166234"/>
    <w:rsid w:val="0016778F"/>
    <w:rsid w:val="00173392"/>
    <w:rsid w:val="001749EE"/>
    <w:rsid w:val="00175C4D"/>
    <w:rsid w:val="00177982"/>
    <w:rsid w:val="001851CC"/>
    <w:rsid w:val="00186DB4"/>
    <w:rsid w:val="00190D18"/>
    <w:rsid w:val="001910D2"/>
    <w:rsid w:val="00192B78"/>
    <w:rsid w:val="00197F4E"/>
    <w:rsid w:val="001A0601"/>
    <w:rsid w:val="001A1C25"/>
    <w:rsid w:val="001A2292"/>
    <w:rsid w:val="001A4735"/>
    <w:rsid w:val="001A609C"/>
    <w:rsid w:val="001A75C6"/>
    <w:rsid w:val="001B5664"/>
    <w:rsid w:val="001B5D9A"/>
    <w:rsid w:val="001B7D3C"/>
    <w:rsid w:val="001C0591"/>
    <w:rsid w:val="001C6AB5"/>
    <w:rsid w:val="001D1D6C"/>
    <w:rsid w:val="001D2A61"/>
    <w:rsid w:val="001D3A18"/>
    <w:rsid w:val="001D42AA"/>
    <w:rsid w:val="001D4357"/>
    <w:rsid w:val="001D5342"/>
    <w:rsid w:val="001D6867"/>
    <w:rsid w:val="001E12F7"/>
    <w:rsid w:val="001E1D5C"/>
    <w:rsid w:val="001F009A"/>
    <w:rsid w:val="001F25B0"/>
    <w:rsid w:val="001F52C6"/>
    <w:rsid w:val="001F59D6"/>
    <w:rsid w:val="001F70D3"/>
    <w:rsid w:val="001F7A94"/>
    <w:rsid w:val="00200213"/>
    <w:rsid w:val="00200FD2"/>
    <w:rsid w:val="00201357"/>
    <w:rsid w:val="0020190D"/>
    <w:rsid w:val="00205D4C"/>
    <w:rsid w:val="0020764B"/>
    <w:rsid w:val="00207E00"/>
    <w:rsid w:val="00212CEA"/>
    <w:rsid w:val="00213EA5"/>
    <w:rsid w:val="002148E4"/>
    <w:rsid w:val="00217EE2"/>
    <w:rsid w:val="002202F1"/>
    <w:rsid w:val="00223D91"/>
    <w:rsid w:val="00226172"/>
    <w:rsid w:val="00233E33"/>
    <w:rsid w:val="00234468"/>
    <w:rsid w:val="00236330"/>
    <w:rsid w:val="002408FA"/>
    <w:rsid w:val="0024161D"/>
    <w:rsid w:val="00241D3D"/>
    <w:rsid w:val="002426D3"/>
    <w:rsid w:val="00245C98"/>
    <w:rsid w:val="0025304D"/>
    <w:rsid w:val="00254A3B"/>
    <w:rsid w:val="00254CF5"/>
    <w:rsid w:val="0025567A"/>
    <w:rsid w:val="00255E22"/>
    <w:rsid w:val="002567A7"/>
    <w:rsid w:val="00257B45"/>
    <w:rsid w:val="002613FC"/>
    <w:rsid w:val="00261ECD"/>
    <w:rsid w:val="00265103"/>
    <w:rsid w:val="00266834"/>
    <w:rsid w:val="00266A81"/>
    <w:rsid w:val="002670AE"/>
    <w:rsid w:val="00270767"/>
    <w:rsid w:val="002721C7"/>
    <w:rsid w:val="00272422"/>
    <w:rsid w:val="00273D88"/>
    <w:rsid w:val="00275122"/>
    <w:rsid w:val="00275D49"/>
    <w:rsid w:val="00282DEC"/>
    <w:rsid w:val="00283715"/>
    <w:rsid w:val="00283960"/>
    <w:rsid w:val="002841AB"/>
    <w:rsid w:val="00284A1F"/>
    <w:rsid w:val="00285434"/>
    <w:rsid w:val="00285CF1"/>
    <w:rsid w:val="00286224"/>
    <w:rsid w:val="002932B8"/>
    <w:rsid w:val="00293F56"/>
    <w:rsid w:val="00295057"/>
    <w:rsid w:val="00295F13"/>
    <w:rsid w:val="00297FF3"/>
    <w:rsid w:val="002A0E7B"/>
    <w:rsid w:val="002A1B1A"/>
    <w:rsid w:val="002A1BE9"/>
    <w:rsid w:val="002A3F3C"/>
    <w:rsid w:val="002A5074"/>
    <w:rsid w:val="002B25D6"/>
    <w:rsid w:val="002B69C8"/>
    <w:rsid w:val="002C0764"/>
    <w:rsid w:val="002C0987"/>
    <w:rsid w:val="002C0B15"/>
    <w:rsid w:val="002C1825"/>
    <w:rsid w:val="002C1E6A"/>
    <w:rsid w:val="002C2898"/>
    <w:rsid w:val="002C2BB0"/>
    <w:rsid w:val="002C45F3"/>
    <w:rsid w:val="002C79AC"/>
    <w:rsid w:val="002D216B"/>
    <w:rsid w:val="002D50AB"/>
    <w:rsid w:val="002D5733"/>
    <w:rsid w:val="002D64AC"/>
    <w:rsid w:val="002E11E7"/>
    <w:rsid w:val="002E6C23"/>
    <w:rsid w:val="002E71A2"/>
    <w:rsid w:val="002F05F9"/>
    <w:rsid w:val="002F1B39"/>
    <w:rsid w:val="002F4421"/>
    <w:rsid w:val="002F5871"/>
    <w:rsid w:val="002F6B12"/>
    <w:rsid w:val="002F7CA3"/>
    <w:rsid w:val="0030051B"/>
    <w:rsid w:val="00300D9D"/>
    <w:rsid w:val="003013FA"/>
    <w:rsid w:val="00301B52"/>
    <w:rsid w:val="003058E6"/>
    <w:rsid w:val="00305D76"/>
    <w:rsid w:val="00306084"/>
    <w:rsid w:val="00307F6B"/>
    <w:rsid w:val="00311DCB"/>
    <w:rsid w:val="00314A51"/>
    <w:rsid w:val="00314C7B"/>
    <w:rsid w:val="003158AE"/>
    <w:rsid w:val="003168C0"/>
    <w:rsid w:val="00320974"/>
    <w:rsid w:val="00321AA7"/>
    <w:rsid w:val="00326963"/>
    <w:rsid w:val="003277E1"/>
    <w:rsid w:val="00327BF0"/>
    <w:rsid w:val="00330793"/>
    <w:rsid w:val="0033120D"/>
    <w:rsid w:val="0033152D"/>
    <w:rsid w:val="0033270E"/>
    <w:rsid w:val="003340F5"/>
    <w:rsid w:val="00334D37"/>
    <w:rsid w:val="00335870"/>
    <w:rsid w:val="003374B2"/>
    <w:rsid w:val="003405DC"/>
    <w:rsid w:val="00345074"/>
    <w:rsid w:val="00346CE8"/>
    <w:rsid w:val="003476D3"/>
    <w:rsid w:val="00347C33"/>
    <w:rsid w:val="00350B2D"/>
    <w:rsid w:val="00352370"/>
    <w:rsid w:val="00353E1A"/>
    <w:rsid w:val="00363998"/>
    <w:rsid w:val="00365732"/>
    <w:rsid w:val="00366AF4"/>
    <w:rsid w:val="00367BA4"/>
    <w:rsid w:val="00371EDE"/>
    <w:rsid w:val="00381887"/>
    <w:rsid w:val="00381BBF"/>
    <w:rsid w:val="00383246"/>
    <w:rsid w:val="00384B82"/>
    <w:rsid w:val="0039174C"/>
    <w:rsid w:val="00391E55"/>
    <w:rsid w:val="00393799"/>
    <w:rsid w:val="00393E38"/>
    <w:rsid w:val="00395D45"/>
    <w:rsid w:val="003A1A1C"/>
    <w:rsid w:val="003A208D"/>
    <w:rsid w:val="003A2AE1"/>
    <w:rsid w:val="003A5B85"/>
    <w:rsid w:val="003A6C0D"/>
    <w:rsid w:val="003A6FF6"/>
    <w:rsid w:val="003B0DF1"/>
    <w:rsid w:val="003B47B8"/>
    <w:rsid w:val="003B49D7"/>
    <w:rsid w:val="003C1620"/>
    <w:rsid w:val="003C2056"/>
    <w:rsid w:val="003C3326"/>
    <w:rsid w:val="003C4085"/>
    <w:rsid w:val="003C4347"/>
    <w:rsid w:val="003C54B1"/>
    <w:rsid w:val="003C78CF"/>
    <w:rsid w:val="003E2313"/>
    <w:rsid w:val="003E5401"/>
    <w:rsid w:val="003E7FF8"/>
    <w:rsid w:val="003F0F8E"/>
    <w:rsid w:val="003F15EA"/>
    <w:rsid w:val="003F1712"/>
    <w:rsid w:val="003F2B38"/>
    <w:rsid w:val="003F3243"/>
    <w:rsid w:val="003F513D"/>
    <w:rsid w:val="00400E54"/>
    <w:rsid w:val="00402479"/>
    <w:rsid w:val="0040349D"/>
    <w:rsid w:val="004047F9"/>
    <w:rsid w:val="004050F0"/>
    <w:rsid w:val="0040599D"/>
    <w:rsid w:val="00407B8A"/>
    <w:rsid w:val="004134E1"/>
    <w:rsid w:val="00413CE0"/>
    <w:rsid w:val="00415D8C"/>
    <w:rsid w:val="00417D02"/>
    <w:rsid w:val="004203E5"/>
    <w:rsid w:val="0042185D"/>
    <w:rsid w:val="004240DF"/>
    <w:rsid w:val="00424504"/>
    <w:rsid w:val="00425EB7"/>
    <w:rsid w:val="00426522"/>
    <w:rsid w:val="004350ED"/>
    <w:rsid w:val="00435258"/>
    <w:rsid w:val="004363A8"/>
    <w:rsid w:val="00437356"/>
    <w:rsid w:val="004373B2"/>
    <w:rsid w:val="00437807"/>
    <w:rsid w:val="00440909"/>
    <w:rsid w:val="00443A6A"/>
    <w:rsid w:val="0044400F"/>
    <w:rsid w:val="00446F0E"/>
    <w:rsid w:val="00447536"/>
    <w:rsid w:val="00450850"/>
    <w:rsid w:val="00453249"/>
    <w:rsid w:val="00453289"/>
    <w:rsid w:val="00456141"/>
    <w:rsid w:val="00457CE1"/>
    <w:rsid w:val="00457FDB"/>
    <w:rsid w:val="004606A1"/>
    <w:rsid w:val="0046228A"/>
    <w:rsid w:val="00462A7E"/>
    <w:rsid w:val="004707CC"/>
    <w:rsid w:val="004715AA"/>
    <w:rsid w:val="00473AAF"/>
    <w:rsid w:val="00476BCB"/>
    <w:rsid w:val="00477463"/>
    <w:rsid w:val="004776F0"/>
    <w:rsid w:val="00481E7E"/>
    <w:rsid w:val="00482FF6"/>
    <w:rsid w:val="00485E8D"/>
    <w:rsid w:val="00486609"/>
    <w:rsid w:val="004872F3"/>
    <w:rsid w:val="0048739B"/>
    <w:rsid w:val="00490597"/>
    <w:rsid w:val="004913E3"/>
    <w:rsid w:val="0049278E"/>
    <w:rsid w:val="00493D90"/>
    <w:rsid w:val="00495B0E"/>
    <w:rsid w:val="00496353"/>
    <w:rsid w:val="00497510"/>
    <w:rsid w:val="004A1FBD"/>
    <w:rsid w:val="004A262A"/>
    <w:rsid w:val="004B4FBC"/>
    <w:rsid w:val="004B708D"/>
    <w:rsid w:val="004C0C27"/>
    <w:rsid w:val="004D10AC"/>
    <w:rsid w:val="004D2911"/>
    <w:rsid w:val="004D3E00"/>
    <w:rsid w:val="004D3E1A"/>
    <w:rsid w:val="004D5793"/>
    <w:rsid w:val="004D7815"/>
    <w:rsid w:val="004E3C5A"/>
    <w:rsid w:val="004E42FE"/>
    <w:rsid w:val="004E48A5"/>
    <w:rsid w:val="004F2761"/>
    <w:rsid w:val="004F5068"/>
    <w:rsid w:val="004F5198"/>
    <w:rsid w:val="004F51AE"/>
    <w:rsid w:val="005016D6"/>
    <w:rsid w:val="0050179B"/>
    <w:rsid w:val="00504336"/>
    <w:rsid w:val="00505352"/>
    <w:rsid w:val="005105B2"/>
    <w:rsid w:val="00511BDA"/>
    <w:rsid w:val="00512EDB"/>
    <w:rsid w:val="00513990"/>
    <w:rsid w:val="00514264"/>
    <w:rsid w:val="00517B06"/>
    <w:rsid w:val="00517D45"/>
    <w:rsid w:val="00523D98"/>
    <w:rsid w:val="00525729"/>
    <w:rsid w:val="00532E1D"/>
    <w:rsid w:val="005330FE"/>
    <w:rsid w:val="005333DB"/>
    <w:rsid w:val="00534FF3"/>
    <w:rsid w:val="00535E2A"/>
    <w:rsid w:val="00536762"/>
    <w:rsid w:val="00541469"/>
    <w:rsid w:val="00542A01"/>
    <w:rsid w:val="005463CC"/>
    <w:rsid w:val="0054751C"/>
    <w:rsid w:val="005505D6"/>
    <w:rsid w:val="00550864"/>
    <w:rsid w:val="005544CF"/>
    <w:rsid w:val="00555AD3"/>
    <w:rsid w:val="005602B8"/>
    <w:rsid w:val="00560BFE"/>
    <w:rsid w:val="00561814"/>
    <w:rsid w:val="00563EB4"/>
    <w:rsid w:val="00564952"/>
    <w:rsid w:val="005649A7"/>
    <w:rsid w:val="00565B66"/>
    <w:rsid w:val="00565E5C"/>
    <w:rsid w:val="00566072"/>
    <w:rsid w:val="0057123A"/>
    <w:rsid w:val="00572286"/>
    <w:rsid w:val="00572BBE"/>
    <w:rsid w:val="00573F1D"/>
    <w:rsid w:val="00575101"/>
    <w:rsid w:val="0057661B"/>
    <w:rsid w:val="00576890"/>
    <w:rsid w:val="00581D02"/>
    <w:rsid w:val="00590A33"/>
    <w:rsid w:val="00591263"/>
    <w:rsid w:val="00592EB1"/>
    <w:rsid w:val="00593005"/>
    <w:rsid w:val="00594EE8"/>
    <w:rsid w:val="0059570E"/>
    <w:rsid w:val="005A11C3"/>
    <w:rsid w:val="005A1602"/>
    <w:rsid w:val="005A16A7"/>
    <w:rsid w:val="005A277B"/>
    <w:rsid w:val="005A3190"/>
    <w:rsid w:val="005A35D3"/>
    <w:rsid w:val="005B3267"/>
    <w:rsid w:val="005B7685"/>
    <w:rsid w:val="005B79D7"/>
    <w:rsid w:val="005B7B30"/>
    <w:rsid w:val="005C05CE"/>
    <w:rsid w:val="005C07DD"/>
    <w:rsid w:val="005C0DC0"/>
    <w:rsid w:val="005C1566"/>
    <w:rsid w:val="005C321E"/>
    <w:rsid w:val="005C402C"/>
    <w:rsid w:val="005C5C95"/>
    <w:rsid w:val="005D3D9B"/>
    <w:rsid w:val="005D481F"/>
    <w:rsid w:val="005D4D07"/>
    <w:rsid w:val="005D520E"/>
    <w:rsid w:val="005E03A0"/>
    <w:rsid w:val="005E38D6"/>
    <w:rsid w:val="005E3F99"/>
    <w:rsid w:val="005E45AE"/>
    <w:rsid w:val="005E6967"/>
    <w:rsid w:val="005F01E4"/>
    <w:rsid w:val="005F17F7"/>
    <w:rsid w:val="005F1C41"/>
    <w:rsid w:val="005F406B"/>
    <w:rsid w:val="005F7FBA"/>
    <w:rsid w:val="00602545"/>
    <w:rsid w:val="006034AD"/>
    <w:rsid w:val="00606DB7"/>
    <w:rsid w:val="00607227"/>
    <w:rsid w:val="00607A3F"/>
    <w:rsid w:val="00612F02"/>
    <w:rsid w:val="0061347C"/>
    <w:rsid w:val="00614A31"/>
    <w:rsid w:val="00615748"/>
    <w:rsid w:val="00615767"/>
    <w:rsid w:val="006164AF"/>
    <w:rsid w:val="006211B1"/>
    <w:rsid w:val="00621F72"/>
    <w:rsid w:val="00622938"/>
    <w:rsid w:val="00623688"/>
    <w:rsid w:val="0062397A"/>
    <w:rsid w:val="00624A37"/>
    <w:rsid w:val="00625EEF"/>
    <w:rsid w:val="0062742C"/>
    <w:rsid w:val="0063002A"/>
    <w:rsid w:val="0063074F"/>
    <w:rsid w:val="00630D0A"/>
    <w:rsid w:val="006312C4"/>
    <w:rsid w:val="00640072"/>
    <w:rsid w:val="00640418"/>
    <w:rsid w:val="0064092E"/>
    <w:rsid w:val="00640BCE"/>
    <w:rsid w:val="0064198F"/>
    <w:rsid w:val="006422CD"/>
    <w:rsid w:val="006431A7"/>
    <w:rsid w:val="0064382B"/>
    <w:rsid w:val="006438EB"/>
    <w:rsid w:val="00644A2E"/>
    <w:rsid w:val="00644C65"/>
    <w:rsid w:val="0064512B"/>
    <w:rsid w:val="006508F2"/>
    <w:rsid w:val="006555CF"/>
    <w:rsid w:val="0065603B"/>
    <w:rsid w:val="00656371"/>
    <w:rsid w:val="00656388"/>
    <w:rsid w:val="00656737"/>
    <w:rsid w:val="006615F3"/>
    <w:rsid w:val="00662BC2"/>
    <w:rsid w:val="00664273"/>
    <w:rsid w:val="00664F3E"/>
    <w:rsid w:val="00665E4C"/>
    <w:rsid w:val="00666A59"/>
    <w:rsid w:val="00670E3D"/>
    <w:rsid w:val="006714C5"/>
    <w:rsid w:val="006714CF"/>
    <w:rsid w:val="00673C6F"/>
    <w:rsid w:val="00677173"/>
    <w:rsid w:val="00683AD5"/>
    <w:rsid w:val="00690057"/>
    <w:rsid w:val="00690BAF"/>
    <w:rsid w:val="00692843"/>
    <w:rsid w:val="00694343"/>
    <w:rsid w:val="0069745D"/>
    <w:rsid w:val="0069759D"/>
    <w:rsid w:val="006A069A"/>
    <w:rsid w:val="006A22B9"/>
    <w:rsid w:val="006A486F"/>
    <w:rsid w:val="006A4BF3"/>
    <w:rsid w:val="006A7225"/>
    <w:rsid w:val="006A7D77"/>
    <w:rsid w:val="006B0D93"/>
    <w:rsid w:val="006B1826"/>
    <w:rsid w:val="006B20D0"/>
    <w:rsid w:val="006B5A54"/>
    <w:rsid w:val="006C171D"/>
    <w:rsid w:val="006C3B3A"/>
    <w:rsid w:val="006C7226"/>
    <w:rsid w:val="006D0527"/>
    <w:rsid w:val="006D2367"/>
    <w:rsid w:val="006D2A3D"/>
    <w:rsid w:val="006D48BC"/>
    <w:rsid w:val="006D4FAB"/>
    <w:rsid w:val="006D5782"/>
    <w:rsid w:val="006D62FB"/>
    <w:rsid w:val="006D6881"/>
    <w:rsid w:val="006E3E6D"/>
    <w:rsid w:val="006E5CCA"/>
    <w:rsid w:val="006E750B"/>
    <w:rsid w:val="006F1298"/>
    <w:rsid w:val="006F4883"/>
    <w:rsid w:val="007000CA"/>
    <w:rsid w:val="00700275"/>
    <w:rsid w:val="00700936"/>
    <w:rsid w:val="00701B39"/>
    <w:rsid w:val="0070245E"/>
    <w:rsid w:val="00702A32"/>
    <w:rsid w:val="00704798"/>
    <w:rsid w:val="00704AA7"/>
    <w:rsid w:val="00704FD2"/>
    <w:rsid w:val="0070534E"/>
    <w:rsid w:val="00705423"/>
    <w:rsid w:val="00707BD5"/>
    <w:rsid w:val="00711173"/>
    <w:rsid w:val="00712DE4"/>
    <w:rsid w:val="0071781A"/>
    <w:rsid w:val="0072053F"/>
    <w:rsid w:val="00724281"/>
    <w:rsid w:val="00724A2E"/>
    <w:rsid w:val="007271D2"/>
    <w:rsid w:val="0073223D"/>
    <w:rsid w:val="007366B1"/>
    <w:rsid w:val="00736AFF"/>
    <w:rsid w:val="0074664A"/>
    <w:rsid w:val="0074757A"/>
    <w:rsid w:val="0074765D"/>
    <w:rsid w:val="00747CCF"/>
    <w:rsid w:val="007508E7"/>
    <w:rsid w:val="00757062"/>
    <w:rsid w:val="007570F3"/>
    <w:rsid w:val="007570F5"/>
    <w:rsid w:val="007618B6"/>
    <w:rsid w:val="00762442"/>
    <w:rsid w:val="00764908"/>
    <w:rsid w:val="00765B37"/>
    <w:rsid w:val="007703E5"/>
    <w:rsid w:val="007710E1"/>
    <w:rsid w:val="00771E1D"/>
    <w:rsid w:val="00772B05"/>
    <w:rsid w:val="00772D5C"/>
    <w:rsid w:val="00775204"/>
    <w:rsid w:val="007774C9"/>
    <w:rsid w:val="00782F70"/>
    <w:rsid w:val="00782FA4"/>
    <w:rsid w:val="00783C19"/>
    <w:rsid w:val="00785F8A"/>
    <w:rsid w:val="00790C62"/>
    <w:rsid w:val="007912FA"/>
    <w:rsid w:val="00793079"/>
    <w:rsid w:val="00793CE2"/>
    <w:rsid w:val="00794EF1"/>
    <w:rsid w:val="0079675B"/>
    <w:rsid w:val="007A287A"/>
    <w:rsid w:val="007A4E5F"/>
    <w:rsid w:val="007A555E"/>
    <w:rsid w:val="007A556C"/>
    <w:rsid w:val="007A5C2D"/>
    <w:rsid w:val="007A6445"/>
    <w:rsid w:val="007A7327"/>
    <w:rsid w:val="007B00F1"/>
    <w:rsid w:val="007B126C"/>
    <w:rsid w:val="007B422B"/>
    <w:rsid w:val="007B4738"/>
    <w:rsid w:val="007B78F2"/>
    <w:rsid w:val="007B7BE3"/>
    <w:rsid w:val="007C1E41"/>
    <w:rsid w:val="007D0FA8"/>
    <w:rsid w:val="007D2112"/>
    <w:rsid w:val="007D56D4"/>
    <w:rsid w:val="007D5AFD"/>
    <w:rsid w:val="007D6A76"/>
    <w:rsid w:val="007D77C7"/>
    <w:rsid w:val="007E00A1"/>
    <w:rsid w:val="007E0874"/>
    <w:rsid w:val="007E1159"/>
    <w:rsid w:val="007E12B7"/>
    <w:rsid w:val="007E14D2"/>
    <w:rsid w:val="007E1571"/>
    <w:rsid w:val="007E19BE"/>
    <w:rsid w:val="007E51A1"/>
    <w:rsid w:val="007E6803"/>
    <w:rsid w:val="007E6E25"/>
    <w:rsid w:val="007E78B1"/>
    <w:rsid w:val="007F08FA"/>
    <w:rsid w:val="007F0EAF"/>
    <w:rsid w:val="007F1EB6"/>
    <w:rsid w:val="007F22AE"/>
    <w:rsid w:val="007F2D8F"/>
    <w:rsid w:val="007F32CD"/>
    <w:rsid w:val="007F3F5A"/>
    <w:rsid w:val="007F4D57"/>
    <w:rsid w:val="007F6640"/>
    <w:rsid w:val="007F7BBB"/>
    <w:rsid w:val="007F7BFA"/>
    <w:rsid w:val="00800CBD"/>
    <w:rsid w:val="00801B3D"/>
    <w:rsid w:val="00805349"/>
    <w:rsid w:val="008079B7"/>
    <w:rsid w:val="00807A4B"/>
    <w:rsid w:val="00811DE1"/>
    <w:rsid w:val="00814719"/>
    <w:rsid w:val="0081478C"/>
    <w:rsid w:val="00814B49"/>
    <w:rsid w:val="00815499"/>
    <w:rsid w:val="00816F5B"/>
    <w:rsid w:val="00817DC8"/>
    <w:rsid w:val="00820A02"/>
    <w:rsid w:val="00822773"/>
    <w:rsid w:val="0082417D"/>
    <w:rsid w:val="00826648"/>
    <w:rsid w:val="00826B89"/>
    <w:rsid w:val="00826F4A"/>
    <w:rsid w:val="00831174"/>
    <w:rsid w:val="00832473"/>
    <w:rsid w:val="00833D4C"/>
    <w:rsid w:val="008351FE"/>
    <w:rsid w:val="00836DAA"/>
    <w:rsid w:val="008372F1"/>
    <w:rsid w:val="00837F21"/>
    <w:rsid w:val="00842ADF"/>
    <w:rsid w:val="00842B2D"/>
    <w:rsid w:val="00842E83"/>
    <w:rsid w:val="00842F05"/>
    <w:rsid w:val="00843181"/>
    <w:rsid w:val="00843998"/>
    <w:rsid w:val="00844650"/>
    <w:rsid w:val="008506A4"/>
    <w:rsid w:val="00850CE4"/>
    <w:rsid w:val="00851392"/>
    <w:rsid w:val="008529DB"/>
    <w:rsid w:val="00852D2D"/>
    <w:rsid w:val="008547DD"/>
    <w:rsid w:val="008552FB"/>
    <w:rsid w:val="00855F6C"/>
    <w:rsid w:val="00857246"/>
    <w:rsid w:val="00864C43"/>
    <w:rsid w:val="00867443"/>
    <w:rsid w:val="00872836"/>
    <w:rsid w:val="00872AEA"/>
    <w:rsid w:val="00872EB5"/>
    <w:rsid w:val="008733F2"/>
    <w:rsid w:val="00874CF9"/>
    <w:rsid w:val="00874E42"/>
    <w:rsid w:val="00875913"/>
    <w:rsid w:val="00875AFC"/>
    <w:rsid w:val="00876122"/>
    <w:rsid w:val="00876FDB"/>
    <w:rsid w:val="00880253"/>
    <w:rsid w:val="0088099D"/>
    <w:rsid w:val="00881419"/>
    <w:rsid w:val="00881B29"/>
    <w:rsid w:val="00886F65"/>
    <w:rsid w:val="0089114B"/>
    <w:rsid w:val="00891331"/>
    <w:rsid w:val="008920E0"/>
    <w:rsid w:val="00892AB1"/>
    <w:rsid w:val="00893863"/>
    <w:rsid w:val="008A248B"/>
    <w:rsid w:val="008A434D"/>
    <w:rsid w:val="008A4E56"/>
    <w:rsid w:val="008A6A57"/>
    <w:rsid w:val="008A6B60"/>
    <w:rsid w:val="008A6F32"/>
    <w:rsid w:val="008A7736"/>
    <w:rsid w:val="008B273A"/>
    <w:rsid w:val="008B6E0E"/>
    <w:rsid w:val="008C00E6"/>
    <w:rsid w:val="008C3E57"/>
    <w:rsid w:val="008C73AF"/>
    <w:rsid w:val="008D0153"/>
    <w:rsid w:val="008D20A9"/>
    <w:rsid w:val="008D3359"/>
    <w:rsid w:val="008D3A7B"/>
    <w:rsid w:val="008D3C51"/>
    <w:rsid w:val="008E013F"/>
    <w:rsid w:val="008E1668"/>
    <w:rsid w:val="008E5813"/>
    <w:rsid w:val="008F00ED"/>
    <w:rsid w:val="008F0709"/>
    <w:rsid w:val="008F3850"/>
    <w:rsid w:val="008F5F89"/>
    <w:rsid w:val="0090756B"/>
    <w:rsid w:val="0091099B"/>
    <w:rsid w:val="00910D76"/>
    <w:rsid w:val="00912536"/>
    <w:rsid w:val="0091343E"/>
    <w:rsid w:val="00913E74"/>
    <w:rsid w:val="00916A7B"/>
    <w:rsid w:val="00917140"/>
    <w:rsid w:val="009176D9"/>
    <w:rsid w:val="00920710"/>
    <w:rsid w:val="00927314"/>
    <w:rsid w:val="00933009"/>
    <w:rsid w:val="00933180"/>
    <w:rsid w:val="009336B9"/>
    <w:rsid w:val="0093491D"/>
    <w:rsid w:val="00934DE3"/>
    <w:rsid w:val="00935BF6"/>
    <w:rsid w:val="00935D84"/>
    <w:rsid w:val="00936505"/>
    <w:rsid w:val="009371B7"/>
    <w:rsid w:val="0094186F"/>
    <w:rsid w:val="0094695C"/>
    <w:rsid w:val="009476CA"/>
    <w:rsid w:val="009524D9"/>
    <w:rsid w:val="00954804"/>
    <w:rsid w:val="0095554F"/>
    <w:rsid w:val="00956F2E"/>
    <w:rsid w:val="00957266"/>
    <w:rsid w:val="0096239C"/>
    <w:rsid w:val="009627BF"/>
    <w:rsid w:val="00965058"/>
    <w:rsid w:val="00966543"/>
    <w:rsid w:val="00970C43"/>
    <w:rsid w:val="00975050"/>
    <w:rsid w:val="00976CDD"/>
    <w:rsid w:val="00977604"/>
    <w:rsid w:val="009776CE"/>
    <w:rsid w:val="0098040D"/>
    <w:rsid w:val="00981558"/>
    <w:rsid w:val="00981957"/>
    <w:rsid w:val="00982291"/>
    <w:rsid w:val="0098548D"/>
    <w:rsid w:val="009863DD"/>
    <w:rsid w:val="00994984"/>
    <w:rsid w:val="00996F81"/>
    <w:rsid w:val="009972CE"/>
    <w:rsid w:val="009A13E4"/>
    <w:rsid w:val="009A211D"/>
    <w:rsid w:val="009A21D8"/>
    <w:rsid w:val="009A4A05"/>
    <w:rsid w:val="009A5740"/>
    <w:rsid w:val="009A5E1D"/>
    <w:rsid w:val="009B3825"/>
    <w:rsid w:val="009B3A95"/>
    <w:rsid w:val="009B448F"/>
    <w:rsid w:val="009B48A2"/>
    <w:rsid w:val="009B535C"/>
    <w:rsid w:val="009B7D9D"/>
    <w:rsid w:val="009C367B"/>
    <w:rsid w:val="009C3947"/>
    <w:rsid w:val="009C7C69"/>
    <w:rsid w:val="009D013D"/>
    <w:rsid w:val="009D0322"/>
    <w:rsid w:val="009D032B"/>
    <w:rsid w:val="009D181B"/>
    <w:rsid w:val="009D3339"/>
    <w:rsid w:val="009D5C3E"/>
    <w:rsid w:val="009E2172"/>
    <w:rsid w:val="009E63A6"/>
    <w:rsid w:val="009E7246"/>
    <w:rsid w:val="009E7799"/>
    <w:rsid w:val="009E7F26"/>
    <w:rsid w:val="009F02E9"/>
    <w:rsid w:val="009F224D"/>
    <w:rsid w:val="009F6AB0"/>
    <w:rsid w:val="009F71FF"/>
    <w:rsid w:val="009F787F"/>
    <w:rsid w:val="00A01B9E"/>
    <w:rsid w:val="00A0444C"/>
    <w:rsid w:val="00A05705"/>
    <w:rsid w:val="00A05B08"/>
    <w:rsid w:val="00A110DC"/>
    <w:rsid w:val="00A1346A"/>
    <w:rsid w:val="00A177CD"/>
    <w:rsid w:val="00A21E50"/>
    <w:rsid w:val="00A255F7"/>
    <w:rsid w:val="00A25D42"/>
    <w:rsid w:val="00A317D2"/>
    <w:rsid w:val="00A337E8"/>
    <w:rsid w:val="00A35C54"/>
    <w:rsid w:val="00A405A1"/>
    <w:rsid w:val="00A40AD3"/>
    <w:rsid w:val="00A42176"/>
    <w:rsid w:val="00A4248F"/>
    <w:rsid w:val="00A4588D"/>
    <w:rsid w:val="00A45E63"/>
    <w:rsid w:val="00A468FE"/>
    <w:rsid w:val="00A473B9"/>
    <w:rsid w:val="00A51058"/>
    <w:rsid w:val="00A54872"/>
    <w:rsid w:val="00A54BD6"/>
    <w:rsid w:val="00A57897"/>
    <w:rsid w:val="00A605A5"/>
    <w:rsid w:val="00A62E1D"/>
    <w:rsid w:val="00A64C08"/>
    <w:rsid w:val="00A706EE"/>
    <w:rsid w:val="00A73BE0"/>
    <w:rsid w:val="00A764C1"/>
    <w:rsid w:val="00A80475"/>
    <w:rsid w:val="00A81C3E"/>
    <w:rsid w:val="00A83FEB"/>
    <w:rsid w:val="00A84408"/>
    <w:rsid w:val="00A911F5"/>
    <w:rsid w:val="00A91F8D"/>
    <w:rsid w:val="00A92628"/>
    <w:rsid w:val="00A93843"/>
    <w:rsid w:val="00A94848"/>
    <w:rsid w:val="00A94A6E"/>
    <w:rsid w:val="00A9599C"/>
    <w:rsid w:val="00A968DD"/>
    <w:rsid w:val="00A96E1F"/>
    <w:rsid w:val="00AB2EE5"/>
    <w:rsid w:val="00AB3504"/>
    <w:rsid w:val="00AB39C0"/>
    <w:rsid w:val="00AB588A"/>
    <w:rsid w:val="00AB6DB2"/>
    <w:rsid w:val="00AC0ECD"/>
    <w:rsid w:val="00AC6771"/>
    <w:rsid w:val="00AC76AD"/>
    <w:rsid w:val="00AD3066"/>
    <w:rsid w:val="00AD3103"/>
    <w:rsid w:val="00AD7BD5"/>
    <w:rsid w:val="00AD7E1E"/>
    <w:rsid w:val="00AE073C"/>
    <w:rsid w:val="00AE1FE3"/>
    <w:rsid w:val="00AE656E"/>
    <w:rsid w:val="00AE72A1"/>
    <w:rsid w:val="00AF5714"/>
    <w:rsid w:val="00AF5AC8"/>
    <w:rsid w:val="00AF6251"/>
    <w:rsid w:val="00AF634A"/>
    <w:rsid w:val="00AF67FC"/>
    <w:rsid w:val="00AF7D52"/>
    <w:rsid w:val="00B00298"/>
    <w:rsid w:val="00B01C67"/>
    <w:rsid w:val="00B03F4D"/>
    <w:rsid w:val="00B04444"/>
    <w:rsid w:val="00B05B19"/>
    <w:rsid w:val="00B07547"/>
    <w:rsid w:val="00B07B56"/>
    <w:rsid w:val="00B1027C"/>
    <w:rsid w:val="00B13BE0"/>
    <w:rsid w:val="00B14C65"/>
    <w:rsid w:val="00B15F68"/>
    <w:rsid w:val="00B239E0"/>
    <w:rsid w:val="00B23A21"/>
    <w:rsid w:val="00B25EFF"/>
    <w:rsid w:val="00B26822"/>
    <w:rsid w:val="00B30215"/>
    <w:rsid w:val="00B30E40"/>
    <w:rsid w:val="00B32B35"/>
    <w:rsid w:val="00B40E22"/>
    <w:rsid w:val="00B40E69"/>
    <w:rsid w:val="00B416E7"/>
    <w:rsid w:val="00B41ED4"/>
    <w:rsid w:val="00B463F6"/>
    <w:rsid w:val="00B4675E"/>
    <w:rsid w:val="00B46ADD"/>
    <w:rsid w:val="00B50844"/>
    <w:rsid w:val="00B51C26"/>
    <w:rsid w:val="00B53E7A"/>
    <w:rsid w:val="00B53F3D"/>
    <w:rsid w:val="00B54861"/>
    <w:rsid w:val="00B54ABF"/>
    <w:rsid w:val="00B558A3"/>
    <w:rsid w:val="00B6178C"/>
    <w:rsid w:val="00B65945"/>
    <w:rsid w:val="00B71D1E"/>
    <w:rsid w:val="00B72DFE"/>
    <w:rsid w:val="00B747A4"/>
    <w:rsid w:val="00B747D4"/>
    <w:rsid w:val="00B75201"/>
    <w:rsid w:val="00B75E18"/>
    <w:rsid w:val="00B81A98"/>
    <w:rsid w:val="00B842F5"/>
    <w:rsid w:val="00B8469D"/>
    <w:rsid w:val="00B84E42"/>
    <w:rsid w:val="00B858EC"/>
    <w:rsid w:val="00B85A74"/>
    <w:rsid w:val="00B86802"/>
    <w:rsid w:val="00B87CAC"/>
    <w:rsid w:val="00B91759"/>
    <w:rsid w:val="00B91801"/>
    <w:rsid w:val="00B91F8E"/>
    <w:rsid w:val="00B9570A"/>
    <w:rsid w:val="00BA03FA"/>
    <w:rsid w:val="00BA057E"/>
    <w:rsid w:val="00BA0F7A"/>
    <w:rsid w:val="00BA1870"/>
    <w:rsid w:val="00BA351F"/>
    <w:rsid w:val="00BA51B1"/>
    <w:rsid w:val="00BA58DA"/>
    <w:rsid w:val="00BA5D23"/>
    <w:rsid w:val="00BA6475"/>
    <w:rsid w:val="00BA7295"/>
    <w:rsid w:val="00BA7696"/>
    <w:rsid w:val="00BB362C"/>
    <w:rsid w:val="00BB3678"/>
    <w:rsid w:val="00BB3A48"/>
    <w:rsid w:val="00BB4079"/>
    <w:rsid w:val="00BB4AE4"/>
    <w:rsid w:val="00BB7CD1"/>
    <w:rsid w:val="00BC2C9E"/>
    <w:rsid w:val="00BC4710"/>
    <w:rsid w:val="00BC697C"/>
    <w:rsid w:val="00BC7B66"/>
    <w:rsid w:val="00BD2B02"/>
    <w:rsid w:val="00BD5165"/>
    <w:rsid w:val="00BD5551"/>
    <w:rsid w:val="00BD5FA2"/>
    <w:rsid w:val="00BE0279"/>
    <w:rsid w:val="00BE436E"/>
    <w:rsid w:val="00BE62A9"/>
    <w:rsid w:val="00BE6B18"/>
    <w:rsid w:val="00BF10BE"/>
    <w:rsid w:val="00BF6098"/>
    <w:rsid w:val="00BF70F8"/>
    <w:rsid w:val="00C0282C"/>
    <w:rsid w:val="00C0328B"/>
    <w:rsid w:val="00C05F3B"/>
    <w:rsid w:val="00C1012A"/>
    <w:rsid w:val="00C11BB5"/>
    <w:rsid w:val="00C21A21"/>
    <w:rsid w:val="00C21EF1"/>
    <w:rsid w:val="00C25EAD"/>
    <w:rsid w:val="00C269F3"/>
    <w:rsid w:val="00C27365"/>
    <w:rsid w:val="00C30970"/>
    <w:rsid w:val="00C327F1"/>
    <w:rsid w:val="00C37500"/>
    <w:rsid w:val="00C40B7A"/>
    <w:rsid w:val="00C43C57"/>
    <w:rsid w:val="00C4648D"/>
    <w:rsid w:val="00C46A29"/>
    <w:rsid w:val="00C50572"/>
    <w:rsid w:val="00C50A0E"/>
    <w:rsid w:val="00C5151B"/>
    <w:rsid w:val="00C5305A"/>
    <w:rsid w:val="00C602E3"/>
    <w:rsid w:val="00C627F0"/>
    <w:rsid w:val="00C6302D"/>
    <w:rsid w:val="00C66FB9"/>
    <w:rsid w:val="00C704F3"/>
    <w:rsid w:val="00C7130C"/>
    <w:rsid w:val="00C72D33"/>
    <w:rsid w:val="00C73D98"/>
    <w:rsid w:val="00C745BB"/>
    <w:rsid w:val="00C74CC2"/>
    <w:rsid w:val="00C768EB"/>
    <w:rsid w:val="00C76C62"/>
    <w:rsid w:val="00C77608"/>
    <w:rsid w:val="00C77B61"/>
    <w:rsid w:val="00C77D54"/>
    <w:rsid w:val="00C80A97"/>
    <w:rsid w:val="00C84AF6"/>
    <w:rsid w:val="00C8788B"/>
    <w:rsid w:val="00C90302"/>
    <w:rsid w:val="00C93B00"/>
    <w:rsid w:val="00C950AE"/>
    <w:rsid w:val="00C969BD"/>
    <w:rsid w:val="00CA33AB"/>
    <w:rsid w:val="00CA5546"/>
    <w:rsid w:val="00CA6812"/>
    <w:rsid w:val="00CA70C9"/>
    <w:rsid w:val="00CB2768"/>
    <w:rsid w:val="00CB2C3E"/>
    <w:rsid w:val="00CB3BED"/>
    <w:rsid w:val="00CC047E"/>
    <w:rsid w:val="00CC07CA"/>
    <w:rsid w:val="00CC08E1"/>
    <w:rsid w:val="00CC08E5"/>
    <w:rsid w:val="00CC1E7D"/>
    <w:rsid w:val="00CC2571"/>
    <w:rsid w:val="00CC3140"/>
    <w:rsid w:val="00CC3346"/>
    <w:rsid w:val="00CC3949"/>
    <w:rsid w:val="00CC5A7D"/>
    <w:rsid w:val="00CC7A13"/>
    <w:rsid w:val="00CC7AAC"/>
    <w:rsid w:val="00CD302D"/>
    <w:rsid w:val="00CD43A7"/>
    <w:rsid w:val="00CD74AB"/>
    <w:rsid w:val="00CE0645"/>
    <w:rsid w:val="00CE13F3"/>
    <w:rsid w:val="00CE1F73"/>
    <w:rsid w:val="00CE2FD6"/>
    <w:rsid w:val="00CE5827"/>
    <w:rsid w:val="00CE5D28"/>
    <w:rsid w:val="00CF11FB"/>
    <w:rsid w:val="00CF2CC8"/>
    <w:rsid w:val="00CF7078"/>
    <w:rsid w:val="00CF7DEE"/>
    <w:rsid w:val="00D0330E"/>
    <w:rsid w:val="00D037E9"/>
    <w:rsid w:val="00D03C1E"/>
    <w:rsid w:val="00D073D5"/>
    <w:rsid w:val="00D07D17"/>
    <w:rsid w:val="00D1157C"/>
    <w:rsid w:val="00D132B7"/>
    <w:rsid w:val="00D145F1"/>
    <w:rsid w:val="00D15744"/>
    <w:rsid w:val="00D21F84"/>
    <w:rsid w:val="00D22540"/>
    <w:rsid w:val="00D23A9A"/>
    <w:rsid w:val="00D2562D"/>
    <w:rsid w:val="00D260A6"/>
    <w:rsid w:val="00D26730"/>
    <w:rsid w:val="00D31330"/>
    <w:rsid w:val="00D342BA"/>
    <w:rsid w:val="00D3537E"/>
    <w:rsid w:val="00D37CB9"/>
    <w:rsid w:val="00D407C5"/>
    <w:rsid w:val="00D4118E"/>
    <w:rsid w:val="00D42123"/>
    <w:rsid w:val="00D465CE"/>
    <w:rsid w:val="00D4703B"/>
    <w:rsid w:val="00D55B85"/>
    <w:rsid w:val="00D57535"/>
    <w:rsid w:val="00D635DB"/>
    <w:rsid w:val="00D664CA"/>
    <w:rsid w:val="00D669BD"/>
    <w:rsid w:val="00D66F3B"/>
    <w:rsid w:val="00D67C83"/>
    <w:rsid w:val="00D71E88"/>
    <w:rsid w:val="00D72B24"/>
    <w:rsid w:val="00D753CB"/>
    <w:rsid w:val="00D77B78"/>
    <w:rsid w:val="00D860A6"/>
    <w:rsid w:val="00D878D3"/>
    <w:rsid w:val="00D87B0B"/>
    <w:rsid w:val="00D90434"/>
    <w:rsid w:val="00D905DD"/>
    <w:rsid w:val="00D91548"/>
    <w:rsid w:val="00D91B04"/>
    <w:rsid w:val="00D92897"/>
    <w:rsid w:val="00D94E95"/>
    <w:rsid w:val="00D9635D"/>
    <w:rsid w:val="00DA1257"/>
    <w:rsid w:val="00DA2C1D"/>
    <w:rsid w:val="00DA2F3E"/>
    <w:rsid w:val="00DA32C3"/>
    <w:rsid w:val="00DA3CC8"/>
    <w:rsid w:val="00DA3F6D"/>
    <w:rsid w:val="00DA575E"/>
    <w:rsid w:val="00DA6263"/>
    <w:rsid w:val="00DA7A6F"/>
    <w:rsid w:val="00DB1A64"/>
    <w:rsid w:val="00DB29A8"/>
    <w:rsid w:val="00DB55C9"/>
    <w:rsid w:val="00DB6C23"/>
    <w:rsid w:val="00DB7AE8"/>
    <w:rsid w:val="00DC0AAC"/>
    <w:rsid w:val="00DC2506"/>
    <w:rsid w:val="00DC27E2"/>
    <w:rsid w:val="00DC3955"/>
    <w:rsid w:val="00DD36EA"/>
    <w:rsid w:val="00DD3EF6"/>
    <w:rsid w:val="00DD47BF"/>
    <w:rsid w:val="00DD68DA"/>
    <w:rsid w:val="00DD713E"/>
    <w:rsid w:val="00DE2082"/>
    <w:rsid w:val="00DE5913"/>
    <w:rsid w:val="00DE6396"/>
    <w:rsid w:val="00DE74A3"/>
    <w:rsid w:val="00DE7B32"/>
    <w:rsid w:val="00DF2F6B"/>
    <w:rsid w:val="00DF3B69"/>
    <w:rsid w:val="00DF4AB3"/>
    <w:rsid w:val="00DF4F9B"/>
    <w:rsid w:val="00DF67F5"/>
    <w:rsid w:val="00DF6FC2"/>
    <w:rsid w:val="00E0168E"/>
    <w:rsid w:val="00E01BF4"/>
    <w:rsid w:val="00E03148"/>
    <w:rsid w:val="00E03F56"/>
    <w:rsid w:val="00E04434"/>
    <w:rsid w:val="00E04ECA"/>
    <w:rsid w:val="00E06BA3"/>
    <w:rsid w:val="00E1052E"/>
    <w:rsid w:val="00E120AD"/>
    <w:rsid w:val="00E135F3"/>
    <w:rsid w:val="00E1443C"/>
    <w:rsid w:val="00E14666"/>
    <w:rsid w:val="00E17CB7"/>
    <w:rsid w:val="00E23AE8"/>
    <w:rsid w:val="00E25C4C"/>
    <w:rsid w:val="00E27131"/>
    <w:rsid w:val="00E2722E"/>
    <w:rsid w:val="00E27D3B"/>
    <w:rsid w:val="00E33CC1"/>
    <w:rsid w:val="00E33E27"/>
    <w:rsid w:val="00E34114"/>
    <w:rsid w:val="00E367C4"/>
    <w:rsid w:val="00E37AEF"/>
    <w:rsid w:val="00E416B5"/>
    <w:rsid w:val="00E41F12"/>
    <w:rsid w:val="00E4453E"/>
    <w:rsid w:val="00E50C9B"/>
    <w:rsid w:val="00E518C4"/>
    <w:rsid w:val="00E51BE7"/>
    <w:rsid w:val="00E52DA7"/>
    <w:rsid w:val="00E54E7B"/>
    <w:rsid w:val="00E55632"/>
    <w:rsid w:val="00E60EBC"/>
    <w:rsid w:val="00E60F4E"/>
    <w:rsid w:val="00E6321A"/>
    <w:rsid w:val="00E63A70"/>
    <w:rsid w:val="00E6539C"/>
    <w:rsid w:val="00E65E58"/>
    <w:rsid w:val="00E66CAA"/>
    <w:rsid w:val="00E71E75"/>
    <w:rsid w:val="00E727FA"/>
    <w:rsid w:val="00E73787"/>
    <w:rsid w:val="00E7518B"/>
    <w:rsid w:val="00E75B9D"/>
    <w:rsid w:val="00E77510"/>
    <w:rsid w:val="00E77D99"/>
    <w:rsid w:val="00E802B9"/>
    <w:rsid w:val="00E824B7"/>
    <w:rsid w:val="00E8312B"/>
    <w:rsid w:val="00E831B9"/>
    <w:rsid w:val="00E83BC4"/>
    <w:rsid w:val="00E83EA8"/>
    <w:rsid w:val="00E8410E"/>
    <w:rsid w:val="00E8759D"/>
    <w:rsid w:val="00E87F1E"/>
    <w:rsid w:val="00E92BC7"/>
    <w:rsid w:val="00E94ECC"/>
    <w:rsid w:val="00E967D1"/>
    <w:rsid w:val="00E96BD7"/>
    <w:rsid w:val="00E9777E"/>
    <w:rsid w:val="00E978A8"/>
    <w:rsid w:val="00EA0746"/>
    <w:rsid w:val="00EA0BB9"/>
    <w:rsid w:val="00EA18B6"/>
    <w:rsid w:val="00EA2C1C"/>
    <w:rsid w:val="00EA450C"/>
    <w:rsid w:val="00EA4CBE"/>
    <w:rsid w:val="00EA5833"/>
    <w:rsid w:val="00EA68E8"/>
    <w:rsid w:val="00EA7D42"/>
    <w:rsid w:val="00EB10BE"/>
    <w:rsid w:val="00EB737B"/>
    <w:rsid w:val="00EC432B"/>
    <w:rsid w:val="00EC6370"/>
    <w:rsid w:val="00ED0C9D"/>
    <w:rsid w:val="00ED1370"/>
    <w:rsid w:val="00ED323E"/>
    <w:rsid w:val="00ED5F1D"/>
    <w:rsid w:val="00EE09A3"/>
    <w:rsid w:val="00EE133E"/>
    <w:rsid w:val="00EE36AA"/>
    <w:rsid w:val="00EE4344"/>
    <w:rsid w:val="00EE4EBF"/>
    <w:rsid w:val="00EF065F"/>
    <w:rsid w:val="00EF357C"/>
    <w:rsid w:val="00EF44C4"/>
    <w:rsid w:val="00EF467C"/>
    <w:rsid w:val="00F02766"/>
    <w:rsid w:val="00F04C7F"/>
    <w:rsid w:val="00F0512F"/>
    <w:rsid w:val="00F06D73"/>
    <w:rsid w:val="00F074C3"/>
    <w:rsid w:val="00F1044A"/>
    <w:rsid w:val="00F11FF5"/>
    <w:rsid w:val="00F15CCB"/>
    <w:rsid w:val="00F15D76"/>
    <w:rsid w:val="00F1640D"/>
    <w:rsid w:val="00F17160"/>
    <w:rsid w:val="00F217EA"/>
    <w:rsid w:val="00F21CC5"/>
    <w:rsid w:val="00F242FF"/>
    <w:rsid w:val="00F24394"/>
    <w:rsid w:val="00F25036"/>
    <w:rsid w:val="00F315FD"/>
    <w:rsid w:val="00F31FFA"/>
    <w:rsid w:val="00F341DD"/>
    <w:rsid w:val="00F36C55"/>
    <w:rsid w:val="00F37C85"/>
    <w:rsid w:val="00F37F4B"/>
    <w:rsid w:val="00F42A53"/>
    <w:rsid w:val="00F43BFA"/>
    <w:rsid w:val="00F4726F"/>
    <w:rsid w:val="00F475B1"/>
    <w:rsid w:val="00F5108D"/>
    <w:rsid w:val="00F5271B"/>
    <w:rsid w:val="00F54938"/>
    <w:rsid w:val="00F55118"/>
    <w:rsid w:val="00F5694E"/>
    <w:rsid w:val="00F56999"/>
    <w:rsid w:val="00F6287A"/>
    <w:rsid w:val="00F646D9"/>
    <w:rsid w:val="00F6547C"/>
    <w:rsid w:val="00F66F46"/>
    <w:rsid w:val="00F71327"/>
    <w:rsid w:val="00F730E1"/>
    <w:rsid w:val="00F73509"/>
    <w:rsid w:val="00F7354B"/>
    <w:rsid w:val="00F7473A"/>
    <w:rsid w:val="00F767DF"/>
    <w:rsid w:val="00F77304"/>
    <w:rsid w:val="00F83BBD"/>
    <w:rsid w:val="00F84F9B"/>
    <w:rsid w:val="00F85FCC"/>
    <w:rsid w:val="00F8615A"/>
    <w:rsid w:val="00F87405"/>
    <w:rsid w:val="00F90783"/>
    <w:rsid w:val="00F91095"/>
    <w:rsid w:val="00F9225F"/>
    <w:rsid w:val="00F9293B"/>
    <w:rsid w:val="00F9378A"/>
    <w:rsid w:val="00F93E13"/>
    <w:rsid w:val="00F96066"/>
    <w:rsid w:val="00F97026"/>
    <w:rsid w:val="00F97F25"/>
    <w:rsid w:val="00FA1040"/>
    <w:rsid w:val="00FA14DA"/>
    <w:rsid w:val="00FA4239"/>
    <w:rsid w:val="00FA622B"/>
    <w:rsid w:val="00FA7539"/>
    <w:rsid w:val="00FB0224"/>
    <w:rsid w:val="00FB2440"/>
    <w:rsid w:val="00FB2C00"/>
    <w:rsid w:val="00FB445D"/>
    <w:rsid w:val="00FB601F"/>
    <w:rsid w:val="00FB678C"/>
    <w:rsid w:val="00FB749C"/>
    <w:rsid w:val="00FB7F69"/>
    <w:rsid w:val="00FB7FEC"/>
    <w:rsid w:val="00FC28B2"/>
    <w:rsid w:val="00FC31DB"/>
    <w:rsid w:val="00FC4A83"/>
    <w:rsid w:val="00FC4C0F"/>
    <w:rsid w:val="00FC67D3"/>
    <w:rsid w:val="00FC6995"/>
    <w:rsid w:val="00FC72CA"/>
    <w:rsid w:val="00FD38D5"/>
    <w:rsid w:val="00FD3C26"/>
    <w:rsid w:val="00FE2387"/>
    <w:rsid w:val="00FE4448"/>
    <w:rsid w:val="00FE4917"/>
    <w:rsid w:val="00FE58E9"/>
    <w:rsid w:val="00FE5E59"/>
    <w:rsid w:val="00FE7A31"/>
    <w:rsid w:val="00FF18E9"/>
    <w:rsid w:val="00FF20DD"/>
    <w:rsid w:val="00FF6DE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60C92B8"/>
  <w15:chartTrackingRefBased/>
  <w15:docId w15:val="{7AA29AF0-1AC0-074A-B312-7452C8AF0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caption" w:qFormat="1"/>
    <w:lsdException w:name="annotation reference" w:uiPriority="99"/>
    <w:lsdException w:name="List Bullet" w:uiPriority="99"/>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99" w:unhideWhenUsed="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3B49D7"/>
    <w:rPr>
      <w:rFonts w:eastAsia="Calibri"/>
    </w:rPr>
  </w:style>
  <w:style w:type="paragraph" w:styleId="Nagwek1">
    <w:name w:val="heading 1"/>
    <w:basedOn w:val="Normalny"/>
    <w:next w:val="Normalny"/>
    <w:link w:val="Nagwek1Znak"/>
    <w:qFormat/>
    <w:rsid w:val="00153D0B"/>
    <w:pPr>
      <w:keepNext/>
      <w:spacing w:before="240" w:after="60"/>
      <w:outlineLvl w:val="0"/>
    </w:pPr>
    <w:rPr>
      <w:rFonts w:ascii="Calibri Light" w:eastAsia="Times New Roman" w:hAnsi="Calibri Light"/>
      <w:b/>
      <w:bCs/>
      <w:kern w:val="32"/>
      <w:sz w:val="32"/>
      <w:szCs w:val="32"/>
      <w:lang w:val="x-none" w:eastAsia="x-none"/>
    </w:rPr>
  </w:style>
  <w:style w:type="paragraph" w:styleId="Nagwek2">
    <w:name w:val="heading 2"/>
    <w:basedOn w:val="Normalny"/>
    <w:next w:val="Normalny"/>
    <w:qFormat/>
    <w:rsid w:val="007E19BE"/>
    <w:pPr>
      <w:keepNext/>
      <w:spacing w:before="240" w:after="60"/>
      <w:outlineLvl w:val="1"/>
    </w:pPr>
    <w:rPr>
      <w:rFonts w:ascii="Arial" w:hAnsi="Arial" w:cs="Arial"/>
      <w:b/>
      <w:bCs/>
      <w:i/>
      <w:iCs/>
      <w:sz w:val="28"/>
      <w:szCs w:val="28"/>
    </w:rPr>
  </w:style>
  <w:style w:type="paragraph" w:styleId="Nagwek3">
    <w:name w:val="heading 3"/>
    <w:basedOn w:val="Normalny"/>
    <w:next w:val="TreA"/>
    <w:link w:val="Nagwek3Znak"/>
    <w:qFormat/>
    <w:rsid w:val="00ED5F1D"/>
    <w:pPr>
      <w:keepNext/>
      <w:pBdr>
        <w:top w:val="none" w:sz="96" w:space="31" w:color="FFFFFF" w:frame="1"/>
        <w:left w:val="none" w:sz="96" w:space="31" w:color="FFFFFF" w:frame="1"/>
        <w:bottom w:val="none" w:sz="96" w:space="31" w:color="FFFFFF" w:frame="1"/>
        <w:right w:val="none" w:sz="96" w:space="31" w:color="FFFFFF" w:frame="1"/>
        <w:bar w:val="none" w:sz="0" w:color="000000"/>
      </w:pBdr>
      <w:suppressAutoHyphens/>
      <w:spacing w:before="240" w:after="60"/>
      <w:outlineLvl w:val="2"/>
    </w:pPr>
    <w:rPr>
      <w:rFonts w:ascii="Cambria" w:eastAsia="Arial Unicode MS" w:hAnsi="Cambria"/>
      <w:b/>
      <w:bCs/>
      <w:sz w:val="26"/>
      <w:szCs w:val="26"/>
      <w:lang w:val="en-US" w:eastAsia="en-US"/>
    </w:rPr>
  </w:style>
  <w:style w:type="paragraph" w:styleId="Nagwek6">
    <w:name w:val="heading 6"/>
    <w:basedOn w:val="Normalny"/>
    <w:next w:val="Normalny"/>
    <w:link w:val="Nagwek6Znak"/>
    <w:qFormat/>
    <w:rsid w:val="00081D79"/>
    <w:pPr>
      <w:spacing w:before="240" w:after="60"/>
      <w:outlineLvl w:val="5"/>
    </w:pPr>
    <w:rPr>
      <w:rFonts w:ascii="Calibri" w:eastAsia="Times New Roman" w:hAnsi="Calibri"/>
      <w:b/>
      <w:bCs/>
      <w:sz w:val="22"/>
      <w:szCs w:val="22"/>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665E4C"/>
    <w:pPr>
      <w:autoSpaceDE w:val="0"/>
      <w:autoSpaceDN w:val="0"/>
      <w:adjustRightInd w:val="0"/>
    </w:pPr>
    <w:rPr>
      <w:rFonts w:ascii="Arial" w:hAnsi="Arial" w:cs="Arial"/>
      <w:color w:val="000000"/>
      <w:sz w:val="24"/>
      <w:szCs w:val="24"/>
    </w:rPr>
  </w:style>
  <w:style w:type="paragraph" w:customStyle="1" w:styleId="TreA">
    <w:name w:val="Treść A"/>
    <w:rsid w:val="00665E4C"/>
    <w:pPr>
      <w:pBdr>
        <w:top w:val="none" w:sz="96" w:space="31" w:color="FFFFFF" w:frame="1"/>
        <w:left w:val="none" w:sz="96" w:space="31" w:color="FFFFFF" w:frame="1"/>
        <w:bottom w:val="none" w:sz="96" w:space="31" w:color="FFFFFF" w:frame="1"/>
        <w:right w:val="none" w:sz="96" w:space="31" w:color="FFFFFF" w:frame="1"/>
        <w:bar w:val="none" w:sz="0" w:color="000000"/>
      </w:pBdr>
      <w:suppressAutoHyphens/>
    </w:pPr>
    <w:rPr>
      <w:rFonts w:eastAsia="Arial Unicode MS" w:cs="Arial Unicode MS"/>
      <w:color w:val="000000"/>
      <w:sz w:val="24"/>
      <w:szCs w:val="24"/>
      <w:u w:color="000000"/>
    </w:rPr>
  </w:style>
  <w:style w:type="character" w:customStyle="1" w:styleId="Brak">
    <w:name w:val="Brak"/>
    <w:rsid w:val="00665E4C"/>
  </w:style>
  <w:style w:type="character" w:customStyle="1" w:styleId="Hyperlink0">
    <w:name w:val="Hyperlink.0"/>
    <w:rsid w:val="00665E4C"/>
    <w:rPr>
      <w:rFonts w:ascii="Tahoma" w:hAnsi="Tahoma"/>
      <w:color w:val="000000"/>
      <w:u w:val="single" w:color="000000"/>
    </w:rPr>
  </w:style>
  <w:style w:type="numbering" w:customStyle="1" w:styleId="List0">
    <w:name w:val="List 0"/>
    <w:rsid w:val="00665E4C"/>
    <w:pPr>
      <w:numPr>
        <w:numId w:val="1"/>
      </w:numPr>
    </w:pPr>
  </w:style>
  <w:style w:type="numbering" w:customStyle="1" w:styleId="List1">
    <w:name w:val="List 1"/>
    <w:rsid w:val="00CE1F73"/>
    <w:pPr>
      <w:numPr>
        <w:numId w:val="3"/>
      </w:numPr>
    </w:pPr>
  </w:style>
  <w:style w:type="paragraph" w:styleId="Nagwek">
    <w:name w:val="header"/>
    <w:basedOn w:val="Normalny"/>
    <w:link w:val="NagwekZnak"/>
    <w:uiPriority w:val="99"/>
    <w:rsid w:val="003B49D7"/>
    <w:pPr>
      <w:tabs>
        <w:tab w:val="center" w:pos="4536"/>
        <w:tab w:val="right" w:pos="9072"/>
      </w:tabs>
    </w:pPr>
    <w:rPr>
      <w:rFonts w:ascii="Arial" w:hAnsi="Arial"/>
      <w:sz w:val="22"/>
      <w:szCs w:val="22"/>
    </w:rPr>
  </w:style>
  <w:style w:type="character" w:customStyle="1" w:styleId="NagwekZnak">
    <w:name w:val="Nagłówek Znak"/>
    <w:link w:val="Nagwek"/>
    <w:uiPriority w:val="99"/>
    <w:locked/>
    <w:rsid w:val="003B49D7"/>
    <w:rPr>
      <w:rFonts w:ascii="Arial" w:eastAsia="Calibri" w:hAnsi="Arial"/>
      <w:sz w:val="22"/>
      <w:szCs w:val="22"/>
      <w:lang w:val="pl-PL" w:eastAsia="pl-PL" w:bidi="ar-SA"/>
    </w:rPr>
  </w:style>
  <w:style w:type="character" w:customStyle="1" w:styleId="Nagwek3Znak">
    <w:name w:val="Nagłówek 3 Znak"/>
    <w:link w:val="Nagwek3"/>
    <w:semiHidden/>
    <w:locked/>
    <w:rsid w:val="00ED5F1D"/>
    <w:rPr>
      <w:rFonts w:ascii="Cambria" w:eastAsia="Arial Unicode MS" w:hAnsi="Cambria"/>
      <w:b/>
      <w:bCs/>
      <w:sz w:val="26"/>
      <w:szCs w:val="26"/>
      <w:lang w:val="en-US" w:eastAsia="en-US" w:bidi="ar-SA"/>
    </w:rPr>
  </w:style>
  <w:style w:type="paragraph" w:styleId="Stopka">
    <w:name w:val="footer"/>
    <w:basedOn w:val="Normalny"/>
    <w:rsid w:val="009F71FF"/>
    <w:pPr>
      <w:tabs>
        <w:tab w:val="center" w:pos="4536"/>
        <w:tab w:val="right" w:pos="9072"/>
      </w:tabs>
    </w:pPr>
  </w:style>
  <w:style w:type="character" w:styleId="Numerstrony">
    <w:name w:val="page number"/>
    <w:basedOn w:val="Domylnaczcionkaakapitu"/>
    <w:rsid w:val="009F71FF"/>
  </w:style>
  <w:style w:type="paragraph" w:styleId="Tekstpodstawowy">
    <w:name w:val="Body Text"/>
    <w:basedOn w:val="Normalny"/>
    <w:link w:val="TekstpodstawowyZnak"/>
    <w:rsid w:val="004872F3"/>
    <w:pPr>
      <w:pBdr>
        <w:top w:val="none" w:sz="96" w:space="31" w:color="FFFFFF" w:frame="1"/>
        <w:left w:val="none" w:sz="96" w:space="31" w:color="FFFFFF" w:frame="1"/>
        <w:bottom w:val="none" w:sz="96" w:space="31" w:color="FFFFFF" w:frame="1"/>
        <w:right w:val="none" w:sz="96" w:space="31" w:color="FFFFFF" w:frame="1"/>
        <w:bar w:val="none" w:sz="0" w:color="000000"/>
      </w:pBdr>
      <w:jc w:val="both"/>
    </w:pPr>
    <w:rPr>
      <w:rFonts w:eastAsia="Arial Unicode MS"/>
      <w:sz w:val="24"/>
      <w:szCs w:val="24"/>
      <w:lang w:val="en-US" w:eastAsia="en-US"/>
    </w:rPr>
  </w:style>
  <w:style w:type="character" w:customStyle="1" w:styleId="TekstpodstawowyZnak">
    <w:name w:val="Tekst podstawowy Znak"/>
    <w:link w:val="Tekstpodstawowy"/>
    <w:locked/>
    <w:rsid w:val="004872F3"/>
    <w:rPr>
      <w:rFonts w:eastAsia="Arial Unicode MS"/>
      <w:sz w:val="24"/>
      <w:szCs w:val="24"/>
      <w:lang w:val="en-US" w:eastAsia="en-US" w:bidi="ar-SA"/>
    </w:rPr>
  </w:style>
  <w:style w:type="character" w:styleId="Hipercze">
    <w:name w:val="Hyperlink"/>
    <w:rsid w:val="00C5305A"/>
    <w:rPr>
      <w:color w:val="0000FF"/>
      <w:u w:val="single"/>
    </w:rPr>
  </w:style>
  <w:style w:type="character" w:customStyle="1" w:styleId="Hyperlink1">
    <w:name w:val="Hyperlink.1"/>
    <w:rsid w:val="00EF44C4"/>
    <w:rPr>
      <w:rFonts w:ascii="Tahoma" w:hAnsi="Tahoma"/>
      <w:b/>
    </w:rPr>
  </w:style>
  <w:style w:type="table" w:styleId="Tabela-Siatka">
    <w:name w:val="Table Grid"/>
    <w:basedOn w:val="Standardowy"/>
    <w:uiPriority w:val="59"/>
    <w:rsid w:val="003C78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2">
    <w:name w:val="List Paragraph2"/>
    <w:basedOn w:val="Normalny"/>
    <w:link w:val="ListParagraphChar"/>
    <w:rsid w:val="00E6539C"/>
    <w:pPr>
      <w:spacing w:after="200" w:line="276" w:lineRule="auto"/>
      <w:ind w:left="720"/>
      <w:contextualSpacing/>
      <w:jc w:val="both"/>
    </w:pPr>
    <w:rPr>
      <w:rFonts w:ascii="Calibri" w:eastAsia="Times New Roman" w:hAnsi="Calibri"/>
      <w:sz w:val="22"/>
      <w:szCs w:val="22"/>
      <w:lang w:eastAsia="en-US"/>
    </w:rPr>
  </w:style>
  <w:style w:type="character" w:customStyle="1" w:styleId="ListParagraphChar">
    <w:name w:val="List Paragraph Char"/>
    <w:link w:val="ListParagraph2"/>
    <w:locked/>
    <w:rsid w:val="00E6539C"/>
    <w:rPr>
      <w:rFonts w:ascii="Calibri" w:hAnsi="Calibri"/>
      <w:sz w:val="22"/>
      <w:szCs w:val="22"/>
      <w:lang w:val="pl-PL" w:eastAsia="en-US" w:bidi="ar-SA"/>
    </w:rPr>
  </w:style>
  <w:style w:type="paragraph" w:styleId="Tekstpodstawowywcity3">
    <w:name w:val="Body Text Indent 3"/>
    <w:basedOn w:val="Normalny"/>
    <w:rsid w:val="007E12B7"/>
    <w:pPr>
      <w:spacing w:after="120"/>
      <w:ind w:left="283"/>
    </w:pPr>
    <w:rPr>
      <w:sz w:val="16"/>
      <w:szCs w:val="16"/>
    </w:rPr>
  </w:style>
  <w:style w:type="paragraph" w:styleId="Tekstprzypisukocowego">
    <w:name w:val="endnote text"/>
    <w:basedOn w:val="Normalny"/>
    <w:link w:val="TekstprzypisukocowegoZnak"/>
    <w:rsid w:val="006D6881"/>
    <w:rPr>
      <w:rFonts w:ascii="Calibri" w:eastAsia="Times New Roman" w:hAnsi="Calibri"/>
      <w:lang w:eastAsia="en-US"/>
    </w:rPr>
  </w:style>
  <w:style w:type="character" w:customStyle="1" w:styleId="TekstprzypisukocowegoZnak">
    <w:name w:val="Tekst przypisu końcowego Znak"/>
    <w:link w:val="Tekstprzypisukocowego"/>
    <w:locked/>
    <w:rsid w:val="006D6881"/>
    <w:rPr>
      <w:rFonts w:ascii="Calibri" w:hAnsi="Calibri"/>
      <w:lang w:val="pl-PL" w:eastAsia="en-US" w:bidi="ar-SA"/>
    </w:rPr>
  </w:style>
  <w:style w:type="paragraph" w:customStyle="1" w:styleId="Wysunicietekstu">
    <w:name w:val="Wysuni?cie tekstu"/>
    <w:basedOn w:val="Normalny"/>
    <w:rsid w:val="00CE2FD6"/>
    <w:pPr>
      <w:widowControl w:val="0"/>
      <w:tabs>
        <w:tab w:val="left" w:pos="567"/>
      </w:tabs>
      <w:suppressAutoHyphens/>
      <w:autoSpaceDE w:val="0"/>
      <w:spacing w:line="100" w:lineRule="atLeast"/>
      <w:ind w:left="567" w:hanging="283"/>
    </w:pPr>
    <w:rPr>
      <w:rFonts w:eastAsia="Times New Roman"/>
      <w:sz w:val="24"/>
      <w:szCs w:val="24"/>
      <w:lang w:val="en-US" w:eastAsia="ar-SA"/>
    </w:rPr>
  </w:style>
  <w:style w:type="character" w:styleId="Odwoaniedokomentarza">
    <w:name w:val="annotation reference"/>
    <w:uiPriority w:val="99"/>
    <w:unhideWhenUsed/>
    <w:rsid w:val="00446F0E"/>
    <w:rPr>
      <w:sz w:val="16"/>
      <w:szCs w:val="16"/>
    </w:rPr>
  </w:style>
  <w:style w:type="paragraph" w:styleId="Tekstkomentarza">
    <w:name w:val="annotation text"/>
    <w:basedOn w:val="Normalny"/>
    <w:link w:val="TekstkomentarzaZnak"/>
    <w:uiPriority w:val="99"/>
    <w:unhideWhenUsed/>
    <w:rsid w:val="00446F0E"/>
    <w:rPr>
      <w:rFonts w:ascii="Times" w:eastAsia="Times" w:hAnsi="Times"/>
      <w:lang w:val="en-US" w:eastAsia="x-none"/>
    </w:rPr>
  </w:style>
  <w:style w:type="character" w:customStyle="1" w:styleId="TekstkomentarzaZnak">
    <w:name w:val="Tekst komentarza Znak"/>
    <w:link w:val="Tekstkomentarza"/>
    <w:uiPriority w:val="99"/>
    <w:rsid w:val="00446F0E"/>
    <w:rPr>
      <w:rFonts w:ascii="Times" w:eastAsia="Times" w:hAnsi="Times"/>
      <w:lang w:val="en-US"/>
    </w:rPr>
  </w:style>
  <w:style w:type="paragraph" w:styleId="Tekstdymka">
    <w:name w:val="Balloon Text"/>
    <w:basedOn w:val="Normalny"/>
    <w:link w:val="TekstdymkaZnak"/>
    <w:uiPriority w:val="99"/>
    <w:rsid w:val="00446F0E"/>
    <w:rPr>
      <w:rFonts w:ascii="Segoe UI" w:hAnsi="Segoe UI"/>
      <w:sz w:val="18"/>
      <w:szCs w:val="18"/>
      <w:lang w:val="x-none" w:eastAsia="x-none"/>
    </w:rPr>
  </w:style>
  <w:style w:type="character" w:customStyle="1" w:styleId="TekstdymkaZnak">
    <w:name w:val="Tekst dymka Znak"/>
    <w:link w:val="Tekstdymka"/>
    <w:uiPriority w:val="99"/>
    <w:rsid w:val="00446F0E"/>
    <w:rPr>
      <w:rFonts w:ascii="Segoe UI" w:eastAsia="Calibri" w:hAnsi="Segoe UI" w:cs="Segoe UI"/>
      <w:sz w:val="18"/>
      <w:szCs w:val="18"/>
    </w:rPr>
  </w:style>
  <w:style w:type="character" w:customStyle="1" w:styleId="point">
    <w:name w:val="point"/>
    <w:rsid w:val="00575101"/>
  </w:style>
  <w:style w:type="paragraph" w:styleId="Tekstpodstawowy2">
    <w:name w:val="Body Text 2"/>
    <w:basedOn w:val="Normalny"/>
    <w:link w:val="Tekstpodstawowy2Znak"/>
    <w:rsid w:val="00575101"/>
    <w:pPr>
      <w:suppressAutoHyphens/>
      <w:spacing w:after="120" w:line="480" w:lineRule="auto"/>
    </w:pPr>
    <w:rPr>
      <w:rFonts w:eastAsia="Times New Roman"/>
      <w:sz w:val="24"/>
      <w:szCs w:val="24"/>
      <w:lang w:val="x-none" w:eastAsia="ar-SA"/>
    </w:rPr>
  </w:style>
  <w:style w:type="character" w:customStyle="1" w:styleId="Tekstpodstawowy2Znak">
    <w:name w:val="Tekst podstawowy 2 Znak"/>
    <w:link w:val="Tekstpodstawowy2"/>
    <w:rsid w:val="00575101"/>
    <w:rPr>
      <w:sz w:val="24"/>
      <w:szCs w:val="24"/>
      <w:lang w:eastAsia="ar-SA"/>
    </w:rPr>
  </w:style>
  <w:style w:type="paragraph" w:customStyle="1" w:styleId="FR1">
    <w:name w:val="FR1"/>
    <w:rsid w:val="00575101"/>
    <w:pPr>
      <w:widowControl w:val="0"/>
      <w:autoSpaceDE w:val="0"/>
      <w:autoSpaceDN w:val="0"/>
      <w:adjustRightInd w:val="0"/>
      <w:spacing w:before="220"/>
    </w:pPr>
    <w:rPr>
      <w:i/>
      <w:iCs/>
      <w:sz w:val="18"/>
      <w:szCs w:val="18"/>
    </w:rPr>
  </w:style>
  <w:style w:type="paragraph" w:customStyle="1" w:styleId="Domylne">
    <w:name w:val="Domyślne"/>
    <w:rsid w:val="00E8312B"/>
    <w:pPr>
      <w:pBdr>
        <w:top w:val="nil"/>
        <w:left w:val="nil"/>
        <w:bottom w:val="nil"/>
        <w:right w:val="nil"/>
        <w:between w:val="nil"/>
        <w:bar w:val="nil"/>
      </w:pBdr>
    </w:pPr>
    <w:rPr>
      <w:rFonts w:ascii="Helvetica" w:eastAsia="Arial Unicode MS" w:hAnsi="Helvetica" w:cs="Arial Unicode MS"/>
      <w:color w:val="000000"/>
      <w:sz w:val="22"/>
      <w:szCs w:val="22"/>
      <w:u w:color="000000"/>
      <w:bdr w:val="nil"/>
    </w:rPr>
  </w:style>
  <w:style w:type="numbering" w:customStyle="1" w:styleId="Punktory">
    <w:name w:val="Punktory"/>
    <w:rsid w:val="00E8312B"/>
    <w:pPr>
      <w:numPr>
        <w:numId w:val="4"/>
      </w:numPr>
    </w:pPr>
  </w:style>
  <w:style w:type="paragraph" w:styleId="Tematkomentarza">
    <w:name w:val="annotation subject"/>
    <w:basedOn w:val="Tekstkomentarza"/>
    <w:next w:val="Tekstkomentarza"/>
    <w:link w:val="TematkomentarzaZnak"/>
    <w:uiPriority w:val="99"/>
    <w:rsid w:val="00E8312B"/>
    <w:rPr>
      <w:rFonts w:eastAsia="Calibri"/>
      <w:b/>
      <w:bCs/>
    </w:rPr>
  </w:style>
  <w:style w:type="character" w:customStyle="1" w:styleId="TematkomentarzaZnak">
    <w:name w:val="Temat komentarza Znak"/>
    <w:link w:val="Tematkomentarza"/>
    <w:uiPriority w:val="99"/>
    <w:rsid w:val="00E8312B"/>
    <w:rPr>
      <w:rFonts w:ascii="Times" w:eastAsia="Calibri" w:hAnsi="Times"/>
      <w:b/>
      <w:bCs/>
      <w:lang w:val="en-US"/>
    </w:rPr>
  </w:style>
  <w:style w:type="numbering" w:customStyle="1" w:styleId="Zaimportowanystyl1">
    <w:name w:val="Zaimportowany styl 1"/>
    <w:rsid w:val="00DC2506"/>
    <w:pPr>
      <w:numPr>
        <w:numId w:val="5"/>
      </w:numPr>
    </w:pPr>
  </w:style>
  <w:style w:type="paragraph" w:customStyle="1" w:styleId="Standardowy1">
    <w:name w:val="Standardowy1"/>
    <w:rsid w:val="00D92897"/>
    <w:pPr>
      <w:suppressAutoHyphens/>
    </w:pPr>
    <w:rPr>
      <w:sz w:val="24"/>
      <w:lang w:eastAsia="ar-SA"/>
    </w:rPr>
  </w:style>
  <w:style w:type="paragraph" w:customStyle="1" w:styleId="Domylnie">
    <w:name w:val="Domyślnie"/>
    <w:rsid w:val="00FE58E9"/>
    <w:pPr>
      <w:widowControl w:val="0"/>
      <w:pBdr>
        <w:top w:val="nil"/>
        <w:left w:val="nil"/>
        <w:bottom w:val="nil"/>
        <w:right w:val="nil"/>
        <w:between w:val="nil"/>
        <w:bar w:val="nil"/>
      </w:pBdr>
      <w:suppressAutoHyphens/>
    </w:pPr>
    <w:rPr>
      <w:rFonts w:eastAsia="Arial Unicode MS" w:cs="Arial Unicode MS"/>
      <w:color w:val="000000"/>
      <w:kern w:val="1"/>
      <w:sz w:val="24"/>
      <w:szCs w:val="24"/>
      <w:u w:color="000000"/>
      <w:bdr w:val="nil"/>
    </w:rPr>
  </w:style>
  <w:style w:type="character" w:customStyle="1" w:styleId="Numerstron">
    <w:name w:val="Numer stron"/>
    <w:rsid w:val="00FE58E9"/>
  </w:style>
  <w:style w:type="table" w:customStyle="1" w:styleId="TableNormal1">
    <w:name w:val="Table Normal1"/>
    <w:rsid w:val="00690BAF"/>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paragraph" w:customStyle="1" w:styleId="Nagwekistopka">
    <w:name w:val="Nagłówek i stopka"/>
    <w:rsid w:val="00690BAF"/>
    <w:pPr>
      <w:pBdr>
        <w:top w:val="nil"/>
        <w:left w:val="nil"/>
        <w:bottom w:val="nil"/>
        <w:right w:val="nil"/>
        <w:between w:val="nil"/>
        <w:bar w:val="nil"/>
      </w:pBdr>
      <w:tabs>
        <w:tab w:val="right" w:pos="9020"/>
      </w:tabs>
    </w:pPr>
    <w:rPr>
      <w:rFonts w:ascii="Helvetica" w:eastAsia="Arial Unicode MS" w:hAnsi="Helvetica" w:cs="Arial Unicode MS"/>
      <w:color w:val="000000"/>
      <w:sz w:val="24"/>
      <w:szCs w:val="24"/>
      <w:bdr w:val="nil"/>
    </w:rPr>
  </w:style>
  <w:style w:type="numbering" w:customStyle="1" w:styleId="Zaimportowanystyl2">
    <w:name w:val="Zaimportowany styl 2"/>
    <w:rsid w:val="00690BAF"/>
    <w:pPr>
      <w:numPr>
        <w:numId w:val="6"/>
      </w:numPr>
    </w:pPr>
  </w:style>
  <w:style w:type="paragraph" w:customStyle="1" w:styleId="redniasiatka1akcent21">
    <w:name w:val="Średnia siatka 1 — akcent 21"/>
    <w:aliases w:val="CW_Lista,lp1,Preambułb3a,CP-UC,CP-Punkty,Bullet List,List - bullets,Equipment,Bullet 1,List Paragraph Char Char,b1,Figure_name,Numbered Indented Text,List Paragraph11,Ref,Use Case List Paragraph Char,List_TIS"/>
    <w:basedOn w:val="Normalny"/>
    <w:link w:val="redniasiatka1akcent2Znak"/>
    <w:uiPriority w:val="34"/>
    <w:qFormat/>
    <w:rsid w:val="00690BAF"/>
    <w:pPr>
      <w:pBdr>
        <w:top w:val="nil"/>
        <w:left w:val="nil"/>
        <w:bottom w:val="nil"/>
        <w:right w:val="nil"/>
        <w:between w:val="nil"/>
        <w:bar w:val="nil"/>
      </w:pBdr>
      <w:ind w:left="720"/>
      <w:contextualSpacing/>
    </w:pPr>
    <w:rPr>
      <w:rFonts w:eastAsia="Arial Unicode MS"/>
      <w:color w:val="000000"/>
      <w:sz w:val="24"/>
      <w:szCs w:val="24"/>
      <w:u w:color="000000"/>
      <w:bdr w:val="nil"/>
      <w:lang w:val="x-none" w:eastAsia="x-none"/>
    </w:rPr>
  </w:style>
  <w:style w:type="character" w:customStyle="1" w:styleId="Domylnaczcionkaakapitu8">
    <w:name w:val="Domyślna czcionka akapitu8"/>
    <w:rsid w:val="00192B78"/>
  </w:style>
  <w:style w:type="paragraph" w:customStyle="1" w:styleId="Tekstpodstawowy31">
    <w:name w:val="Tekst podstawowy 31"/>
    <w:basedOn w:val="Normalny"/>
    <w:rsid w:val="002E71A2"/>
    <w:pPr>
      <w:suppressAutoHyphens/>
      <w:jc w:val="both"/>
    </w:pPr>
    <w:rPr>
      <w:rFonts w:eastAsia="Times New Roman"/>
      <w:sz w:val="24"/>
      <w:u w:color="000000"/>
      <w:lang w:eastAsia="ar-SA"/>
    </w:rPr>
  </w:style>
  <w:style w:type="paragraph" w:customStyle="1" w:styleId="rednialista2akcent21">
    <w:name w:val="Średnia lista 2 — akcent 21"/>
    <w:hidden/>
    <w:uiPriority w:val="99"/>
    <w:semiHidden/>
    <w:rsid w:val="00B15F68"/>
    <w:rPr>
      <w:rFonts w:eastAsia="Calibri"/>
    </w:rPr>
  </w:style>
  <w:style w:type="paragraph" w:customStyle="1" w:styleId="Tre">
    <w:name w:val="Treść"/>
    <w:rsid w:val="008D0153"/>
    <w:pPr>
      <w:pBdr>
        <w:top w:val="nil"/>
        <w:left w:val="nil"/>
        <w:bottom w:val="nil"/>
        <w:right w:val="nil"/>
        <w:between w:val="nil"/>
        <w:bar w:val="nil"/>
      </w:pBdr>
    </w:pPr>
    <w:rPr>
      <w:rFonts w:ascii="Helvetica" w:eastAsia="Arial Unicode MS" w:hAnsi="Helvetica" w:cs="Arial Unicode MS"/>
      <w:color w:val="000000"/>
      <w:sz w:val="22"/>
      <w:szCs w:val="22"/>
      <w:bdr w:val="nil"/>
      <w:lang w:val="cs-CZ"/>
    </w:rPr>
  </w:style>
  <w:style w:type="numbering" w:customStyle="1" w:styleId="Numery">
    <w:name w:val="Numery"/>
    <w:rsid w:val="008D0153"/>
    <w:pPr>
      <w:numPr>
        <w:numId w:val="7"/>
      </w:numPr>
    </w:pPr>
  </w:style>
  <w:style w:type="paragraph" w:customStyle="1" w:styleId="ro">
    <w:name w:val="ro"/>
    <w:basedOn w:val="Tre"/>
    <w:rsid w:val="008D0153"/>
    <w:pPr>
      <w:numPr>
        <w:numId w:val="8"/>
      </w:numPr>
      <w:jc w:val="both"/>
    </w:pPr>
    <w:rPr>
      <w:rFonts w:ascii="Roboto" w:hAnsi="Roboto"/>
    </w:rPr>
  </w:style>
  <w:style w:type="character" w:customStyle="1" w:styleId="Nagwek6Znak">
    <w:name w:val="Nagłówek 6 Znak"/>
    <w:link w:val="Nagwek6"/>
    <w:rsid w:val="00081D79"/>
    <w:rPr>
      <w:rFonts w:ascii="Calibri" w:eastAsia="Times New Roman" w:hAnsi="Calibri" w:cs="Times New Roman"/>
      <w:b/>
      <w:bCs/>
      <w:sz w:val="22"/>
      <w:szCs w:val="22"/>
    </w:rPr>
  </w:style>
  <w:style w:type="character" w:customStyle="1" w:styleId="redniasiatka1akcent2Znak">
    <w:name w:val="Średnia siatka 1 — akcent 2 Znak"/>
    <w:aliases w:val="CW_Lista Znak,lp1 Znak,Preambułb3a Znak,CP-UC Znak,CP-Punkty Znak,Bullet List Znak,List - bullets Znak,Equipment Znak,Bullet 1 Znak,List Paragraph Char Char Znak,b1 Znak,Figure_name Znak,Numbered Indented Text Znak,L1 Zn"/>
    <w:link w:val="redniasiatka1akcent21"/>
    <w:uiPriority w:val="34"/>
    <w:qFormat/>
    <w:rsid w:val="00081D79"/>
    <w:rPr>
      <w:rFonts w:eastAsia="Arial Unicode MS" w:cs="Arial Unicode MS"/>
      <w:color w:val="000000"/>
      <w:sz w:val="24"/>
      <w:szCs w:val="24"/>
      <w:u w:color="000000"/>
      <w:bdr w:val="nil"/>
    </w:rPr>
  </w:style>
  <w:style w:type="paragraph" w:customStyle="1" w:styleId="rob">
    <w:name w:val="rob"/>
    <w:basedOn w:val="ro"/>
    <w:rsid w:val="00872EB5"/>
    <w:pPr>
      <w:numPr>
        <w:numId w:val="0"/>
      </w:numPr>
      <w:ind w:left="360"/>
      <w:jc w:val="left"/>
    </w:pPr>
    <w:rPr>
      <w:rFonts w:cs="Tahoma"/>
      <w:sz w:val="24"/>
      <w:szCs w:val="24"/>
    </w:rPr>
  </w:style>
  <w:style w:type="paragraph" w:customStyle="1" w:styleId="Tretekstu">
    <w:name w:val="Treść tekstu"/>
    <w:basedOn w:val="Normalny"/>
    <w:rsid w:val="007710E1"/>
    <w:pPr>
      <w:widowControl w:val="0"/>
      <w:tabs>
        <w:tab w:val="left" w:pos="720"/>
      </w:tabs>
      <w:suppressAutoHyphens/>
      <w:spacing w:after="120" w:line="100" w:lineRule="atLeast"/>
      <w:jc w:val="both"/>
    </w:pPr>
    <w:rPr>
      <w:rFonts w:eastAsia="Lucida Sans Unicode" w:cs="Mangal"/>
      <w:color w:val="00000A"/>
      <w:sz w:val="24"/>
      <w:szCs w:val="24"/>
      <w:lang w:eastAsia="zh-CN" w:bidi="hi-IN"/>
    </w:rPr>
  </w:style>
  <w:style w:type="numbering" w:customStyle="1" w:styleId="ImportedStyle5">
    <w:name w:val="Imported Style 5"/>
    <w:rsid w:val="00015767"/>
    <w:pPr>
      <w:numPr>
        <w:numId w:val="9"/>
      </w:numPr>
    </w:pPr>
  </w:style>
  <w:style w:type="numbering" w:customStyle="1" w:styleId="ImportedStyle6">
    <w:name w:val="Imported Style 6"/>
    <w:rsid w:val="00015767"/>
    <w:pPr>
      <w:numPr>
        <w:numId w:val="10"/>
      </w:numPr>
    </w:pPr>
  </w:style>
  <w:style w:type="numbering" w:customStyle="1" w:styleId="ImportedStyle7">
    <w:name w:val="Imported Style 7"/>
    <w:rsid w:val="00015767"/>
    <w:pPr>
      <w:numPr>
        <w:numId w:val="11"/>
      </w:numPr>
    </w:pPr>
  </w:style>
  <w:style w:type="numbering" w:customStyle="1" w:styleId="ImportedStyle9">
    <w:name w:val="Imported Style 9"/>
    <w:rsid w:val="00015767"/>
    <w:pPr>
      <w:numPr>
        <w:numId w:val="12"/>
      </w:numPr>
    </w:pPr>
  </w:style>
  <w:style w:type="numbering" w:customStyle="1" w:styleId="ImportedStyle10">
    <w:name w:val="Imported Style 10"/>
    <w:rsid w:val="00015767"/>
    <w:pPr>
      <w:numPr>
        <w:numId w:val="13"/>
      </w:numPr>
    </w:pPr>
  </w:style>
  <w:style w:type="paragraph" w:customStyle="1" w:styleId="ListParagraph1">
    <w:name w:val="List Paragraph1"/>
    <w:rsid w:val="00015767"/>
    <w:pPr>
      <w:pBdr>
        <w:top w:val="nil"/>
        <w:left w:val="nil"/>
        <w:bottom w:val="nil"/>
        <w:right w:val="nil"/>
        <w:between w:val="nil"/>
        <w:bar w:val="nil"/>
      </w:pBdr>
      <w:suppressAutoHyphens/>
      <w:ind w:left="720"/>
    </w:pPr>
    <w:rPr>
      <w:color w:val="000000"/>
      <w:u w:color="000000"/>
      <w:bdr w:val="nil"/>
      <w:lang w:val="en-US"/>
    </w:rPr>
  </w:style>
  <w:style w:type="numbering" w:customStyle="1" w:styleId="ImportedStyle11">
    <w:name w:val="Imported Style 11"/>
    <w:rsid w:val="00015767"/>
    <w:pPr>
      <w:numPr>
        <w:numId w:val="14"/>
      </w:numPr>
    </w:pPr>
  </w:style>
  <w:style w:type="numbering" w:customStyle="1" w:styleId="ImportedStyle13">
    <w:name w:val="Imported Style 13"/>
    <w:rsid w:val="00015767"/>
    <w:pPr>
      <w:numPr>
        <w:numId w:val="15"/>
      </w:numPr>
    </w:pPr>
  </w:style>
  <w:style w:type="numbering" w:customStyle="1" w:styleId="ImportedStyle14">
    <w:name w:val="Imported Style 14"/>
    <w:rsid w:val="00015767"/>
    <w:pPr>
      <w:numPr>
        <w:numId w:val="16"/>
      </w:numPr>
    </w:pPr>
  </w:style>
  <w:style w:type="numbering" w:customStyle="1" w:styleId="ImportedStyle15">
    <w:name w:val="Imported Style 15"/>
    <w:rsid w:val="00015767"/>
    <w:pPr>
      <w:numPr>
        <w:numId w:val="17"/>
      </w:numPr>
    </w:pPr>
  </w:style>
  <w:style w:type="numbering" w:customStyle="1" w:styleId="ImportedStyle16">
    <w:name w:val="Imported Style 16"/>
    <w:rsid w:val="00015767"/>
    <w:pPr>
      <w:numPr>
        <w:numId w:val="18"/>
      </w:numPr>
    </w:pPr>
  </w:style>
  <w:style w:type="paragraph" w:customStyle="1" w:styleId="NoSpacing1">
    <w:name w:val="No Spacing1"/>
    <w:rsid w:val="00015767"/>
    <w:pPr>
      <w:pBdr>
        <w:top w:val="nil"/>
        <w:left w:val="nil"/>
        <w:bottom w:val="nil"/>
        <w:right w:val="nil"/>
        <w:between w:val="nil"/>
        <w:bar w:val="nil"/>
      </w:pBdr>
      <w:suppressAutoHyphens/>
    </w:pPr>
    <w:rPr>
      <w:rFonts w:eastAsia="Arial Unicode MS" w:cs="Arial Unicode MS"/>
      <w:color w:val="000000"/>
      <w:u w:color="000000"/>
      <w:bdr w:val="nil"/>
      <w:lang w:val="en-US"/>
    </w:rPr>
  </w:style>
  <w:style w:type="numbering" w:customStyle="1" w:styleId="ImportedStyle18">
    <w:name w:val="Imported Style 18"/>
    <w:rsid w:val="00015767"/>
    <w:pPr>
      <w:numPr>
        <w:numId w:val="19"/>
      </w:numPr>
    </w:pPr>
  </w:style>
  <w:style w:type="paragraph" w:styleId="Legenda">
    <w:name w:val="caption"/>
    <w:next w:val="Podtytu"/>
    <w:qFormat/>
    <w:rsid w:val="00015767"/>
    <w:pPr>
      <w:pBdr>
        <w:top w:val="nil"/>
        <w:left w:val="nil"/>
        <w:bottom w:val="nil"/>
        <w:right w:val="nil"/>
        <w:between w:val="nil"/>
        <w:bar w:val="nil"/>
      </w:pBdr>
      <w:suppressAutoHyphens/>
      <w:jc w:val="center"/>
    </w:pPr>
    <w:rPr>
      <w:rFonts w:eastAsia="Arial Unicode MS" w:cs="Arial Unicode MS"/>
      <w:color w:val="000000"/>
      <w:u w:color="000000"/>
      <w:bdr w:val="nil"/>
      <w:lang w:val="en-US"/>
    </w:rPr>
  </w:style>
  <w:style w:type="paragraph" w:styleId="Podtytu">
    <w:name w:val="Subtitle"/>
    <w:next w:val="Tekstpodstawowy"/>
    <w:link w:val="PodtytuZnak"/>
    <w:qFormat/>
    <w:rsid w:val="00015767"/>
    <w:pPr>
      <w:keepNext/>
      <w:pBdr>
        <w:top w:val="nil"/>
        <w:left w:val="nil"/>
        <w:bottom w:val="nil"/>
        <w:right w:val="nil"/>
        <w:between w:val="nil"/>
        <w:bar w:val="nil"/>
      </w:pBdr>
      <w:suppressAutoHyphens/>
      <w:spacing w:before="240" w:after="120"/>
      <w:jc w:val="center"/>
    </w:pPr>
    <w:rPr>
      <w:rFonts w:eastAsia="Arial Unicode MS"/>
      <w:color w:val="000000"/>
      <w:u w:color="000000"/>
      <w:bdr w:val="nil"/>
      <w:lang w:val="en-US"/>
    </w:rPr>
  </w:style>
  <w:style w:type="character" w:customStyle="1" w:styleId="PodtytuZnak">
    <w:name w:val="Podtytuł Znak"/>
    <w:link w:val="Podtytu"/>
    <w:rsid w:val="00015767"/>
    <w:rPr>
      <w:rFonts w:eastAsia="Arial Unicode MS"/>
      <w:color w:val="000000"/>
      <w:u w:color="000000"/>
      <w:bdr w:val="nil"/>
      <w:lang w:val="en-US" w:bidi="ar-SA"/>
    </w:rPr>
  </w:style>
  <w:style w:type="paragraph" w:styleId="Listapunktowana">
    <w:name w:val="List Bullet"/>
    <w:basedOn w:val="Normalny"/>
    <w:uiPriority w:val="99"/>
    <w:unhideWhenUsed/>
    <w:rsid w:val="00015767"/>
    <w:pPr>
      <w:numPr>
        <w:numId w:val="20"/>
      </w:numPr>
      <w:pBdr>
        <w:top w:val="nil"/>
        <w:left w:val="nil"/>
        <w:bottom w:val="nil"/>
        <w:right w:val="nil"/>
        <w:between w:val="nil"/>
        <w:bar w:val="nil"/>
      </w:pBdr>
      <w:suppressAutoHyphens/>
      <w:contextualSpacing/>
    </w:pPr>
    <w:rPr>
      <w:rFonts w:eastAsia="Arial Unicode MS" w:cs="Arial Unicode MS"/>
      <w:color w:val="000000"/>
      <w:sz w:val="24"/>
      <w:szCs w:val="24"/>
      <w:u w:color="000000"/>
      <w:bdr w:val="nil"/>
      <w:lang w:val="cs-CZ"/>
    </w:rPr>
  </w:style>
  <w:style w:type="paragraph" w:customStyle="1" w:styleId="Akapitzlist1">
    <w:name w:val="Akapit z listą1"/>
    <w:basedOn w:val="Normalny"/>
    <w:rsid w:val="00511BDA"/>
    <w:pPr>
      <w:spacing w:after="200" w:line="276" w:lineRule="auto"/>
      <w:ind w:left="720"/>
      <w:contextualSpacing/>
      <w:jc w:val="both"/>
    </w:pPr>
    <w:rPr>
      <w:rFonts w:ascii="Calibri" w:eastAsia="Times New Roman" w:hAnsi="Calibri"/>
      <w:sz w:val="22"/>
      <w:szCs w:val="22"/>
      <w:lang w:eastAsia="en-US"/>
    </w:rPr>
  </w:style>
  <w:style w:type="paragraph" w:styleId="NormalnyWeb">
    <w:name w:val="Normal (Web)"/>
    <w:basedOn w:val="Normalny"/>
    <w:uiPriority w:val="99"/>
    <w:unhideWhenUsed/>
    <w:rsid w:val="00BA351F"/>
    <w:rPr>
      <w:sz w:val="24"/>
      <w:szCs w:val="24"/>
    </w:rPr>
  </w:style>
  <w:style w:type="character" w:styleId="Nierozpoznanawzmianka">
    <w:name w:val="Unresolved Mention"/>
    <w:uiPriority w:val="99"/>
    <w:semiHidden/>
    <w:unhideWhenUsed/>
    <w:rsid w:val="00981558"/>
    <w:rPr>
      <w:color w:val="605E5C"/>
      <w:shd w:val="clear" w:color="auto" w:fill="E1DFDD"/>
    </w:rPr>
  </w:style>
  <w:style w:type="character" w:customStyle="1" w:styleId="Nagwek1Znak">
    <w:name w:val="Nagłówek 1 Znak"/>
    <w:link w:val="Nagwek1"/>
    <w:rsid w:val="00153D0B"/>
    <w:rPr>
      <w:rFonts w:ascii="Calibri Light" w:eastAsia="Times New Roman" w:hAnsi="Calibri Light" w:cs="Times New Roman"/>
      <w:b/>
      <w:bCs/>
      <w:kern w:val="32"/>
      <w:sz w:val="32"/>
      <w:szCs w:val="32"/>
    </w:rPr>
  </w:style>
  <w:style w:type="paragraph" w:customStyle="1" w:styleId="BodyText21">
    <w:name w:val="Body Text 21"/>
    <w:basedOn w:val="Normalny"/>
    <w:rsid w:val="00153D0B"/>
    <w:pPr>
      <w:overflowPunct w:val="0"/>
      <w:autoSpaceDE w:val="0"/>
      <w:autoSpaceDN w:val="0"/>
      <w:adjustRightInd w:val="0"/>
      <w:jc w:val="both"/>
      <w:textAlignment w:val="baseline"/>
    </w:pPr>
    <w:rPr>
      <w:rFonts w:eastAsia="Times New Roman"/>
      <w:sz w:val="28"/>
    </w:rPr>
  </w:style>
  <w:style w:type="character" w:styleId="Odwoanieprzypisukocowego">
    <w:name w:val="endnote reference"/>
    <w:rsid w:val="00153D0B"/>
    <w:rPr>
      <w:vertAlign w:val="superscript"/>
    </w:rPr>
  </w:style>
  <w:style w:type="character" w:styleId="Pogrubienie">
    <w:name w:val="Strong"/>
    <w:uiPriority w:val="22"/>
    <w:qFormat/>
    <w:rsid w:val="00CC2571"/>
    <w:rPr>
      <w:b/>
      <w:bCs/>
    </w:rPr>
  </w:style>
  <w:style w:type="paragraph" w:customStyle="1" w:styleId="Tre9ce6tekstu">
    <w:name w:val="Treś9cće6 tekstu"/>
    <w:basedOn w:val="Normalny"/>
    <w:uiPriority w:val="99"/>
    <w:rsid w:val="00AD3103"/>
    <w:pPr>
      <w:suppressAutoHyphens/>
      <w:autoSpaceDE w:val="0"/>
      <w:autoSpaceDN w:val="0"/>
      <w:adjustRightInd w:val="0"/>
      <w:spacing w:after="120" w:line="276" w:lineRule="auto"/>
    </w:pPr>
    <w:rPr>
      <w:rFonts w:ascii="Verdana" w:eastAsia="Times New Roman" w:hAnsi="Liberation Serif" w:cs="Verdana"/>
      <w:kern w:val="1"/>
    </w:rPr>
  </w:style>
  <w:style w:type="paragraph" w:customStyle="1" w:styleId="Kolorowalistaakcent11">
    <w:name w:val="Kolorowa lista — akcent 11"/>
    <w:aliases w:val="zwykły tekst,BulletC,normalny tekst,Obiekt,Wypunktowanie,Preambuła,List Paragraph1 Char Char"/>
    <w:basedOn w:val="Normalny"/>
    <w:uiPriority w:val="34"/>
    <w:qFormat/>
    <w:rsid w:val="00D57535"/>
    <w:pPr>
      <w:ind w:left="720"/>
      <w:contextualSpacing/>
    </w:pPr>
  </w:style>
  <w:style w:type="paragraph" w:styleId="Akapitzlist">
    <w:name w:val="List Paragraph"/>
    <w:aliases w:val="T_SZ_List Paragraph,Numerowanie,List Paragraph,L1,Akapit z listą5,Podsis rysunku,Bullet Number,ISCG Numerowanie,lp11,Use Case List Paragraph,Body MS Bullet,Akapit z listą numerowaną"/>
    <w:basedOn w:val="Normalny"/>
    <w:uiPriority w:val="34"/>
    <w:qFormat/>
    <w:rsid w:val="00F730E1"/>
    <w:pPr>
      <w:ind w:left="720"/>
      <w:contextualSpacing/>
    </w:pPr>
  </w:style>
  <w:style w:type="paragraph" w:customStyle="1" w:styleId="Normalny1">
    <w:name w:val="Normalny1"/>
    <w:rsid w:val="0046228A"/>
    <w:pPr>
      <w:widowControl w:val="0"/>
      <w:suppressAutoHyphens/>
      <w:spacing w:after="200" w:line="276" w:lineRule="auto"/>
    </w:pPr>
    <w:rPr>
      <w:rFonts w:ascii="Calibri" w:eastAsia="Lucida Sans Unicode" w:hAnsi="Calibri"/>
      <w:sz w:val="22"/>
      <w:szCs w:val="22"/>
      <w:lang w:eastAsia="en-US"/>
    </w:rPr>
  </w:style>
  <w:style w:type="character" w:customStyle="1" w:styleId="None">
    <w:name w:val="None"/>
    <w:rsid w:val="0046228A"/>
  </w:style>
  <w:style w:type="table" w:customStyle="1" w:styleId="TableNormal">
    <w:name w:val="Table Normal"/>
    <w:rsid w:val="00481E7E"/>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paragraph" w:styleId="Poprawka">
    <w:name w:val="Revision"/>
    <w:hidden/>
    <w:uiPriority w:val="99"/>
    <w:semiHidden/>
    <w:rsid w:val="00481E7E"/>
    <w:rPr>
      <w:rFonts w:eastAsia="Calibri"/>
    </w:rPr>
  </w:style>
  <w:style w:type="paragraph" w:customStyle="1" w:styleId="pktpunkt">
    <w:name w:val="pktpunkt"/>
    <w:basedOn w:val="Normalny"/>
    <w:rsid w:val="00481E7E"/>
    <w:pPr>
      <w:spacing w:before="100" w:beforeAutospacing="1" w:after="100" w:afterAutospacing="1"/>
    </w:pPr>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3012140">
      <w:bodyDiv w:val="1"/>
      <w:marLeft w:val="0"/>
      <w:marRight w:val="0"/>
      <w:marTop w:val="0"/>
      <w:marBottom w:val="0"/>
      <w:divBdr>
        <w:top w:val="none" w:sz="0" w:space="0" w:color="auto"/>
        <w:left w:val="none" w:sz="0" w:space="0" w:color="auto"/>
        <w:bottom w:val="none" w:sz="0" w:space="0" w:color="auto"/>
        <w:right w:val="none" w:sz="0" w:space="0" w:color="auto"/>
      </w:divBdr>
    </w:div>
    <w:div w:id="811675432">
      <w:bodyDiv w:val="1"/>
      <w:marLeft w:val="0"/>
      <w:marRight w:val="0"/>
      <w:marTop w:val="0"/>
      <w:marBottom w:val="0"/>
      <w:divBdr>
        <w:top w:val="none" w:sz="0" w:space="0" w:color="auto"/>
        <w:left w:val="none" w:sz="0" w:space="0" w:color="auto"/>
        <w:bottom w:val="none" w:sz="0" w:space="0" w:color="auto"/>
        <w:right w:val="none" w:sz="0" w:space="0" w:color="auto"/>
      </w:divBdr>
    </w:div>
    <w:div w:id="897982538">
      <w:bodyDiv w:val="1"/>
      <w:marLeft w:val="0"/>
      <w:marRight w:val="0"/>
      <w:marTop w:val="0"/>
      <w:marBottom w:val="0"/>
      <w:divBdr>
        <w:top w:val="none" w:sz="0" w:space="0" w:color="auto"/>
        <w:left w:val="none" w:sz="0" w:space="0" w:color="auto"/>
        <w:bottom w:val="none" w:sz="0" w:space="0" w:color="auto"/>
        <w:right w:val="none" w:sz="0" w:space="0" w:color="auto"/>
      </w:divBdr>
    </w:div>
    <w:div w:id="938098911">
      <w:bodyDiv w:val="1"/>
      <w:marLeft w:val="0"/>
      <w:marRight w:val="0"/>
      <w:marTop w:val="0"/>
      <w:marBottom w:val="0"/>
      <w:divBdr>
        <w:top w:val="none" w:sz="0" w:space="0" w:color="auto"/>
        <w:left w:val="none" w:sz="0" w:space="0" w:color="auto"/>
        <w:bottom w:val="none" w:sz="0" w:space="0" w:color="auto"/>
        <w:right w:val="none" w:sz="0" w:space="0" w:color="auto"/>
      </w:divBdr>
    </w:div>
    <w:div w:id="1168132427">
      <w:bodyDiv w:val="1"/>
      <w:marLeft w:val="0"/>
      <w:marRight w:val="0"/>
      <w:marTop w:val="0"/>
      <w:marBottom w:val="0"/>
      <w:divBdr>
        <w:top w:val="none" w:sz="0" w:space="0" w:color="auto"/>
        <w:left w:val="none" w:sz="0" w:space="0" w:color="auto"/>
        <w:bottom w:val="none" w:sz="0" w:space="0" w:color="auto"/>
        <w:right w:val="none" w:sz="0" w:space="0" w:color="auto"/>
      </w:divBdr>
    </w:div>
    <w:div w:id="1307198853">
      <w:bodyDiv w:val="1"/>
      <w:marLeft w:val="0"/>
      <w:marRight w:val="0"/>
      <w:marTop w:val="0"/>
      <w:marBottom w:val="0"/>
      <w:divBdr>
        <w:top w:val="none" w:sz="0" w:space="0" w:color="auto"/>
        <w:left w:val="none" w:sz="0" w:space="0" w:color="auto"/>
        <w:bottom w:val="none" w:sz="0" w:space="0" w:color="auto"/>
        <w:right w:val="none" w:sz="0" w:space="0" w:color="auto"/>
      </w:divBdr>
    </w:div>
    <w:div w:id="1430466433">
      <w:bodyDiv w:val="1"/>
      <w:marLeft w:val="0"/>
      <w:marRight w:val="0"/>
      <w:marTop w:val="0"/>
      <w:marBottom w:val="0"/>
      <w:divBdr>
        <w:top w:val="none" w:sz="0" w:space="0" w:color="auto"/>
        <w:left w:val="none" w:sz="0" w:space="0" w:color="auto"/>
        <w:bottom w:val="none" w:sz="0" w:space="0" w:color="auto"/>
        <w:right w:val="none" w:sz="0" w:space="0" w:color="auto"/>
      </w:divBdr>
      <w:divsChild>
        <w:div w:id="341585605">
          <w:marLeft w:val="0"/>
          <w:marRight w:val="0"/>
          <w:marTop w:val="0"/>
          <w:marBottom w:val="0"/>
          <w:divBdr>
            <w:top w:val="none" w:sz="0" w:space="0" w:color="auto"/>
            <w:left w:val="none" w:sz="0" w:space="0" w:color="auto"/>
            <w:bottom w:val="none" w:sz="0" w:space="0" w:color="auto"/>
            <w:right w:val="none" w:sz="0" w:space="0" w:color="auto"/>
          </w:divBdr>
        </w:div>
        <w:div w:id="502286238">
          <w:marLeft w:val="0"/>
          <w:marRight w:val="0"/>
          <w:marTop w:val="0"/>
          <w:marBottom w:val="0"/>
          <w:divBdr>
            <w:top w:val="none" w:sz="0" w:space="0" w:color="auto"/>
            <w:left w:val="none" w:sz="0" w:space="0" w:color="auto"/>
            <w:bottom w:val="none" w:sz="0" w:space="0" w:color="auto"/>
            <w:right w:val="none" w:sz="0" w:space="0" w:color="auto"/>
          </w:divBdr>
        </w:div>
        <w:div w:id="698968252">
          <w:marLeft w:val="0"/>
          <w:marRight w:val="0"/>
          <w:marTop w:val="0"/>
          <w:marBottom w:val="0"/>
          <w:divBdr>
            <w:top w:val="none" w:sz="0" w:space="0" w:color="auto"/>
            <w:left w:val="none" w:sz="0" w:space="0" w:color="auto"/>
            <w:bottom w:val="none" w:sz="0" w:space="0" w:color="auto"/>
            <w:right w:val="none" w:sz="0" w:space="0" w:color="auto"/>
          </w:divBdr>
        </w:div>
        <w:div w:id="794980023">
          <w:marLeft w:val="0"/>
          <w:marRight w:val="0"/>
          <w:marTop w:val="0"/>
          <w:marBottom w:val="0"/>
          <w:divBdr>
            <w:top w:val="none" w:sz="0" w:space="0" w:color="auto"/>
            <w:left w:val="none" w:sz="0" w:space="0" w:color="auto"/>
            <w:bottom w:val="none" w:sz="0" w:space="0" w:color="auto"/>
            <w:right w:val="none" w:sz="0" w:space="0" w:color="auto"/>
          </w:divBdr>
        </w:div>
        <w:div w:id="816342805">
          <w:marLeft w:val="0"/>
          <w:marRight w:val="0"/>
          <w:marTop w:val="0"/>
          <w:marBottom w:val="0"/>
          <w:divBdr>
            <w:top w:val="none" w:sz="0" w:space="0" w:color="auto"/>
            <w:left w:val="none" w:sz="0" w:space="0" w:color="auto"/>
            <w:bottom w:val="none" w:sz="0" w:space="0" w:color="auto"/>
            <w:right w:val="none" w:sz="0" w:space="0" w:color="auto"/>
          </w:divBdr>
        </w:div>
        <w:div w:id="950363035">
          <w:marLeft w:val="0"/>
          <w:marRight w:val="0"/>
          <w:marTop w:val="0"/>
          <w:marBottom w:val="0"/>
          <w:divBdr>
            <w:top w:val="none" w:sz="0" w:space="0" w:color="auto"/>
            <w:left w:val="none" w:sz="0" w:space="0" w:color="auto"/>
            <w:bottom w:val="none" w:sz="0" w:space="0" w:color="auto"/>
            <w:right w:val="none" w:sz="0" w:space="0" w:color="auto"/>
          </w:divBdr>
        </w:div>
        <w:div w:id="979773187">
          <w:marLeft w:val="0"/>
          <w:marRight w:val="0"/>
          <w:marTop w:val="0"/>
          <w:marBottom w:val="0"/>
          <w:divBdr>
            <w:top w:val="none" w:sz="0" w:space="0" w:color="auto"/>
            <w:left w:val="none" w:sz="0" w:space="0" w:color="auto"/>
            <w:bottom w:val="none" w:sz="0" w:space="0" w:color="auto"/>
            <w:right w:val="none" w:sz="0" w:space="0" w:color="auto"/>
          </w:divBdr>
        </w:div>
        <w:div w:id="1341736262">
          <w:marLeft w:val="0"/>
          <w:marRight w:val="0"/>
          <w:marTop w:val="0"/>
          <w:marBottom w:val="0"/>
          <w:divBdr>
            <w:top w:val="none" w:sz="0" w:space="0" w:color="auto"/>
            <w:left w:val="none" w:sz="0" w:space="0" w:color="auto"/>
            <w:bottom w:val="none" w:sz="0" w:space="0" w:color="auto"/>
            <w:right w:val="none" w:sz="0" w:space="0" w:color="auto"/>
          </w:divBdr>
        </w:div>
        <w:div w:id="1403404721">
          <w:marLeft w:val="0"/>
          <w:marRight w:val="0"/>
          <w:marTop w:val="0"/>
          <w:marBottom w:val="0"/>
          <w:divBdr>
            <w:top w:val="none" w:sz="0" w:space="0" w:color="auto"/>
            <w:left w:val="none" w:sz="0" w:space="0" w:color="auto"/>
            <w:bottom w:val="none" w:sz="0" w:space="0" w:color="auto"/>
            <w:right w:val="none" w:sz="0" w:space="0" w:color="auto"/>
          </w:divBdr>
        </w:div>
        <w:div w:id="1431001082">
          <w:marLeft w:val="0"/>
          <w:marRight w:val="0"/>
          <w:marTop w:val="0"/>
          <w:marBottom w:val="0"/>
          <w:divBdr>
            <w:top w:val="none" w:sz="0" w:space="0" w:color="auto"/>
            <w:left w:val="none" w:sz="0" w:space="0" w:color="auto"/>
            <w:bottom w:val="none" w:sz="0" w:space="0" w:color="auto"/>
            <w:right w:val="none" w:sz="0" w:space="0" w:color="auto"/>
          </w:divBdr>
        </w:div>
        <w:div w:id="1479178715">
          <w:marLeft w:val="0"/>
          <w:marRight w:val="0"/>
          <w:marTop w:val="0"/>
          <w:marBottom w:val="0"/>
          <w:divBdr>
            <w:top w:val="none" w:sz="0" w:space="0" w:color="auto"/>
            <w:left w:val="none" w:sz="0" w:space="0" w:color="auto"/>
            <w:bottom w:val="none" w:sz="0" w:space="0" w:color="auto"/>
            <w:right w:val="none" w:sz="0" w:space="0" w:color="auto"/>
          </w:divBdr>
        </w:div>
        <w:div w:id="1906454847">
          <w:marLeft w:val="0"/>
          <w:marRight w:val="0"/>
          <w:marTop w:val="0"/>
          <w:marBottom w:val="0"/>
          <w:divBdr>
            <w:top w:val="none" w:sz="0" w:space="0" w:color="auto"/>
            <w:left w:val="none" w:sz="0" w:space="0" w:color="auto"/>
            <w:bottom w:val="none" w:sz="0" w:space="0" w:color="auto"/>
            <w:right w:val="none" w:sz="0" w:space="0" w:color="auto"/>
          </w:divBdr>
        </w:div>
        <w:div w:id="2019962569">
          <w:marLeft w:val="0"/>
          <w:marRight w:val="0"/>
          <w:marTop w:val="0"/>
          <w:marBottom w:val="0"/>
          <w:divBdr>
            <w:top w:val="none" w:sz="0" w:space="0" w:color="auto"/>
            <w:left w:val="none" w:sz="0" w:space="0" w:color="auto"/>
            <w:bottom w:val="none" w:sz="0" w:space="0" w:color="auto"/>
            <w:right w:val="none" w:sz="0" w:space="0" w:color="auto"/>
          </w:divBdr>
        </w:div>
        <w:div w:id="2036887695">
          <w:marLeft w:val="0"/>
          <w:marRight w:val="0"/>
          <w:marTop w:val="0"/>
          <w:marBottom w:val="0"/>
          <w:divBdr>
            <w:top w:val="none" w:sz="0" w:space="0" w:color="auto"/>
            <w:left w:val="none" w:sz="0" w:space="0" w:color="auto"/>
            <w:bottom w:val="none" w:sz="0" w:space="0" w:color="auto"/>
            <w:right w:val="none" w:sz="0" w:space="0" w:color="auto"/>
          </w:divBdr>
        </w:div>
      </w:divsChild>
    </w:div>
    <w:div w:id="1864172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iod@teatrroma.pl" TargetMode="External"/><Relationship Id="rId4" Type="http://schemas.openxmlformats.org/officeDocument/2006/relationships/settings" Target="settings.xml"/><Relationship Id="rId9" Type="http://schemas.openxmlformats.org/officeDocument/2006/relationships/hyperlink" Target="mailto:przetargi@teatrroma.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132ADF-F3A9-4BFA-BFFB-33ACFDEB49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37</Pages>
  <Words>13023</Words>
  <Characters>78139</Characters>
  <Application>Microsoft Office Word</Application>
  <DocSecurity>0</DocSecurity>
  <Lines>651</Lines>
  <Paragraphs>181</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FILMOTEKA NARODOWA</Company>
  <LinksUpToDate>false</LinksUpToDate>
  <CharactersWithSpaces>90981</CharactersWithSpaces>
  <SharedDoc>false</SharedDoc>
  <HLinks>
    <vt:vector size="12" baseType="variant">
      <vt:variant>
        <vt:i4>7733317</vt:i4>
      </vt:variant>
      <vt:variant>
        <vt:i4>3</vt:i4>
      </vt:variant>
      <vt:variant>
        <vt:i4>0</vt:i4>
      </vt:variant>
      <vt:variant>
        <vt:i4>5</vt:i4>
      </vt:variant>
      <vt:variant>
        <vt:lpwstr>mailto:iod@teatrroma.pl</vt:lpwstr>
      </vt:variant>
      <vt:variant>
        <vt:lpwstr/>
      </vt:variant>
      <vt:variant>
        <vt:i4>1966139</vt:i4>
      </vt:variant>
      <vt:variant>
        <vt:i4>0</vt:i4>
      </vt:variant>
      <vt:variant>
        <vt:i4>0</vt:i4>
      </vt:variant>
      <vt:variant>
        <vt:i4>5</vt:i4>
      </vt:variant>
      <vt:variant>
        <vt:lpwstr>mailto:przetargi@teatrroma.pl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subject/>
  <dc:creator>Iwanowski Piotr</dc:creator>
  <cp:keywords/>
  <cp:lastModifiedBy>Piotr Iwanowski</cp:lastModifiedBy>
  <cp:revision>9</cp:revision>
  <cp:lastPrinted>2024-04-16T11:13:00Z</cp:lastPrinted>
  <dcterms:created xsi:type="dcterms:W3CDTF">2024-08-22T05:51:00Z</dcterms:created>
  <dcterms:modified xsi:type="dcterms:W3CDTF">2024-08-22T07:04:00Z</dcterms:modified>
</cp:coreProperties>
</file>