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5472" w:rsidRDefault="00D35472" w:rsidP="00D35472">
      <w:pPr>
        <w:spacing w:line="360" w:lineRule="auto"/>
        <w:jc w:val="center"/>
        <w:rPr>
          <w:b/>
        </w:rPr>
      </w:pPr>
      <w:r>
        <w:rPr>
          <w:b/>
        </w:rPr>
        <w:t>REŻYSER – WOJCIECH KĘPCZYŃSKI</w:t>
      </w:r>
    </w:p>
    <w:p w:rsidR="00D35472" w:rsidRPr="00D35472" w:rsidRDefault="00D35472" w:rsidP="00D35472">
      <w:pPr>
        <w:spacing w:line="360" w:lineRule="auto"/>
        <w:jc w:val="both"/>
        <w:rPr>
          <w:b/>
        </w:rPr>
      </w:pPr>
      <w:r w:rsidRPr="00D35472">
        <w:rPr>
          <w:b/>
        </w:rPr>
        <w:t>Jestem jak trener na meczu bokserskim</w:t>
      </w:r>
    </w:p>
    <w:p w:rsidR="00D35472" w:rsidRDefault="00D35472" w:rsidP="00D35472">
      <w:pPr>
        <w:spacing w:line="360" w:lineRule="auto"/>
        <w:jc w:val="both"/>
      </w:pPr>
      <w:r>
        <w:t>Podczas realizacji „Pięciu ostatnich lat” zmierzyliśmy się z niezwykłym materiałem. Na pozór historia wydaje się dość prozaiczna: między Cathy a Jamiem rodzi się wielka miłość, która przez pięć kolejnych lat poddawana jest różnym próbom. Jednak dopiero forma musicalu, znakomity tekst i rewelacyjna muzyka sprawiają, że całość ma szansę złożyć się na emocjonalne i wzruszające przedstawienie. Podczas pracy nad musicalem dużo czasu zajął nam wstępny etap, który polegał na skrupulatnej analizie tekstu, zrozumieniu tego, co gramy, kim są nasi bohaterowie i jakie są relacje między nimi. Trudność polegała na precyzyjnym poprowadzeniu zaproponowanej przez autora konstrukcji narracji. Dla Cathy pierwsza scena jest ostatnią, a dla Jamiego pierwszą. W trakcie prób m</w:t>
      </w:r>
      <w:r w:rsidR="0022158B">
        <w:t>ateriał nabierał nowych znaczeń i</w:t>
      </w:r>
      <w:r>
        <w:t xml:space="preserve"> powiązań, korespondował z wypowiedzią drugiej postaci w sposób czytelny, a jednocześnie bardzo poetycki. Tworzył w pozornie prostym opowiadaniu tak potrzebny dystans. Kolejnym wyzwaniem było utrzymanie widza w napięciu. Relacja pary bohaterów na scenie – chwilami razem, a częściej przeciw sobie - przypomina rozgrywki sportowe. To jak walka bokserska, w której reżyser sprowadzony jest do roli trenera i sędziego jednocześnie. Mam nadzieję, że dacie się Państwo uwieść historii, wciągniecie się w grę. Raz będziecie po stronie Cathy, a za chwilę Jamie będzie górą. Jaki będzie wynik? Jedno jest pewne, tutaj nie ma wygranych.</w:t>
      </w:r>
    </w:p>
    <w:p w:rsidR="00D35472" w:rsidRDefault="00D35472" w:rsidP="00D35472">
      <w:pPr>
        <w:spacing w:line="360" w:lineRule="auto"/>
        <w:jc w:val="center"/>
      </w:pPr>
      <w:r>
        <w:t>***</w:t>
      </w:r>
    </w:p>
    <w:p w:rsidR="00D35472" w:rsidRDefault="00D35472" w:rsidP="008E1C4E">
      <w:pPr>
        <w:spacing w:line="240" w:lineRule="auto"/>
        <w:jc w:val="both"/>
      </w:pPr>
      <w:r w:rsidRPr="00D35472">
        <w:rPr>
          <w:b/>
        </w:rPr>
        <w:t>WOJCIECH KĘPCZYŃSKI</w:t>
      </w:r>
      <w:r>
        <w:t xml:space="preserve"> </w:t>
      </w:r>
      <w:r w:rsidRPr="008E1C4E">
        <w:rPr>
          <w:i/>
        </w:rPr>
        <w:t>ukończył warszawską PWST. Jest reżyserem, choreografem, aktorem, pasjonatem musicalu, a od roku 1998 także dyrektorem Teatru Muzycznego ROMA. Wcześniej pełnił tę rolę w Teatrze Powszechnym im. J. Kochanowskiego w Radomiu, gdzie z wielkim sukcesem zrealizował musicale „Józef i cudowny płaszcz snów w technikolorze” (Andrew Lloyd Webber) i „Fame” (David de Silva) oraz był pomysłodawcą Międzynarodowego Festiwalu Gombrowiczowskiego. Za swoje osiągnięcia otrzymał m.in. Złoty Krzyż Zasługi, Krzyż Kawalerski Orderu Odrodzenia Polski, medal Zasłużony dla kultury Gloria Artis oraz wiele nagród (Nagroda im. A.</w:t>
      </w:r>
      <w:r w:rsidR="0022158B">
        <w:rPr>
          <w:i/>
        </w:rPr>
        <w:t xml:space="preserve"> </w:t>
      </w:r>
      <w:bookmarkStart w:id="0" w:name="_GoBack"/>
      <w:bookmarkEnd w:id="0"/>
      <w:r w:rsidRPr="008E1C4E">
        <w:rPr>
          <w:i/>
        </w:rPr>
        <w:t>Bardiniego, Nagroda Prometeusza, Nagroda Arts &amp; Business Award, As Empiku, specjalna Nagroda Feliksa). W TM ROMA reżyserował musicale „Mamma Mia!”, „Deszczowa piosenka”, „Aladyn Jr”, „Les Misérables”, „Upiór w operze”, „Akademia Pana Kleksa” (był też autorem libretta do tego spektaklu), „Koty”, „Miss Saigon”, „Grease” i „Crazy for You”, współpracował także przy reżyserii musicalu „Taniec Wampirów”.</w:t>
      </w:r>
    </w:p>
    <w:p w:rsidR="00D35472" w:rsidRDefault="00D35472" w:rsidP="00D35472">
      <w:pPr>
        <w:spacing w:line="360" w:lineRule="auto"/>
      </w:pPr>
    </w:p>
    <w:p w:rsidR="00D06396" w:rsidRDefault="0022158B" w:rsidP="00D35472"/>
    <w:sectPr w:rsidR="00D063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472"/>
    <w:rsid w:val="0022158B"/>
    <w:rsid w:val="006058FD"/>
    <w:rsid w:val="008E1C4E"/>
    <w:rsid w:val="00CC79E1"/>
    <w:rsid w:val="00D354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F70104-E47A-4280-8360-79C472C41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8E1C4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E1C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361</Words>
  <Characters>2167</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dc:creator>
  <cp:keywords/>
  <dc:description/>
  <cp:lastModifiedBy>Karolina</cp:lastModifiedBy>
  <cp:revision>5</cp:revision>
  <cp:lastPrinted>2016-01-08T11:20:00Z</cp:lastPrinted>
  <dcterms:created xsi:type="dcterms:W3CDTF">2016-01-08T10:09:00Z</dcterms:created>
  <dcterms:modified xsi:type="dcterms:W3CDTF">2016-01-08T11:38:00Z</dcterms:modified>
</cp:coreProperties>
</file>